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35F08" w14:textId="71EAD115" w:rsidR="009E010A" w:rsidRPr="0075354B" w:rsidRDefault="00A27215" w:rsidP="0075354B">
      <w:pPr>
        <w:jc w:val="center"/>
        <w:rPr>
          <w:rFonts w:cs="Arial"/>
          <w:b/>
          <w:bCs/>
          <w:sz w:val="24"/>
          <w:szCs w:val="28"/>
        </w:rPr>
      </w:pPr>
      <w:r>
        <w:rPr>
          <w:rFonts w:cs="Arial"/>
          <w:b/>
          <w:bCs/>
          <w:noProof/>
          <w:sz w:val="24"/>
          <w:szCs w:val="28"/>
        </w:rPr>
        <w:drawing>
          <wp:inline distT="0" distB="0" distL="0" distR="0" wp14:anchorId="654575CB" wp14:editId="21A294E8">
            <wp:extent cx="5620214" cy="640080"/>
            <wp:effectExtent l="0" t="0" r="0" b="7620"/>
            <wp:docPr id="518719139" name="Picture 1" descr="College of Health and Human Science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719139" name="Picture 1" descr="College of Health and Human Sciences 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0214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22226" w14:textId="1F961B69" w:rsidR="000D170E" w:rsidRPr="009E010A" w:rsidRDefault="00F54D3F" w:rsidP="00AC6B2C">
      <w:pPr>
        <w:pStyle w:val="Heading1"/>
      </w:pPr>
      <w:r>
        <w:t xml:space="preserve">College of Health &amp; Human Sciences Four-Year Plan: </w:t>
      </w:r>
      <w:r w:rsidR="003160D8">
        <w:t>Nutrition Science, B.S.</w:t>
      </w:r>
    </w:p>
    <w:p w14:paraId="47A6F114" w14:textId="2236C369" w:rsidR="004C0EF2" w:rsidRDefault="005B0E40" w:rsidP="002E25EF">
      <w:pPr>
        <w:jc w:val="center"/>
        <w:rPr>
          <w:i/>
          <w:iCs/>
        </w:rPr>
      </w:pPr>
      <w:r w:rsidRPr="009E010A">
        <w:t>202</w:t>
      </w:r>
      <w:r w:rsidR="005A3C1C">
        <w:t>6</w:t>
      </w:r>
      <w:r w:rsidRPr="009E010A">
        <w:t>-202</w:t>
      </w:r>
      <w:r w:rsidR="005A3C1C">
        <w:t>7</w:t>
      </w:r>
      <w:r w:rsidRPr="009E010A">
        <w:t xml:space="preserve"> Catalog Year</w:t>
      </w:r>
    </w:p>
    <w:p w14:paraId="65200EF5" w14:textId="7420421E" w:rsidR="002E25EF" w:rsidRPr="002E25EF" w:rsidRDefault="002E25EF" w:rsidP="002E25EF">
      <w:pPr>
        <w:pStyle w:val="Heading2"/>
      </w:pPr>
      <w:r>
        <w:t>First Year Fall Semester (</w:t>
      </w:r>
      <w:r w:rsidR="00FE0A14">
        <w:t>14</w:t>
      </w:r>
      <w:r>
        <w:t xml:space="preserve"> credits)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First Year Fall Semester"/>
        <w:tblDescription w:val="This table lists the recommended first-year fall semester courses for the Nutrition Science, B.S. program, including course titles and credit hours"/>
      </w:tblPr>
      <w:tblGrid>
        <w:gridCol w:w="7920"/>
        <w:gridCol w:w="906"/>
      </w:tblGrid>
      <w:tr w:rsidR="005120F4" w14:paraId="2BD5A782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5B22D83E" w14:textId="6E08CE18" w:rsidR="008743AF" w:rsidRDefault="008743AF" w:rsidP="008743AF">
            <w:pPr>
              <w:pStyle w:val="Heading3"/>
            </w:pPr>
            <w:r>
              <w:t>Course</w:t>
            </w:r>
          </w:p>
        </w:tc>
        <w:tc>
          <w:tcPr>
            <w:tcW w:w="906" w:type="dxa"/>
            <w:vAlign w:val="center"/>
          </w:tcPr>
          <w:p w14:paraId="62CE9FCF" w14:textId="1963E451" w:rsidR="008743AF" w:rsidRDefault="008743AF" w:rsidP="005120F4">
            <w:pPr>
              <w:pStyle w:val="Heading3"/>
              <w:jc w:val="center"/>
            </w:pPr>
            <w:r>
              <w:t>Credits</w:t>
            </w:r>
          </w:p>
        </w:tc>
      </w:tr>
      <w:tr w:rsidR="005120F4" w14:paraId="0EF2149A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3E8801DD" w14:textId="793D28B0" w:rsidR="008743AF" w:rsidRDefault="00FE0A14" w:rsidP="008743AF">
            <w:r>
              <w:t>Written Communication General Studies (1 of 2) – ENG 1010 recommended</w:t>
            </w:r>
          </w:p>
        </w:tc>
        <w:tc>
          <w:tcPr>
            <w:tcW w:w="906" w:type="dxa"/>
            <w:vAlign w:val="center"/>
          </w:tcPr>
          <w:p w14:paraId="02BC5ABF" w14:textId="3A4ED3FC" w:rsidR="008743AF" w:rsidRDefault="00FE0A14" w:rsidP="005120F4">
            <w:pPr>
              <w:jc w:val="center"/>
            </w:pPr>
            <w:r>
              <w:t>3</w:t>
            </w:r>
          </w:p>
        </w:tc>
      </w:tr>
      <w:tr w:rsidR="005120F4" w14:paraId="4AE73EF2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80D08CC" w14:textId="120944CC" w:rsidR="008743AF" w:rsidRDefault="00FE0A14" w:rsidP="008743AF">
            <w:r>
              <w:t>MTH 1110</w:t>
            </w:r>
            <w:r w:rsidR="00F924D9">
              <w:t xml:space="preserve"> College Algebra for Calculus*</w:t>
            </w:r>
          </w:p>
        </w:tc>
        <w:tc>
          <w:tcPr>
            <w:tcW w:w="906" w:type="dxa"/>
            <w:vAlign w:val="center"/>
          </w:tcPr>
          <w:p w14:paraId="27177B70" w14:textId="08A0F2B2" w:rsidR="008743AF" w:rsidRDefault="00F924D9" w:rsidP="005120F4">
            <w:pPr>
              <w:jc w:val="center"/>
            </w:pPr>
            <w:r>
              <w:t>4</w:t>
            </w:r>
          </w:p>
        </w:tc>
      </w:tr>
      <w:tr w:rsidR="005120F4" w14:paraId="58BA98F3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246699CA" w14:textId="3FE085CC" w:rsidR="008743AF" w:rsidRDefault="00F924D9" w:rsidP="008743AF">
            <w:r>
              <w:t>BIO 1080 General Biology I (Natural &amp; Physical Science General Studies)</w:t>
            </w:r>
          </w:p>
        </w:tc>
        <w:tc>
          <w:tcPr>
            <w:tcW w:w="906" w:type="dxa"/>
            <w:vAlign w:val="center"/>
          </w:tcPr>
          <w:p w14:paraId="0F26A5FD" w14:textId="2379B755" w:rsidR="008743AF" w:rsidRDefault="00F924D9" w:rsidP="005120F4">
            <w:pPr>
              <w:jc w:val="center"/>
            </w:pPr>
            <w:r>
              <w:t>3</w:t>
            </w:r>
          </w:p>
        </w:tc>
      </w:tr>
      <w:tr w:rsidR="005120F4" w14:paraId="21B08820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098A8B68" w14:textId="44AD7EC0" w:rsidR="008743AF" w:rsidRDefault="00F924D9" w:rsidP="008743AF">
            <w:r>
              <w:t>BIO 1090 General Biology Laboratory</w:t>
            </w:r>
            <w:r w:rsidR="00176118">
              <w:t xml:space="preserve"> I</w:t>
            </w:r>
          </w:p>
        </w:tc>
        <w:tc>
          <w:tcPr>
            <w:tcW w:w="906" w:type="dxa"/>
            <w:vAlign w:val="center"/>
          </w:tcPr>
          <w:p w14:paraId="2312C231" w14:textId="0A5EF781" w:rsidR="008743AF" w:rsidRDefault="00F924D9" w:rsidP="005120F4">
            <w:pPr>
              <w:jc w:val="center"/>
            </w:pPr>
            <w:r>
              <w:t>1</w:t>
            </w:r>
          </w:p>
        </w:tc>
      </w:tr>
      <w:tr w:rsidR="005120F4" w14:paraId="119835B2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0C63018E" w14:textId="0C145EA3" w:rsidR="008743AF" w:rsidRDefault="00F924D9" w:rsidP="008743AF">
            <w:r>
              <w:t>General Elective</w:t>
            </w:r>
          </w:p>
        </w:tc>
        <w:tc>
          <w:tcPr>
            <w:tcW w:w="906" w:type="dxa"/>
            <w:vAlign w:val="center"/>
          </w:tcPr>
          <w:p w14:paraId="4D3F5477" w14:textId="1AC7CD20" w:rsidR="008743AF" w:rsidRDefault="00F924D9" w:rsidP="005120F4">
            <w:pPr>
              <w:jc w:val="center"/>
            </w:pPr>
            <w:r>
              <w:t>3</w:t>
            </w:r>
          </w:p>
        </w:tc>
      </w:tr>
    </w:tbl>
    <w:p w14:paraId="3CB7A360" w14:textId="43AD1F21" w:rsidR="003C5DFD" w:rsidRDefault="003C5DFD" w:rsidP="003C5DFD">
      <w:pPr>
        <w:pStyle w:val="Heading2"/>
      </w:pPr>
      <w:r>
        <w:t>First Year Spring Semester (</w:t>
      </w:r>
      <w:r w:rsidR="00FE0A14">
        <w:t>15</w:t>
      </w:r>
      <w:r>
        <w:t xml:space="preserve"> credits)</w:t>
      </w:r>
    </w:p>
    <w:tbl>
      <w:tblPr>
        <w:tblStyle w:val="TableGrid"/>
        <w:tblW w:w="8826" w:type="dxa"/>
        <w:tblLook w:val="04A0" w:firstRow="1" w:lastRow="0" w:firstColumn="1" w:lastColumn="0" w:noHBand="0" w:noVBand="1"/>
        <w:tblCaption w:val="First Year Spring Semester"/>
        <w:tblDescription w:val="This table lists the recommended first-year spring semester courses for the Nutrition Science, B.S. program, including course titles and credit hours"/>
      </w:tblPr>
      <w:tblGrid>
        <w:gridCol w:w="7920"/>
        <w:gridCol w:w="906"/>
      </w:tblGrid>
      <w:tr w:rsidR="0051496E" w14:paraId="11572E34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58C76FDD" w14:textId="77777777" w:rsidR="0051496E" w:rsidRDefault="0051496E" w:rsidP="00455641">
            <w:pPr>
              <w:pStyle w:val="Heading3"/>
            </w:pPr>
            <w:r>
              <w:t>Course</w:t>
            </w:r>
          </w:p>
        </w:tc>
        <w:tc>
          <w:tcPr>
            <w:tcW w:w="906" w:type="dxa"/>
            <w:vAlign w:val="center"/>
          </w:tcPr>
          <w:p w14:paraId="761B534A" w14:textId="77777777" w:rsidR="0051496E" w:rsidRDefault="0051496E" w:rsidP="005120F4">
            <w:pPr>
              <w:pStyle w:val="Heading3"/>
              <w:jc w:val="center"/>
            </w:pPr>
            <w:r>
              <w:t>Credits</w:t>
            </w:r>
          </w:p>
        </w:tc>
      </w:tr>
      <w:tr w:rsidR="0051496E" w14:paraId="3C98A0EF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58943F28" w14:textId="2F93ABE2" w:rsidR="0051496E" w:rsidRDefault="00F924D9" w:rsidP="00455641">
            <w:r>
              <w:t>Written Communication General Studies (2 of 2) – ENG 1020 recommended</w:t>
            </w:r>
          </w:p>
        </w:tc>
        <w:tc>
          <w:tcPr>
            <w:tcW w:w="906" w:type="dxa"/>
            <w:vAlign w:val="center"/>
          </w:tcPr>
          <w:p w14:paraId="4A47B932" w14:textId="4F35BCB7" w:rsidR="0051496E" w:rsidRDefault="00F924D9" w:rsidP="005120F4">
            <w:pPr>
              <w:jc w:val="center"/>
            </w:pPr>
            <w:r>
              <w:t>3</w:t>
            </w:r>
          </w:p>
        </w:tc>
      </w:tr>
      <w:tr w:rsidR="0051496E" w14:paraId="646F1A8E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4662CEA2" w14:textId="5E9B845C" w:rsidR="0051496E" w:rsidRDefault="00F924D9" w:rsidP="00455641">
            <w:r>
              <w:t>NUT 2040 Introduction to Nutrition</w:t>
            </w:r>
          </w:p>
        </w:tc>
        <w:tc>
          <w:tcPr>
            <w:tcW w:w="906" w:type="dxa"/>
            <w:vAlign w:val="center"/>
          </w:tcPr>
          <w:p w14:paraId="579E0693" w14:textId="1D87BB51" w:rsidR="0051496E" w:rsidRDefault="00176118" w:rsidP="005120F4">
            <w:pPr>
              <w:jc w:val="center"/>
            </w:pPr>
            <w:r>
              <w:t>3</w:t>
            </w:r>
          </w:p>
        </w:tc>
      </w:tr>
      <w:tr w:rsidR="0051496E" w14:paraId="7A5E466D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155A9BAC" w14:textId="41DC6789" w:rsidR="0051496E" w:rsidRDefault="00176118" w:rsidP="00455641">
            <w:r>
              <w:t>BIO 1081 General Biology II (Natural &amp; Physical Science General Studies)</w:t>
            </w:r>
          </w:p>
        </w:tc>
        <w:tc>
          <w:tcPr>
            <w:tcW w:w="906" w:type="dxa"/>
            <w:vAlign w:val="center"/>
          </w:tcPr>
          <w:p w14:paraId="5012C00B" w14:textId="5EF95A4B" w:rsidR="0051496E" w:rsidRDefault="00176118" w:rsidP="005120F4">
            <w:pPr>
              <w:jc w:val="center"/>
            </w:pPr>
            <w:r>
              <w:t>3</w:t>
            </w:r>
          </w:p>
        </w:tc>
      </w:tr>
      <w:tr w:rsidR="0051496E" w14:paraId="2386FC5E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0DC0BB09" w14:textId="5B32B2B6" w:rsidR="0051496E" w:rsidRDefault="00176118" w:rsidP="00455641">
            <w:r>
              <w:t>BIO 1091 General Biology Laboratory II</w:t>
            </w:r>
          </w:p>
        </w:tc>
        <w:tc>
          <w:tcPr>
            <w:tcW w:w="906" w:type="dxa"/>
            <w:vAlign w:val="center"/>
          </w:tcPr>
          <w:p w14:paraId="35D4106D" w14:textId="4EE461FE" w:rsidR="0051496E" w:rsidRDefault="00176118" w:rsidP="005120F4">
            <w:pPr>
              <w:jc w:val="center"/>
            </w:pPr>
            <w:r>
              <w:t>1</w:t>
            </w:r>
          </w:p>
        </w:tc>
      </w:tr>
      <w:tr w:rsidR="0051496E" w14:paraId="4176E079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0C8C62AA" w14:textId="2DF2FB87" w:rsidR="0051496E" w:rsidRDefault="00176118" w:rsidP="00455641">
            <w:r>
              <w:t>CHE 1800 General Chemistry</w:t>
            </w:r>
            <w:r w:rsidR="009E6F37">
              <w:t xml:space="preserve"> I</w:t>
            </w:r>
          </w:p>
        </w:tc>
        <w:tc>
          <w:tcPr>
            <w:tcW w:w="906" w:type="dxa"/>
            <w:vAlign w:val="center"/>
          </w:tcPr>
          <w:p w14:paraId="00B1D64C" w14:textId="200E325C" w:rsidR="0051496E" w:rsidRDefault="009E6F37" w:rsidP="005120F4">
            <w:pPr>
              <w:jc w:val="center"/>
            </w:pPr>
            <w:r>
              <w:t>4</w:t>
            </w:r>
          </w:p>
        </w:tc>
      </w:tr>
      <w:tr w:rsidR="00176118" w14:paraId="71DE5A49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012725D2" w14:textId="1BDAF9B4" w:rsidR="00176118" w:rsidRDefault="009E6F37" w:rsidP="00455641">
            <w:r>
              <w:t>CHE 1801 General Chemistry I Laboratory</w:t>
            </w:r>
          </w:p>
        </w:tc>
        <w:tc>
          <w:tcPr>
            <w:tcW w:w="906" w:type="dxa"/>
            <w:vAlign w:val="center"/>
          </w:tcPr>
          <w:p w14:paraId="55E29E43" w14:textId="5DA8260F" w:rsidR="00176118" w:rsidRDefault="009E6F37" w:rsidP="005120F4">
            <w:pPr>
              <w:jc w:val="center"/>
            </w:pPr>
            <w:r>
              <w:t>1</w:t>
            </w:r>
          </w:p>
        </w:tc>
      </w:tr>
    </w:tbl>
    <w:p w14:paraId="4E9B3ED0" w14:textId="2750DB4E" w:rsidR="00142E5E" w:rsidRDefault="00142E5E" w:rsidP="00142E5E">
      <w:pPr>
        <w:pStyle w:val="Heading2"/>
      </w:pPr>
      <w:r>
        <w:t>Second Year Fall Semester (</w:t>
      </w:r>
      <w:r w:rsidR="00FE0A14">
        <w:t>15</w:t>
      </w:r>
      <w:r>
        <w:t xml:space="preserve"> credits)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Second Year Fall Semester"/>
        <w:tblDescription w:val="This table lists the recommended second-year fall semester courses for the Nutrition Science, B.S. program, including course titles and credit hours"/>
      </w:tblPr>
      <w:tblGrid>
        <w:gridCol w:w="7920"/>
        <w:gridCol w:w="906"/>
      </w:tblGrid>
      <w:tr w:rsidR="005368CA" w14:paraId="469B9F43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6DE0CCB1" w14:textId="77777777" w:rsidR="005368CA" w:rsidRDefault="005368CA" w:rsidP="00455641">
            <w:pPr>
              <w:pStyle w:val="Heading3"/>
            </w:pPr>
            <w:r>
              <w:t>Course</w:t>
            </w:r>
          </w:p>
        </w:tc>
        <w:tc>
          <w:tcPr>
            <w:tcW w:w="906" w:type="dxa"/>
            <w:vAlign w:val="center"/>
          </w:tcPr>
          <w:p w14:paraId="6419A353" w14:textId="77777777" w:rsidR="005368CA" w:rsidRDefault="005368CA" w:rsidP="00455641">
            <w:pPr>
              <w:pStyle w:val="Heading3"/>
              <w:jc w:val="center"/>
            </w:pPr>
            <w:r>
              <w:t>Credits</w:t>
            </w:r>
          </w:p>
        </w:tc>
      </w:tr>
      <w:tr w:rsidR="005368CA" w14:paraId="21C5C27B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5B39ADB2" w14:textId="0FFA9E0C" w:rsidR="005368CA" w:rsidRDefault="009E6F37" w:rsidP="00455641">
            <w:r>
              <w:t>PSY 1001 Introductory Psychology (Social &amp; Behavioral Science General Studies)</w:t>
            </w:r>
          </w:p>
        </w:tc>
        <w:tc>
          <w:tcPr>
            <w:tcW w:w="906" w:type="dxa"/>
            <w:vAlign w:val="center"/>
          </w:tcPr>
          <w:p w14:paraId="4EC97621" w14:textId="1C8DFC8A" w:rsidR="005368CA" w:rsidRDefault="009E6F37" w:rsidP="00455641">
            <w:pPr>
              <w:jc w:val="center"/>
            </w:pPr>
            <w:r>
              <w:t>3</w:t>
            </w:r>
          </w:p>
        </w:tc>
      </w:tr>
      <w:tr w:rsidR="005368CA" w14:paraId="12863F74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3AC2B124" w14:textId="3BA0B68E" w:rsidR="005368CA" w:rsidRDefault="009E6F37" w:rsidP="00455641">
            <w:r>
              <w:t>MTH 1120 College Trigonometry</w:t>
            </w:r>
            <w:r w:rsidR="00DD07ED">
              <w:t>**</w:t>
            </w:r>
          </w:p>
        </w:tc>
        <w:tc>
          <w:tcPr>
            <w:tcW w:w="906" w:type="dxa"/>
            <w:vAlign w:val="center"/>
          </w:tcPr>
          <w:p w14:paraId="5A127E5B" w14:textId="22D220F0" w:rsidR="005368CA" w:rsidRDefault="009E6F37" w:rsidP="00455641">
            <w:pPr>
              <w:jc w:val="center"/>
            </w:pPr>
            <w:r>
              <w:t>3</w:t>
            </w:r>
          </w:p>
        </w:tc>
      </w:tr>
      <w:tr w:rsidR="005368CA" w14:paraId="6AEBD0C3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433D092D" w14:textId="71DB8ED9" w:rsidR="005368CA" w:rsidRDefault="009E6F37" w:rsidP="00455641">
            <w:r>
              <w:t>BIO 2310 Human Anatomy &amp; Physiology I</w:t>
            </w:r>
          </w:p>
        </w:tc>
        <w:tc>
          <w:tcPr>
            <w:tcW w:w="906" w:type="dxa"/>
            <w:vAlign w:val="center"/>
          </w:tcPr>
          <w:p w14:paraId="1795DA7E" w14:textId="0F03FCC4" w:rsidR="005368CA" w:rsidRDefault="009E6F37" w:rsidP="00455641">
            <w:pPr>
              <w:jc w:val="center"/>
            </w:pPr>
            <w:r>
              <w:t>4</w:t>
            </w:r>
          </w:p>
        </w:tc>
      </w:tr>
      <w:tr w:rsidR="005368CA" w14:paraId="7D10C98B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3B4C37F" w14:textId="1C32DA1B" w:rsidR="005368CA" w:rsidRDefault="009E6F37" w:rsidP="00455641">
            <w:r>
              <w:t>CHE 1810 General Chemistry II</w:t>
            </w:r>
          </w:p>
        </w:tc>
        <w:tc>
          <w:tcPr>
            <w:tcW w:w="906" w:type="dxa"/>
            <w:vAlign w:val="center"/>
          </w:tcPr>
          <w:p w14:paraId="78BCC64F" w14:textId="65E5F434" w:rsidR="005368CA" w:rsidRDefault="009E6F37" w:rsidP="00455641">
            <w:pPr>
              <w:jc w:val="center"/>
            </w:pPr>
            <w:r>
              <w:t>4</w:t>
            </w:r>
          </w:p>
        </w:tc>
      </w:tr>
      <w:tr w:rsidR="005368CA" w14:paraId="3A7F4272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0810DBA6" w14:textId="798BA2AF" w:rsidR="005368CA" w:rsidRDefault="009E6F37" w:rsidP="00455641">
            <w:r>
              <w:t>CHE 1811 General Chemistry II Laboratory</w:t>
            </w:r>
          </w:p>
        </w:tc>
        <w:tc>
          <w:tcPr>
            <w:tcW w:w="906" w:type="dxa"/>
            <w:vAlign w:val="center"/>
          </w:tcPr>
          <w:p w14:paraId="09C7366A" w14:textId="7CED181E" w:rsidR="005368CA" w:rsidRDefault="009E6F37" w:rsidP="00455641">
            <w:pPr>
              <w:jc w:val="center"/>
            </w:pPr>
            <w:r>
              <w:t>1</w:t>
            </w:r>
          </w:p>
        </w:tc>
      </w:tr>
    </w:tbl>
    <w:p w14:paraId="354DF72D" w14:textId="079FBED5" w:rsidR="00C63814" w:rsidRDefault="00C63814" w:rsidP="00C63814">
      <w:pPr>
        <w:pStyle w:val="Heading2"/>
      </w:pPr>
      <w:r>
        <w:t>Second Year Spring Semester (</w:t>
      </w:r>
      <w:r w:rsidR="00FE0A14">
        <w:t>17</w:t>
      </w:r>
      <w:r>
        <w:t xml:space="preserve"> credits)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Second Year Spring Semester"/>
        <w:tblDescription w:val="This table lists the recommended second-year spring semester courses for the Nutrition Science, B.S. program, including course titles and credit hours"/>
      </w:tblPr>
      <w:tblGrid>
        <w:gridCol w:w="7920"/>
        <w:gridCol w:w="906"/>
      </w:tblGrid>
      <w:tr w:rsidR="007510D5" w14:paraId="202993DF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4D34B5FE" w14:textId="77777777" w:rsidR="007510D5" w:rsidRDefault="007510D5" w:rsidP="00455641">
            <w:pPr>
              <w:pStyle w:val="Heading3"/>
            </w:pPr>
            <w:r>
              <w:t>Course</w:t>
            </w:r>
          </w:p>
        </w:tc>
        <w:tc>
          <w:tcPr>
            <w:tcW w:w="906" w:type="dxa"/>
            <w:vAlign w:val="center"/>
          </w:tcPr>
          <w:p w14:paraId="7A36B779" w14:textId="77777777" w:rsidR="007510D5" w:rsidRDefault="007510D5" w:rsidP="00455641">
            <w:pPr>
              <w:pStyle w:val="Heading3"/>
              <w:jc w:val="center"/>
            </w:pPr>
            <w:r>
              <w:t>Credits</w:t>
            </w:r>
          </w:p>
        </w:tc>
      </w:tr>
      <w:tr w:rsidR="007510D5" w14:paraId="43DFE64C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61A8FAD" w14:textId="07822882" w:rsidR="007510D5" w:rsidRDefault="00657060" w:rsidP="00455641">
            <w:r>
              <w:t>BIO 2320 Human Anatomy &amp; Physiology II</w:t>
            </w:r>
          </w:p>
        </w:tc>
        <w:tc>
          <w:tcPr>
            <w:tcW w:w="906" w:type="dxa"/>
            <w:vAlign w:val="center"/>
          </w:tcPr>
          <w:p w14:paraId="7406CC7E" w14:textId="2758AD57" w:rsidR="007510D5" w:rsidRDefault="00657060" w:rsidP="00455641">
            <w:pPr>
              <w:jc w:val="center"/>
            </w:pPr>
            <w:r>
              <w:t>4</w:t>
            </w:r>
          </w:p>
        </w:tc>
      </w:tr>
      <w:tr w:rsidR="007510D5" w14:paraId="1119EB74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F92DA6E" w14:textId="47EEE0B5" w:rsidR="007510D5" w:rsidRDefault="00657060" w:rsidP="00455641">
            <w:r>
              <w:t>CHE 3100 Organic Chemistry I</w:t>
            </w:r>
          </w:p>
        </w:tc>
        <w:tc>
          <w:tcPr>
            <w:tcW w:w="906" w:type="dxa"/>
            <w:vAlign w:val="center"/>
          </w:tcPr>
          <w:p w14:paraId="3FD2B296" w14:textId="322F5553" w:rsidR="007510D5" w:rsidRDefault="00657060" w:rsidP="00455641">
            <w:pPr>
              <w:jc w:val="center"/>
            </w:pPr>
            <w:r>
              <w:t>4</w:t>
            </w:r>
          </w:p>
        </w:tc>
      </w:tr>
      <w:tr w:rsidR="007510D5" w14:paraId="5751A829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2A6A7524" w14:textId="345B9908" w:rsidR="007510D5" w:rsidRDefault="00657060" w:rsidP="00455641">
            <w:r>
              <w:t>CHE 3120 Organic Chemistry Laboratory I</w:t>
            </w:r>
          </w:p>
        </w:tc>
        <w:tc>
          <w:tcPr>
            <w:tcW w:w="906" w:type="dxa"/>
            <w:vAlign w:val="center"/>
          </w:tcPr>
          <w:p w14:paraId="511CC22A" w14:textId="390AA8CB" w:rsidR="007510D5" w:rsidRDefault="00657060" w:rsidP="00455641">
            <w:pPr>
              <w:jc w:val="center"/>
            </w:pPr>
            <w:r>
              <w:t>1</w:t>
            </w:r>
          </w:p>
        </w:tc>
      </w:tr>
      <w:tr w:rsidR="007510D5" w14:paraId="2BBDC7C6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2AD241A" w14:textId="32512BCF" w:rsidR="007510D5" w:rsidRDefault="00023C3C" w:rsidP="00455641">
            <w:r>
              <w:t>PHY 2010 College Physics I</w:t>
            </w:r>
          </w:p>
        </w:tc>
        <w:tc>
          <w:tcPr>
            <w:tcW w:w="906" w:type="dxa"/>
            <w:vAlign w:val="center"/>
          </w:tcPr>
          <w:p w14:paraId="774EF945" w14:textId="6F0A66E2" w:rsidR="007510D5" w:rsidRDefault="00023C3C" w:rsidP="00455641">
            <w:pPr>
              <w:jc w:val="center"/>
            </w:pPr>
            <w:r>
              <w:t>4</w:t>
            </w:r>
          </w:p>
        </w:tc>
      </w:tr>
      <w:tr w:rsidR="007510D5" w14:paraId="39BABEAC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2AA5CC93" w14:textId="045A201C" w:rsidR="007510D5" w:rsidRDefault="00023C3C" w:rsidP="00455641">
            <w:r>
              <w:t>PHY 2030 College Physics I Laboratory</w:t>
            </w:r>
          </w:p>
        </w:tc>
        <w:tc>
          <w:tcPr>
            <w:tcW w:w="906" w:type="dxa"/>
            <w:vAlign w:val="center"/>
          </w:tcPr>
          <w:p w14:paraId="35A5EE7B" w14:textId="108E7A30" w:rsidR="007510D5" w:rsidRDefault="00023C3C" w:rsidP="00455641">
            <w:pPr>
              <w:jc w:val="center"/>
            </w:pPr>
            <w:r>
              <w:t>1</w:t>
            </w:r>
          </w:p>
        </w:tc>
      </w:tr>
      <w:tr w:rsidR="00657060" w14:paraId="78581AB3" w14:textId="77777777" w:rsidTr="00CE778C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522DC0E2" w14:textId="5A61F93D" w:rsidR="00657060" w:rsidRDefault="00023C3C" w:rsidP="00455641">
            <w:r>
              <w:t>Arts &amp; Humanities General Studies</w:t>
            </w:r>
            <w:r w:rsidR="006F2099">
              <w:t xml:space="preserve"> (1 of </w:t>
            </w:r>
            <w:proofErr w:type="gramStart"/>
            <w:r w:rsidR="006F2099">
              <w:t>2)</w:t>
            </w:r>
            <w:r>
              <w:t>*</w:t>
            </w:r>
            <w:proofErr w:type="gramEnd"/>
            <w:r>
              <w:t>**</w:t>
            </w:r>
          </w:p>
        </w:tc>
        <w:tc>
          <w:tcPr>
            <w:tcW w:w="906" w:type="dxa"/>
            <w:vAlign w:val="center"/>
          </w:tcPr>
          <w:p w14:paraId="404D80EF" w14:textId="73E4A0D1" w:rsidR="00657060" w:rsidRDefault="00023C3C" w:rsidP="00455641">
            <w:pPr>
              <w:jc w:val="center"/>
            </w:pPr>
            <w:r>
              <w:t>3</w:t>
            </w:r>
          </w:p>
        </w:tc>
      </w:tr>
    </w:tbl>
    <w:p w14:paraId="2F5E3C1B" w14:textId="5B01DB16" w:rsidR="002E25EF" w:rsidRPr="00F924D9" w:rsidRDefault="002E25EF" w:rsidP="007510D5">
      <w:pPr>
        <w:rPr>
          <w:sz w:val="8"/>
          <w:szCs w:val="10"/>
        </w:rPr>
      </w:pPr>
    </w:p>
    <w:p w14:paraId="3FCB9C65" w14:textId="495D6C3D" w:rsidR="00F924D9" w:rsidRPr="00F924D9" w:rsidRDefault="00F924D9" w:rsidP="00F924D9">
      <w:pPr>
        <w:spacing w:after="80"/>
        <w:contextualSpacing w:val="0"/>
        <w:rPr>
          <w:rFonts w:cs="Arial"/>
          <w:sz w:val="16"/>
          <w:szCs w:val="18"/>
        </w:rPr>
      </w:pPr>
      <w:r w:rsidRPr="00F924D9">
        <w:rPr>
          <w:rFonts w:cs="Arial"/>
          <w:sz w:val="16"/>
          <w:szCs w:val="18"/>
        </w:rPr>
        <w:t>*MTH 1110 recommended because it is a prerequisite for CHE 1</w:t>
      </w:r>
      <w:r w:rsidR="009E6F37">
        <w:rPr>
          <w:rFonts w:cs="Arial"/>
          <w:sz w:val="16"/>
          <w:szCs w:val="18"/>
        </w:rPr>
        <w:t>800</w:t>
      </w:r>
      <w:r w:rsidRPr="00F924D9">
        <w:rPr>
          <w:rFonts w:cs="Arial"/>
          <w:sz w:val="16"/>
          <w:szCs w:val="18"/>
        </w:rPr>
        <w:t xml:space="preserve"> – please see advisor for other math or test out options</w:t>
      </w:r>
    </w:p>
    <w:p w14:paraId="467AC6DA" w14:textId="45D1E3F9" w:rsidR="00DD07ED" w:rsidRDefault="002A79BB" w:rsidP="002A79BB">
      <w:pPr>
        <w:spacing w:after="80"/>
        <w:contextualSpacing w:val="0"/>
        <w:rPr>
          <w:rFonts w:cs="Arial"/>
          <w:sz w:val="16"/>
          <w:szCs w:val="18"/>
        </w:rPr>
      </w:pPr>
      <w:r w:rsidRPr="00F924D9">
        <w:rPr>
          <w:rFonts w:cs="Arial"/>
          <w:sz w:val="16"/>
          <w:szCs w:val="18"/>
        </w:rPr>
        <w:t>*</w:t>
      </w:r>
      <w:r w:rsidR="00FE0A14" w:rsidRPr="00F924D9">
        <w:rPr>
          <w:rFonts w:cs="Arial"/>
          <w:sz w:val="16"/>
          <w:szCs w:val="18"/>
        </w:rPr>
        <w:t>*</w:t>
      </w:r>
      <w:r w:rsidR="00DD07ED">
        <w:rPr>
          <w:rFonts w:cs="Arial"/>
          <w:sz w:val="16"/>
          <w:szCs w:val="18"/>
        </w:rPr>
        <w:t>MTH 1120 recommended because it is a prerequisite for PHY 2010 – please see advisor for other math or test out options</w:t>
      </w:r>
    </w:p>
    <w:p w14:paraId="713EC6A9" w14:textId="535B0536" w:rsidR="002E25EF" w:rsidRPr="002A79BB" w:rsidRDefault="00DD07ED" w:rsidP="002A79BB">
      <w:pPr>
        <w:spacing w:after="80"/>
        <w:contextualSpacing w:val="0"/>
        <w:rPr>
          <w:rFonts w:cs="Arial"/>
        </w:rPr>
      </w:pPr>
      <w:r>
        <w:rPr>
          <w:rFonts w:cs="Arial"/>
          <w:sz w:val="16"/>
          <w:szCs w:val="18"/>
        </w:rPr>
        <w:t>***</w:t>
      </w:r>
      <w:r w:rsidR="002A79BB" w:rsidRPr="00F924D9">
        <w:rPr>
          <w:rFonts w:cs="Arial"/>
          <w:sz w:val="16"/>
          <w:szCs w:val="18"/>
        </w:rPr>
        <w:t>one of these courses must also have a GD designation to fulfill the Global Diversity general studies requirement, one must also have an ESSJ designation to fulfill the Ethnic Studies and Social Justice graduation requirement</w:t>
      </w:r>
      <w:r w:rsidR="002E25EF" w:rsidRPr="002A79BB">
        <w:rPr>
          <w:sz w:val="24"/>
          <w:szCs w:val="28"/>
        </w:rPr>
        <w:br w:type="page"/>
      </w:r>
    </w:p>
    <w:p w14:paraId="3C847618" w14:textId="7C742A7B" w:rsidR="00C31638" w:rsidRDefault="00C31638" w:rsidP="00C31638">
      <w:pPr>
        <w:pStyle w:val="Heading2"/>
      </w:pPr>
      <w:r>
        <w:lastRenderedPageBreak/>
        <w:t>Third Year Fall Semester (</w:t>
      </w:r>
      <w:r w:rsidR="00FE0A14">
        <w:t>17</w:t>
      </w:r>
      <w:r>
        <w:t xml:space="preserve"> credits)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Third Year Fall Semester"/>
        <w:tblDescription w:val="This table lists the recommended third-year fall semester courses for the Nutrition Science, B.S. program, including course titles and credit hours"/>
      </w:tblPr>
      <w:tblGrid>
        <w:gridCol w:w="7920"/>
        <w:gridCol w:w="906"/>
      </w:tblGrid>
      <w:tr w:rsidR="002E25EF" w14:paraId="7A586118" w14:textId="77777777" w:rsidTr="006F2099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1BA101C2" w14:textId="77777777" w:rsidR="002E25EF" w:rsidRPr="003D22FA" w:rsidRDefault="002E25EF" w:rsidP="003D22FA">
            <w:pPr>
              <w:pStyle w:val="Heading3"/>
            </w:pPr>
            <w:r w:rsidRPr="003D22FA">
              <w:t>Course</w:t>
            </w:r>
          </w:p>
        </w:tc>
        <w:tc>
          <w:tcPr>
            <w:tcW w:w="906" w:type="dxa"/>
            <w:vAlign w:val="center"/>
          </w:tcPr>
          <w:p w14:paraId="0ACD202F" w14:textId="77777777" w:rsidR="002E25EF" w:rsidRPr="003D22FA" w:rsidRDefault="002E25EF" w:rsidP="003D22FA">
            <w:pPr>
              <w:pStyle w:val="Heading3"/>
            </w:pPr>
            <w:r w:rsidRPr="003D22FA">
              <w:t>Credits</w:t>
            </w:r>
          </w:p>
        </w:tc>
      </w:tr>
      <w:tr w:rsidR="002E25EF" w14:paraId="3E1EE340" w14:textId="77777777" w:rsidTr="006F2099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2B91D480" w14:textId="18763B9E" w:rsidR="002E25EF" w:rsidRDefault="00C64300" w:rsidP="009F703F">
            <w:r>
              <w:t>CHE 3110 Organic Chemistry II</w:t>
            </w:r>
          </w:p>
        </w:tc>
        <w:tc>
          <w:tcPr>
            <w:tcW w:w="906" w:type="dxa"/>
            <w:vAlign w:val="center"/>
          </w:tcPr>
          <w:p w14:paraId="1491F2DE" w14:textId="0AD9D785" w:rsidR="002E25EF" w:rsidRDefault="00C64300" w:rsidP="00455641">
            <w:pPr>
              <w:jc w:val="center"/>
            </w:pPr>
            <w:r>
              <w:t>4</w:t>
            </w:r>
          </w:p>
        </w:tc>
      </w:tr>
      <w:tr w:rsidR="002E25EF" w14:paraId="3F495944" w14:textId="77777777" w:rsidTr="006F2099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4200D55B" w14:textId="35E91F1F" w:rsidR="002E25EF" w:rsidRDefault="00C64300" w:rsidP="009F703F">
            <w:r>
              <w:t>CHE 3130 Organic Chemistry Laboratory II</w:t>
            </w:r>
          </w:p>
        </w:tc>
        <w:tc>
          <w:tcPr>
            <w:tcW w:w="906" w:type="dxa"/>
            <w:vAlign w:val="center"/>
          </w:tcPr>
          <w:p w14:paraId="3505EC5C" w14:textId="5CFBBB24" w:rsidR="002E25EF" w:rsidRDefault="006F2099" w:rsidP="00455641">
            <w:pPr>
              <w:jc w:val="center"/>
            </w:pPr>
            <w:r>
              <w:t>1</w:t>
            </w:r>
          </w:p>
        </w:tc>
      </w:tr>
      <w:tr w:rsidR="002E25EF" w14:paraId="05685FC4" w14:textId="77777777" w:rsidTr="006F2099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BF2695B" w14:textId="4F209DBA" w:rsidR="002E25EF" w:rsidRDefault="006F2099" w:rsidP="009F703F">
            <w:r>
              <w:t>PSY 2020 College Physics II</w:t>
            </w:r>
          </w:p>
        </w:tc>
        <w:tc>
          <w:tcPr>
            <w:tcW w:w="906" w:type="dxa"/>
            <w:vAlign w:val="center"/>
          </w:tcPr>
          <w:p w14:paraId="1DC0B83B" w14:textId="314FC9C1" w:rsidR="002E25EF" w:rsidRDefault="006F2099" w:rsidP="00455641">
            <w:pPr>
              <w:jc w:val="center"/>
            </w:pPr>
            <w:r>
              <w:t>4</w:t>
            </w:r>
          </w:p>
        </w:tc>
      </w:tr>
      <w:tr w:rsidR="002E25EF" w14:paraId="660309A2" w14:textId="77777777" w:rsidTr="006F2099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102E9BC0" w14:textId="1039F1C7" w:rsidR="002E25EF" w:rsidRDefault="006F2099" w:rsidP="009F703F">
            <w:r>
              <w:t>PHY 2040 College Physics II Laboratory</w:t>
            </w:r>
          </w:p>
        </w:tc>
        <w:tc>
          <w:tcPr>
            <w:tcW w:w="906" w:type="dxa"/>
            <w:vAlign w:val="center"/>
          </w:tcPr>
          <w:p w14:paraId="6719DB68" w14:textId="40473F9A" w:rsidR="002E25EF" w:rsidRDefault="006F2099" w:rsidP="00455641">
            <w:pPr>
              <w:jc w:val="center"/>
            </w:pPr>
            <w:r>
              <w:t>1</w:t>
            </w:r>
          </w:p>
        </w:tc>
      </w:tr>
      <w:tr w:rsidR="002E25EF" w14:paraId="61077A83" w14:textId="77777777" w:rsidTr="006F2099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1D95786D" w14:textId="4B7D239F" w:rsidR="002E25EF" w:rsidRDefault="006F2099" w:rsidP="009F703F">
            <w:r>
              <w:t>MTH 1210 Introduction to Statistics (Quantitative Literacy General Studies)</w:t>
            </w:r>
          </w:p>
        </w:tc>
        <w:tc>
          <w:tcPr>
            <w:tcW w:w="906" w:type="dxa"/>
            <w:vAlign w:val="center"/>
          </w:tcPr>
          <w:p w14:paraId="0A39A8A5" w14:textId="1ACC759D" w:rsidR="002E25EF" w:rsidRDefault="006F2099" w:rsidP="00455641">
            <w:pPr>
              <w:jc w:val="center"/>
            </w:pPr>
            <w:r>
              <w:t>4</w:t>
            </w:r>
          </w:p>
        </w:tc>
      </w:tr>
      <w:tr w:rsidR="006F2099" w14:paraId="43F9B97C" w14:textId="77777777" w:rsidTr="006F2099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1A7BA90C" w14:textId="03FC071B" w:rsidR="006F2099" w:rsidRDefault="006F2099" w:rsidP="009F703F">
            <w:r>
              <w:t>Historical General Studies***</w:t>
            </w:r>
          </w:p>
        </w:tc>
        <w:tc>
          <w:tcPr>
            <w:tcW w:w="906" w:type="dxa"/>
            <w:vAlign w:val="center"/>
          </w:tcPr>
          <w:p w14:paraId="1510E3A4" w14:textId="76A93B85" w:rsidR="006F2099" w:rsidRDefault="006F2099" w:rsidP="00455641">
            <w:pPr>
              <w:jc w:val="center"/>
            </w:pPr>
            <w:r>
              <w:t>3</w:t>
            </w:r>
          </w:p>
        </w:tc>
      </w:tr>
    </w:tbl>
    <w:p w14:paraId="46109188" w14:textId="6E55FB1B" w:rsidR="00C31638" w:rsidRDefault="00C31638" w:rsidP="00C31638">
      <w:pPr>
        <w:pStyle w:val="Heading2"/>
      </w:pPr>
      <w:r>
        <w:t>Third Year Spring Semester (</w:t>
      </w:r>
      <w:r w:rsidR="00FE0A14">
        <w:t>13</w:t>
      </w:r>
      <w:r>
        <w:t xml:space="preserve"> credits)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Third Year Spring Semester"/>
        <w:tblDescription w:val="This table lists the recommended third-year spring semester courses for the Nutrition Science, B.S. program, including course titles and credit hours"/>
      </w:tblPr>
      <w:tblGrid>
        <w:gridCol w:w="7920"/>
        <w:gridCol w:w="906"/>
      </w:tblGrid>
      <w:tr w:rsidR="00DB72C9" w14:paraId="5BB64211" w14:textId="77777777" w:rsidTr="006F2099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64099EC" w14:textId="77777777" w:rsidR="00DB72C9" w:rsidRPr="003D22FA" w:rsidRDefault="00DB72C9" w:rsidP="00455641">
            <w:pPr>
              <w:pStyle w:val="Heading3"/>
            </w:pPr>
            <w:r w:rsidRPr="003D22FA">
              <w:t>Course</w:t>
            </w:r>
          </w:p>
        </w:tc>
        <w:tc>
          <w:tcPr>
            <w:tcW w:w="906" w:type="dxa"/>
            <w:vAlign w:val="center"/>
          </w:tcPr>
          <w:p w14:paraId="275DFCC1" w14:textId="77777777" w:rsidR="00DB72C9" w:rsidRPr="003D22FA" w:rsidRDefault="00DB72C9" w:rsidP="00455641">
            <w:pPr>
              <w:pStyle w:val="Heading3"/>
            </w:pPr>
            <w:r w:rsidRPr="003D22FA">
              <w:t>Credits</w:t>
            </w:r>
          </w:p>
        </w:tc>
      </w:tr>
      <w:tr w:rsidR="00DB72C9" w14:paraId="51AD0A74" w14:textId="77777777" w:rsidTr="006F2099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A116ABA" w14:textId="607F8D21" w:rsidR="00DB72C9" w:rsidRDefault="006F2099" w:rsidP="00455641">
            <w:r>
              <w:t>CHE 4310 Biochemistry I</w:t>
            </w:r>
          </w:p>
        </w:tc>
        <w:tc>
          <w:tcPr>
            <w:tcW w:w="906" w:type="dxa"/>
            <w:vAlign w:val="center"/>
          </w:tcPr>
          <w:p w14:paraId="093858A3" w14:textId="185626C6" w:rsidR="00DB72C9" w:rsidRDefault="006F2099" w:rsidP="00455641">
            <w:pPr>
              <w:jc w:val="center"/>
            </w:pPr>
            <w:r>
              <w:t>4</w:t>
            </w:r>
          </w:p>
        </w:tc>
      </w:tr>
      <w:tr w:rsidR="00DB72C9" w14:paraId="5D18789B" w14:textId="77777777" w:rsidTr="006F2099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676E88B" w14:textId="18F5D7FA" w:rsidR="00DB72C9" w:rsidRDefault="006F2099" w:rsidP="00455641">
            <w:r>
              <w:t>Select One: NUT 3200, NUT 3300, NUT 3350, NUT 3400, NUT 3500, or NUT 3700</w:t>
            </w:r>
          </w:p>
        </w:tc>
        <w:tc>
          <w:tcPr>
            <w:tcW w:w="906" w:type="dxa"/>
            <w:vAlign w:val="center"/>
          </w:tcPr>
          <w:p w14:paraId="4AC4059F" w14:textId="2A6B3F87" w:rsidR="00DB72C9" w:rsidRDefault="006F2099" w:rsidP="00455641">
            <w:pPr>
              <w:jc w:val="center"/>
            </w:pPr>
            <w:r>
              <w:t>3</w:t>
            </w:r>
          </w:p>
        </w:tc>
      </w:tr>
      <w:tr w:rsidR="00DB72C9" w14:paraId="53A4F463" w14:textId="77777777" w:rsidTr="006F2099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0ED7B5F7" w14:textId="577D392B" w:rsidR="00DB72C9" w:rsidRDefault="006F2099" w:rsidP="00455641">
            <w:r>
              <w:t xml:space="preserve">Arts &amp; Humanities General Studies (2 of </w:t>
            </w:r>
            <w:proofErr w:type="gramStart"/>
            <w:r>
              <w:t>2)*</w:t>
            </w:r>
            <w:proofErr w:type="gramEnd"/>
            <w:r>
              <w:t>**</w:t>
            </w:r>
          </w:p>
        </w:tc>
        <w:tc>
          <w:tcPr>
            <w:tcW w:w="906" w:type="dxa"/>
            <w:vAlign w:val="center"/>
          </w:tcPr>
          <w:p w14:paraId="046C8E8A" w14:textId="2FCE0AF9" w:rsidR="00DB72C9" w:rsidRDefault="0024643E" w:rsidP="00455641">
            <w:pPr>
              <w:jc w:val="center"/>
            </w:pPr>
            <w:r>
              <w:t>3</w:t>
            </w:r>
          </w:p>
        </w:tc>
      </w:tr>
      <w:tr w:rsidR="00DB72C9" w14:paraId="319A7914" w14:textId="77777777" w:rsidTr="006F2099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A4052E7" w14:textId="73DAE69D" w:rsidR="00DB72C9" w:rsidRDefault="006F2099" w:rsidP="00455641">
            <w:r>
              <w:t>Social &amp; Behavioral Science General Studies***</w:t>
            </w:r>
          </w:p>
        </w:tc>
        <w:tc>
          <w:tcPr>
            <w:tcW w:w="906" w:type="dxa"/>
            <w:vAlign w:val="center"/>
          </w:tcPr>
          <w:p w14:paraId="10B95910" w14:textId="0E87C8B4" w:rsidR="00DB72C9" w:rsidRDefault="0024643E" w:rsidP="00455641">
            <w:pPr>
              <w:jc w:val="center"/>
            </w:pPr>
            <w:r>
              <w:t>3</w:t>
            </w:r>
          </w:p>
        </w:tc>
      </w:tr>
    </w:tbl>
    <w:p w14:paraId="06F7DC3F" w14:textId="56CF6B52" w:rsidR="00C31638" w:rsidRDefault="00C31638" w:rsidP="00C31638">
      <w:pPr>
        <w:pStyle w:val="Heading2"/>
      </w:pPr>
      <w:r>
        <w:t>Fourth Year Fall Semester (</w:t>
      </w:r>
      <w:r w:rsidR="00FE0A14">
        <w:t>15</w:t>
      </w:r>
      <w:r>
        <w:t xml:space="preserve"> credits)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Fourth Year Fall Semester"/>
        <w:tblDescription w:val="This table lists the recommended fourth-year fall semester courses for the Nutrition Science, B.S. program, including course titles and credit hours"/>
      </w:tblPr>
      <w:tblGrid>
        <w:gridCol w:w="7920"/>
        <w:gridCol w:w="906"/>
      </w:tblGrid>
      <w:tr w:rsidR="005041D3" w14:paraId="4646DEEC" w14:textId="77777777" w:rsidTr="006F2099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40FF9171" w14:textId="77777777" w:rsidR="005041D3" w:rsidRPr="003D22FA" w:rsidRDefault="005041D3" w:rsidP="00455641">
            <w:pPr>
              <w:pStyle w:val="Heading3"/>
            </w:pPr>
            <w:r w:rsidRPr="003D22FA">
              <w:t>Course</w:t>
            </w:r>
          </w:p>
        </w:tc>
        <w:tc>
          <w:tcPr>
            <w:tcW w:w="906" w:type="dxa"/>
            <w:vAlign w:val="center"/>
          </w:tcPr>
          <w:p w14:paraId="277B7511" w14:textId="77777777" w:rsidR="005041D3" w:rsidRPr="003D22FA" w:rsidRDefault="005041D3" w:rsidP="00455641">
            <w:pPr>
              <w:pStyle w:val="Heading3"/>
            </w:pPr>
            <w:r w:rsidRPr="003D22FA">
              <w:t>Credits</w:t>
            </w:r>
          </w:p>
        </w:tc>
      </w:tr>
      <w:tr w:rsidR="005041D3" w14:paraId="4E2508C7" w14:textId="77777777" w:rsidTr="006F2099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27E2E418" w14:textId="7323B6A8" w:rsidR="005041D3" w:rsidRDefault="0024643E" w:rsidP="005041D3">
            <w:r>
              <w:t>NUT 3150 Advanced Nutrition – Macronutrients</w:t>
            </w:r>
          </w:p>
        </w:tc>
        <w:tc>
          <w:tcPr>
            <w:tcW w:w="906" w:type="dxa"/>
            <w:vAlign w:val="center"/>
          </w:tcPr>
          <w:p w14:paraId="465536D3" w14:textId="3C234C82" w:rsidR="005041D3" w:rsidRDefault="0024643E" w:rsidP="005041D3">
            <w:pPr>
              <w:jc w:val="center"/>
            </w:pPr>
            <w:r>
              <w:t>3</w:t>
            </w:r>
          </w:p>
        </w:tc>
      </w:tr>
      <w:tr w:rsidR="005041D3" w14:paraId="6CC5C71A" w14:textId="77777777" w:rsidTr="006F2099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DCEA91C" w14:textId="4D138E11" w:rsidR="005041D3" w:rsidRDefault="0024643E" w:rsidP="00455641">
            <w:r>
              <w:t>NUT 3160 Advanced Nutrition – Micronutrients</w:t>
            </w:r>
          </w:p>
        </w:tc>
        <w:tc>
          <w:tcPr>
            <w:tcW w:w="906" w:type="dxa"/>
            <w:vAlign w:val="center"/>
          </w:tcPr>
          <w:p w14:paraId="7C3A89CF" w14:textId="023E0A55" w:rsidR="005041D3" w:rsidRDefault="0024643E" w:rsidP="00455641">
            <w:pPr>
              <w:jc w:val="center"/>
            </w:pPr>
            <w:r>
              <w:t>3</w:t>
            </w:r>
          </w:p>
        </w:tc>
      </w:tr>
      <w:tr w:rsidR="0024643E" w14:paraId="003B2888" w14:textId="77777777" w:rsidTr="006F2099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A7428DA" w14:textId="5FC33C0B" w:rsidR="0024643E" w:rsidRDefault="0024643E" w:rsidP="0024643E">
            <w:r>
              <w:t>Select One: NUT 3200, NUT 3300, NUT 3350, NUT 3400, NUT 3500, or NUT 3700</w:t>
            </w:r>
          </w:p>
        </w:tc>
        <w:tc>
          <w:tcPr>
            <w:tcW w:w="906" w:type="dxa"/>
            <w:vAlign w:val="center"/>
          </w:tcPr>
          <w:p w14:paraId="55502F80" w14:textId="0D8FA4BE" w:rsidR="0024643E" w:rsidRDefault="0024643E" w:rsidP="0024643E">
            <w:pPr>
              <w:jc w:val="center"/>
            </w:pPr>
            <w:r>
              <w:t>3</w:t>
            </w:r>
          </w:p>
        </w:tc>
      </w:tr>
      <w:tr w:rsidR="0024643E" w14:paraId="65DCEE72" w14:textId="77777777" w:rsidTr="006F2099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788E9383" w14:textId="09A8152E" w:rsidR="0024643E" w:rsidRDefault="0024643E" w:rsidP="0024643E">
            <w:r>
              <w:t>Upper Division General Elective</w:t>
            </w:r>
          </w:p>
        </w:tc>
        <w:tc>
          <w:tcPr>
            <w:tcW w:w="906" w:type="dxa"/>
            <w:vAlign w:val="center"/>
          </w:tcPr>
          <w:p w14:paraId="10BE0BF2" w14:textId="10414029" w:rsidR="0024643E" w:rsidRDefault="0024643E" w:rsidP="0024643E">
            <w:pPr>
              <w:jc w:val="center"/>
            </w:pPr>
            <w:r>
              <w:t>3</w:t>
            </w:r>
          </w:p>
        </w:tc>
      </w:tr>
      <w:tr w:rsidR="0024643E" w14:paraId="5ACEF60F" w14:textId="77777777" w:rsidTr="006F2099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67B479B5" w14:textId="65E6B269" w:rsidR="0024643E" w:rsidRDefault="0024643E" w:rsidP="0024643E">
            <w:r>
              <w:t>General Elective</w:t>
            </w:r>
          </w:p>
        </w:tc>
        <w:tc>
          <w:tcPr>
            <w:tcW w:w="906" w:type="dxa"/>
            <w:vAlign w:val="center"/>
          </w:tcPr>
          <w:p w14:paraId="11ADFCFB" w14:textId="5E575B1B" w:rsidR="0024643E" w:rsidRDefault="0024643E" w:rsidP="0024643E">
            <w:pPr>
              <w:jc w:val="center"/>
            </w:pPr>
            <w:r>
              <w:t>3</w:t>
            </w:r>
          </w:p>
        </w:tc>
      </w:tr>
    </w:tbl>
    <w:p w14:paraId="41E05B60" w14:textId="4D27B99C" w:rsidR="006A7FF7" w:rsidRDefault="006A7FF7" w:rsidP="006A7FF7">
      <w:pPr>
        <w:pStyle w:val="Heading2"/>
      </w:pPr>
      <w:r>
        <w:t>Fourth Year Spring Semester (</w:t>
      </w:r>
      <w:r w:rsidR="00FE0A14">
        <w:t>14</w:t>
      </w:r>
      <w:r>
        <w:t xml:space="preserve"> credits)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Fourth Year Spring Semester"/>
        <w:tblDescription w:val="This table lists the recommended fourth-year spring semester courses for the Nutrition Science, B.S. program, including course titles and credit hours"/>
      </w:tblPr>
      <w:tblGrid>
        <w:gridCol w:w="7920"/>
        <w:gridCol w:w="906"/>
      </w:tblGrid>
      <w:tr w:rsidR="00A454E1" w14:paraId="2C9E37C6" w14:textId="77777777" w:rsidTr="006F2099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378F9AA9" w14:textId="77777777" w:rsidR="00A454E1" w:rsidRPr="003D22FA" w:rsidRDefault="00A454E1" w:rsidP="00455641">
            <w:pPr>
              <w:pStyle w:val="Heading3"/>
            </w:pPr>
            <w:r w:rsidRPr="003D22FA">
              <w:t>Course</w:t>
            </w:r>
          </w:p>
        </w:tc>
        <w:tc>
          <w:tcPr>
            <w:tcW w:w="906" w:type="dxa"/>
            <w:vAlign w:val="center"/>
          </w:tcPr>
          <w:p w14:paraId="1B2D1C2A" w14:textId="77777777" w:rsidR="00A454E1" w:rsidRPr="003D22FA" w:rsidRDefault="00A454E1" w:rsidP="00455641">
            <w:pPr>
              <w:pStyle w:val="Heading3"/>
            </w:pPr>
            <w:r w:rsidRPr="003D22FA">
              <w:t>Credits</w:t>
            </w:r>
          </w:p>
        </w:tc>
      </w:tr>
      <w:tr w:rsidR="00A454E1" w14:paraId="0D79748F" w14:textId="77777777" w:rsidTr="006F2099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4CCE6977" w14:textId="261A0275" w:rsidR="00A454E1" w:rsidRDefault="0024643E" w:rsidP="00455641">
            <w:r>
              <w:t>NUT 4200 Lifecycle Nutrition for Majors</w:t>
            </w:r>
          </w:p>
        </w:tc>
        <w:tc>
          <w:tcPr>
            <w:tcW w:w="906" w:type="dxa"/>
            <w:vAlign w:val="center"/>
          </w:tcPr>
          <w:p w14:paraId="25B0DF76" w14:textId="4EDCF6A7" w:rsidR="00A454E1" w:rsidRDefault="0024643E" w:rsidP="00455641">
            <w:pPr>
              <w:jc w:val="center"/>
            </w:pPr>
            <w:r>
              <w:t>3</w:t>
            </w:r>
          </w:p>
        </w:tc>
      </w:tr>
      <w:tr w:rsidR="00A454E1" w14:paraId="35C48F7B" w14:textId="77777777" w:rsidTr="006F2099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07793864" w14:textId="2C4D13AC" w:rsidR="00A454E1" w:rsidRDefault="0024643E" w:rsidP="00A454E1">
            <w:r>
              <w:t>Senior Experience, Select One: NUT 4720, CHE 4960, or HON 4950</w:t>
            </w:r>
          </w:p>
        </w:tc>
        <w:tc>
          <w:tcPr>
            <w:tcW w:w="906" w:type="dxa"/>
            <w:vAlign w:val="center"/>
          </w:tcPr>
          <w:p w14:paraId="50750EC6" w14:textId="23F867DB" w:rsidR="00A454E1" w:rsidRDefault="0024643E" w:rsidP="00A454E1">
            <w:pPr>
              <w:jc w:val="center"/>
            </w:pPr>
            <w:r>
              <w:t>3</w:t>
            </w:r>
          </w:p>
        </w:tc>
      </w:tr>
      <w:tr w:rsidR="00A454E1" w14:paraId="7F31CD31" w14:textId="77777777" w:rsidTr="006F2099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50C13B72" w14:textId="0D0400AF" w:rsidR="00A454E1" w:rsidRDefault="0024643E" w:rsidP="00455641">
            <w:r>
              <w:t>NUT 4800 Medical Nutrition Therapy</w:t>
            </w:r>
          </w:p>
        </w:tc>
        <w:tc>
          <w:tcPr>
            <w:tcW w:w="906" w:type="dxa"/>
            <w:vAlign w:val="center"/>
          </w:tcPr>
          <w:p w14:paraId="2012757C" w14:textId="6D9B0420" w:rsidR="00A454E1" w:rsidRDefault="0024643E" w:rsidP="00455641">
            <w:pPr>
              <w:jc w:val="center"/>
            </w:pPr>
            <w:r>
              <w:t>4</w:t>
            </w:r>
          </w:p>
        </w:tc>
      </w:tr>
      <w:tr w:rsidR="00A454E1" w14:paraId="3AA71506" w14:textId="77777777" w:rsidTr="006F2099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3499C504" w14:textId="2E99ADC9" w:rsidR="00A454E1" w:rsidRDefault="0024643E" w:rsidP="00455641">
            <w:r>
              <w:t>General Elective</w:t>
            </w:r>
          </w:p>
        </w:tc>
        <w:tc>
          <w:tcPr>
            <w:tcW w:w="906" w:type="dxa"/>
            <w:vAlign w:val="center"/>
          </w:tcPr>
          <w:p w14:paraId="0A27F9CE" w14:textId="58ACC186" w:rsidR="00A454E1" w:rsidRDefault="0024643E" w:rsidP="00455641">
            <w:pPr>
              <w:jc w:val="center"/>
            </w:pPr>
            <w:r>
              <w:t>3</w:t>
            </w:r>
          </w:p>
        </w:tc>
      </w:tr>
      <w:tr w:rsidR="00A454E1" w14:paraId="1BA43545" w14:textId="77777777" w:rsidTr="006F2099">
        <w:trPr>
          <w:cantSplit/>
          <w:trHeight w:val="331"/>
          <w:tblHeader/>
        </w:trPr>
        <w:tc>
          <w:tcPr>
            <w:tcW w:w="7920" w:type="dxa"/>
            <w:vAlign w:val="center"/>
          </w:tcPr>
          <w:p w14:paraId="36DE6212" w14:textId="7030E2B4" w:rsidR="00A454E1" w:rsidRDefault="0024643E" w:rsidP="00455641">
            <w:r>
              <w:t>General Elective</w:t>
            </w:r>
          </w:p>
        </w:tc>
        <w:tc>
          <w:tcPr>
            <w:tcW w:w="906" w:type="dxa"/>
            <w:vAlign w:val="center"/>
          </w:tcPr>
          <w:p w14:paraId="0C650CAE" w14:textId="1E760AE7" w:rsidR="00A454E1" w:rsidRDefault="0024643E" w:rsidP="00455641">
            <w:pPr>
              <w:jc w:val="center"/>
            </w:pPr>
            <w:r>
              <w:t>1</w:t>
            </w:r>
          </w:p>
        </w:tc>
      </w:tr>
    </w:tbl>
    <w:p w14:paraId="0A8BD4D5" w14:textId="77777777" w:rsidR="00F924D9" w:rsidRPr="00F924D9" w:rsidRDefault="00F924D9" w:rsidP="00F924D9">
      <w:pPr>
        <w:rPr>
          <w:sz w:val="8"/>
          <w:szCs w:val="10"/>
        </w:rPr>
      </w:pPr>
    </w:p>
    <w:p w14:paraId="21987A89" w14:textId="77777777" w:rsidR="00CE778C" w:rsidRPr="00F924D9" w:rsidRDefault="00CE778C" w:rsidP="00CE778C">
      <w:pPr>
        <w:spacing w:after="80"/>
        <w:contextualSpacing w:val="0"/>
        <w:rPr>
          <w:rFonts w:cs="Arial"/>
          <w:sz w:val="16"/>
          <w:szCs w:val="18"/>
        </w:rPr>
      </w:pPr>
      <w:r w:rsidRPr="00F924D9">
        <w:rPr>
          <w:rFonts w:cs="Arial"/>
          <w:sz w:val="16"/>
          <w:szCs w:val="18"/>
        </w:rPr>
        <w:t>*MTH 1110 recommended because it is a prerequisite for CHE 1</w:t>
      </w:r>
      <w:r>
        <w:rPr>
          <w:rFonts w:cs="Arial"/>
          <w:sz w:val="16"/>
          <w:szCs w:val="18"/>
        </w:rPr>
        <w:t>800</w:t>
      </w:r>
      <w:r w:rsidRPr="00F924D9">
        <w:rPr>
          <w:rFonts w:cs="Arial"/>
          <w:sz w:val="16"/>
          <w:szCs w:val="18"/>
        </w:rPr>
        <w:t xml:space="preserve"> – please see advisor for other math or test out options</w:t>
      </w:r>
    </w:p>
    <w:p w14:paraId="71A1A299" w14:textId="77777777" w:rsidR="00CE778C" w:rsidRDefault="00CE778C" w:rsidP="00CE778C">
      <w:pPr>
        <w:spacing w:after="80"/>
        <w:contextualSpacing w:val="0"/>
        <w:rPr>
          <w:rFonts w:cs="Arial"/>
          <w:sz w:val="16"/>
          <w:szCs w:val="18"/>
        </w:rPr>
      </w:pPr>
      <w:r w:rsidRPr="00F924D9">
        <w:rPr>
          <w:rFonts w:cs="Arial"/>
          <w:sz w:val="16"/>
          <w:szCs w:val="18"/>
        </w:rPr>
        <w:t>**</w:t>
      </w:r>
      <w:r>
        <w:rPr>
          <w:rFonts w:cs="Arial"/>
          <w:sz w:val="16"/>
          <w:szCs w:val="18"/>
        </w:rPr>
        <w:t>MTH 1120 recommended because it is a prerequisite for PHY 2010 – please see advisor for other math or test out options</w:t>
      </w:r>
    </w:p>
    <w:p w14:paraId="59E83712" w14:textId="60E7B6B3" w:rsidR="00AB1B67" w:rsidRPr="000C0818" w:rsidRDefault="00CE778C" w:rsidP="00CE778C">
      <w:pPr>
        <w:spacing w:after="80"/>
        <w:contextualSpacing w:val="0"/>
        <w:rPr>
          <w:rFonts w:cs="Arial"/>
        </w:rPr>
      </w:pPr>
      <w:r>
        <w:rPr>
          <w:rFonts w:cs="Arial"/>
          <w:sz w:val="16"/>
          <w:szCs w:val="18"/>
        </w:rPr>
        <w:t>***</w:t>
      </w:r>
      <w:r w:rsidRPr="00F924D9">
        <w:rPr>
          <w:rFonts w:cs="Arial"/>
          <w:sz w:val="16"/>
          <w:szCs w:val="18"/>
        </w:rPr>
        <w:t>one of these courses must also have a GD designation to fulfill the Global Diversity general studies requirement, one must also have an ESSJ designation to fulfill the Ethnic Studies and Social Justice graduation requirement</w:t>
      </w:r>
    </w:p>
    <w:sectPr w:rsidR="00AB1B67" w:rsidRPr="000C0818" w:rsidSect="005703E4">
      <w:type w:val="continuous"/>
      <w:pgSz w:w="12240" w:h="15840"/>
      <w:pgMar w:top="720" w:right="720" w:bottom="720" w:left="72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D5B0A" w14:textId="77777777" w:rsidR="00DB0986" w:rsidRDefault="00DB0986" w:rsidP="007510D5">
      <w:r>
        <w:separator/>
      </w:r>
    </w:p>
  </w:endnote>
  <w:endnote w:type="continuationSeparator" w:id="0">
    <w:p w14:paraId="5774793E" w14:textId="77777777" w:rsidR="00DB0986" w:rsidRDefault="00DB0986" w:rsidP="00751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7A9BD" w14:textId="77777777" w:rsidR="00DB0986" w:rsidRDefault="00DB0986" w:rsidP="007510D5">
      <w:r>
        <w:separator/>
      </w:r>
    </w:p>
  </w:footnote>
  <w:footnote w:type="continuationSeparator" w:id="0">
    <w:p w14:paraId="413545AC" w14:textId="77777777" w:rsidR="00DB0986" w:rsidRDefault="00DB0986" w:rsidP="007510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A060F"/>
    <w:multiLevelType w:val="hybridMultilevel"/>
    <w:tmpl w:val="29260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12470"/>
    <w:multiLevelType w:val="hybridMultilevel"/>
    <w:tmpl w:val="31EEB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76984"/>
    <w:multiLevelType w:val="hybridMultilevel"/>
    <w:tmpl w:val="62389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447AD4"/>
    <w:multiLevelType w:val="hybridMultilevel"/>
    <w:tmpl w:val="E056F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C385A"/>
    <w:multiLevelType w:val="hybridMultilevel"/>
    <w:tmpl w:val="38BE2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6D19F4"/>
    <w:multiLevelType w:val="hybridMultilevel"/>
    <w:tmpl w:val="A64C5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19213D"/>
    <w:multiLevelType w:val="hybridMultilevel"/>
    <w:tmpl w:val="CDD4D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BA7492"/>
    <w:multiLevelType w:val="hybridMultilevel"/>
    <w:tmpl w:val="9D323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6862A8"/>
    <w:multiLevelType w:val="hybridMultilevel"/>
    <w:tmpl w:val="2E560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8F2953"/>
    <w:multiLevelType w:val="hybridMultilevel"/>
    <w:tmpl w:val="F9A03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3A27AD"/>
    <w:multiLevelType w:val="hybridMultilevel"/>
    <w:tmpl w:val="889C4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801E49"/>
    <w:multiLevelType w:val="hybridMultilevel"/>
    <w:tmpl w:val="38EC0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2842B8"/>
    <w:multiLevelType w:val="hybridMultilevel"/>
    <w:tmpl w:val="A080F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315568">
    <w:abstractNumId w:val="0"/>
  </w:num>
  <w:num w:numId="2" w16cid:durableId="1712413949">
    <w:abstractNumId w:val="1"/>
  </w:num>
  <w:num w:numId="3" w16cid:durableId="842209992">
    <w:abstractNumId w:val="2"/>
  </w:num>
  <w:num w:numId="4" w16cid:durableId="248194139">
    <w:abstractNumId w:val="8"/>
  </w:num>
  <w:num w:numId="5" w16cid:durableId="1611858375">
    <w:abstractNumId w:val="9"/>
  </w:num>
  <w:num w:numId="6" w16cid:durableId="768550176">
    <w:abstractNumId w:val="12"/>
  </w:num>
  <w:num w:numId="7" w16cid:durableId="1740862564">
    <w:abstractNumId w:val="10"/>
  </w:num>
  <w:num w:numId="8" w16cid:durableId="1440562424">
    <w:abstractNumId w:val="4"/>
  </w:num>
  <w:num w:numId="9" w16cid:durableId="1343051125">
    <w:abstractNumId w:val="3"/>
  </w:num>
  <w:num w:numId="10" w16cid:durableId="5445062">
    <w:abstractNumId w:val="11"/>
  </w:num>
  <w:num w:numId="11" w16cid:durableId="185336367">
    <w:abstractNumId w:val="7"/>
  </w:num>
  <w:num w:numId="12" w16cid:durableId="2086756476">
    <w:abstractNumId w:val="5"/>
  </w:num>
  <w:num w:numId="13" w16cid:durableId="3239456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94"/>
    <w:rsid w:val="00023C3C"/>
    <w:rsid w:val="000534FC"/>
    <w:rsid w:val="00061C32"/>
    <w:rsid w:val="00097714"/>
    <w:rsid w:val="000C0818"/>
    <w:rsid w:val="000D170E"/>
    <w:rsid w:val="0013050F"/>
    <w:rsid w:val="00142E5E"/>
    <w:rsid w:val="00176118"/>
    <w:rsid w:val="00196EA2"/>
    <w:rsid w:val="0021177A"/>
    <w:rsid w:val="0024643E"/>
    <w:rsid w:val="00270730"/>
    <w:rsid w:val="00274DC5"/>
    <w:rsid w:val="002A56B8"/>
    <w:rsid w:val="002A79BB"/>
    <w:rsid w:val="002E25EF"/>
    <w:rsid w:val="003160D8"/>
    <w:rsid w:val="00322C6D"/>
    <w:rsid w:val="00324170"/>
    <w:rsid w:val="0037536A"/>
    <w:rsid w:val="0039113C"/>
    <w:rsid w:val="003C5DFD"/>
    <w:rsid w:val="003D22FA"/>
    <w:rsid w:val="003D4F06"/>
    <w:rsid w:val="00420A6F"/>
    <w:rsid w:val="00491D72"/>
    <w:rsid w:val="004C0EF2"/>
    <w:rsid w:val="005041D3"/>
    <w:rsid w:val="005120F4"/>
    <w:rsid w:val="0051496E"/>
    <w:rsid w:val="005368CA"/>
    <w:rsid w:val="005423AC"/>
    <w:rsid w:val="005703E4"/>
    <w:rsid w:val="005A3C1C"/>
    <w:rsid w:val="005B0E40"/>
    <w:rsid w:val="005C3CF9"/>
    <w:rsid w:val="00657060"/>
    <w:rsid w:val="006A7FF7"/>
    <w:rsid w:val="006E5101"/>
    <w:rsid w:val="006F2099"/>
    <w:rsid w:val="007510D5"/>
    <w:rsid w:val="0075354B"/>
    <w:rsid w:val="007840BF"/>
    <w:rsid w:val="008421AC"/>
    <w:rsid w:val="008743AF"/>
    <w:rsid w:val="008768DA"/>
    <w:rsid w:val="00893D84"/>
    <w:rsid w:val="008E4F03"/>
    <w:rsid w:val="008F6BCE"/>
    <w:rsid w:val="009909A6"/>
    <w:rsid w:val="009A30BC"/>
    <w:rsid w:val="009E010A"/>
    <w:rsid w:val="009E6F37"/>
    <w:rsid w:val="009F703F"/>
    <w:rsid w:val="00A25D99"/>
    <w:rsid w:val="00A27215"/>
    <w:rsid w:val="00A33258"/>
    <w:rsid w:val="00A454E1"/>
    <w:rsid w:val="00A52294"/>
    <w:rsid w:val="00A7186F"/>
    <w:rsid w:val="00A9065B"/>
    <w:rsid w:val="00AB1B67"/>
    <w:rsid w:val="00AC6B2C"/>
    <w:rsid w:val="00B14972"/>
    <w:rsid w:val="00C1134D"/>
    <w:rsid w:val="00C21BD7"/>
    <w:rsid w:val="00C22E58"/>
    <w:rsid w:val="00C31638"/>
    <w:rsid w:val="00C45EC8"/>
    <w:rsid w:val="00C47221"/>
    <w:rsid w:val="00C50A30"/>
    <w:rsid w:val="00C63814"/>
    <w:rsid w:val="00C64300"/>
    <w:rsid w:val="00C8786C"/>
    <w:rsid w:val="00CD60E4"/>
    <w:rsid w:val="00CE778C"/>
    <w:rsid w:val="00D25B64"/>
    <w:rsid w:val="00DB0986"/>
    <w:rsid w:val="00DB72C9"/>
    <w:rsid w:val="00DD07ED"/>
    <w:rsid w:val="00E36723"/>
    <w:rsid w:val="00E957CB"/>
    <w:rsid w:val="00EA2C39"/>
    <w:rsid w:val="00F07127"/>
    <w:rsid w:val="00F54D3F"/>
    <w:rsid w:val="00F558B3"/>
    <w:rsid w:val="00F5672A"/>
    <w:rsid w:val="00F81F6C"/>
    <w:rsid w:val="00F924D9"/>
    <w:rsid w:val="00FA259F"/>
    <w:rsid w:val="00FE0A14"/>
    <w:rsid w:val="00FF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59AEC"/>
  <w15:chartTrackingRefBased/>
  <w15:docId w15:val="{912A5779-EFF2-4AE6-9366-BBC0DB164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0F4"/>
    <w:pPr>
      <w:spacing w:after="0" w:line="240" w:lineRule="auto"/>
      <w:contextualSpacing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354B"/>
    <w:pPr>
      <w:keepNext/>
      <w:keepLines/>
      <w:spacing w:before="120"/>
      <w:jc w:val="center"/>
      <w:outlineLvl w:val="0"/>
    </w:pPr>
    <w:rPr>
      <w:rFonts w:eastAsiaTheme="majorEastAsia" w:cstheme="majorBidi"/>
      <w:b/>
      <w:color w:val="0F4761" w:themeColor="accent1" w:themeShade="BF"/>
      <w:sz w:val="2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20F4"/>
    <w:pPr>
      <w:keepNext/>
      <w:keepLines/>
      <w:spacing w:before="200" w:after="80"/>
      <w:outlineLvl w:val="1"/>
    </w:pPr>
    <w:rPr>
      <w:rFonts w:eastAsiaTheme="majorEastAsia" w:cstheme="majorBidi"/>
      <w:b/>
      <w:color w:val="C00000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22FA"/>
    <w:pPr>
      <w:keepNext/>
      <w:keepLines/>
      <w:outlineLvl w:val="2"/>
    </w:pPr>
    <w:rPr>
      <w:rFonts w:eastAsiaTheme="majorEastAsia" w:cstheme="majorBidi"/>
      <w:b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2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2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22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22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22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22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54B"/>
    <w:rPr>
      <w:rFonts w:ascii="Arial" w:eastAsiaTheme="majorEastAsia" w:hAnsi="Arial" w:cstheme="majorBidi"/>
      <w:b/>
      <w:color w:val="0F4761" w:themeColor="accent1" w:themeShade="BF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120F4"/>
    <w:rPr>
      <w:rFonts w:ascii="Arial" w:eastAsiaTheme="majorEastAsia" w:hAnsi="Arial" w:cstheme="majorBidi"/>
      <w:b/>
      <w:color w:val="C00000"/>
      <w:sz w:val="2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D22FA"/>
    <w:rPr>
      <w:rFonts w:ascii="Arial" w:eastAsiaTheme="majorEastAsia" w:hAnsi="Arial" w:cstheme="majorBidi"/>
      <w:b/>
      <w:color w:val="0F4761" w:themeColor="accent1" w:themeShade="BF"/>
      <w:sz w:val="20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2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2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22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22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22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22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229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22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229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22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22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22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2294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A522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2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2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229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C0E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10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10D5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7510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10D5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2886</Characters>
  <Application>Microsoft Office Word</Application>
  <DocSecurity>0</DocSecurity>
  <Lines>24</Lines>
  <Paragraphs>6</Paragraphs>
  <ScaleCrop>false</ScaleCrop>
  <Company>Metropolitan State University of Denver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Plamp</dc:creator>
  <cp:keywords/>
  <dc:description/>
  <cp:lastModifiedBy>Cody Mejia</cp:lastModifiedBy>
  <cp:revision>2</cp:revision>
  <dcterms:created xsi:type="dcterms:W3CDTF">2026-09-18T21:09:00Z</dcterms:created>
  <dcterms:modified xsi:type="dcterms:W3CDTF">2026-09-18T21:09:00Z</dcterms:modified>
</cp:coreProperties>
</file>