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1807" w14:textId="2105B04B" w:rsidR="00052C84" w:rsidRDefault="00052C84">
      <w:pPr>
        <w:pStyle w:val="BodyText"/>
        <w:spacing w:before="9"/>
        <w:rPr>
          <w:rFonts w:ascii="Times New Roman"/>
          <w:sz w:val="7"/>
        </w:rPr>
      </w:pPr>
    </w:p>
    <w:p w14:paraId="6D04FD21" w14:textId="77777777" w:rsidR="00334A6A" w:rsidRDefault="00334A6A">
      <w:pPr>
        <w:spacing w:before="90"/>
        <w:ind w:left="100"/>
        <w:rPr>
          <w:rFonts w:asciiTheme="majorHAnsi" w:hAnsiTheme="majorHAnsi"/>
          <w:b/>
          <w:sz w:val="24"/>
          <w:szCs w:val="24"/>
        </w:rPr>
      </w:pPr>
    </w:p>
    <w:p w14:paraId="0460EBA2" w14:textId="77777777" w:rsidR="00E44080" w:rsidRDefault="00E44080">
      <w:pPr>
        <w:spacing w:before="90"/>
        <w:ind w:left="100"/>
        <w:rPr>
          <w:rFonts w:asciiTheme="majorHAnsi" w:hAnsiTheme="majorHAnsi"/>
          <w:b/>
          <w:sz w:val="24"/>
          <w:szCs w:val="24"/>
        </w:rPr>
      </w:pPr>
    </w:p>
    <w:p w14:paraId="46E6607C" w14:textId="7768A3CD" w:rsidR="007E52FC" w:rsidRPr="00334A6A" w:rsidRDefault="00394005">
      <w:pPr>
        <w:spacing w:before="90"/>
        <w:ind w:left="100"/>
        <w:rPr>
          <w:rFonts w:asciiTheme="majorHAnsi" w:hAnsiTheme="majorHAnsi"/>
          <w:b/>
          <w:sz w:val="24"/>
          <w:szCs w:val="24"/>
        </w:rPr>
      </w:pPr>
      <w:r w:rsidRPr="00334A6A">
        <w:rPr>
          <w:rFonts w:asciiTheme="majorHAnsi" w:hAnsiTheme="majorHAnsi"/>
          <w:b/>
          <w:sz w:val="24"/>
          <w:szCs w:val="24"/>
        </w:rPr>
        <w:t>SAMPLE ACADEMIC PLAN OF STUDY</w:t>
      </w:r>
    </w:p>
    <w:p w14:paraId="0F1042AD" w14:textId="6EB5225F" w:rsidR="007E52FC" w:rsidRDefault="00334A6A">
      <w:pPr>
        <w:pStyle w:val="BodyText"/>
        <w:spacing w:before="1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</w:t>
      </w:r>
    </w:p>
    <w:p w14:paraId="7DDAA137" w14:textId="7582FCB1" w:rsidR="007E52FC" w:rsidRDefault="00394005">
      <w:pPr>
        <w:pStyle w:val="BodyText"/>
        <w:ind w:left="100" w:right="223"/>
        <w:rPr>
          <w:rFonts w:asciiTheme="majorHAnsi" w:hAnsiTheme="majorHAnsi"/>
        </w:rPr>
      </w:pPr>
      <w:r w:rsidRPr="00C21035">
        <w:rPr>
          <w:rFonts w:asciiTheme="majorHAnsi" w:hAnsiTheme="majorHAnsi"/>
        </w:rPr>
        <w:t xml:space="preserve">The following academic plan is a </w:t>
      </w:r>
      <w:r w:rsidRPr="00C21035">
        <w:rPr>
          <w:rFonts w:asciiTheme="majorHAnsi" w:hAnsiTheme="majorHAnsi"/>
          <w:i/>
        </w:rPr>
        <w:t xml:space="preserve">sample </w:t>
      </w:r>
      <w:r w:rsidRPr="00C21035">
        <w:rPr>
          <w:rFonts w:asciiTheme="majorHAnsi" w:hAnsiTheme="majorHAnsi"/>
        </w:rPr>
        <w:t>pathway to completing degree requirements for this major</w:t>
      </w:r>
      <w:r w:rsidR="00FA6C6F">
        <w:rPr>
          <w:rFonts w:asciiTheme="majorHAnsi" w:hAnsiTheme="majorHAnsi"/>
        </w:rPr>
        <w:t>/concentration within four years.</w:t>
      </w:r>
    </w:p>
    <w:p w14:paraId="0C1FAAA8" w14:textId="630B3137" w:rsidR="00BE1834" w:rsidRDefault="00BE1834">
      <w:pPr>
        <w:pStyle w:val="BodyText"/>
        <w:ind w:left="100" w:right="223"/>
        <w:rPr>
          <w:rFonts w:asciiTheme="majorHAnsi" w:hAnsiTheme="majorHAnsi"/>
        </w:rPr>
      </w:pPr>
    </w:p>
    <w:p w14:paraId="7D59936E" w14:textId="77777777" w:rsidR="001565D5" w:rsidRDefault="001565D5" w:rsidP="001565D5">
      <w:pPr>
        <w:pStyle w:val="BodyText"/>
        <w:ind w:left="100" w:right="223"/>
        <w:rPr>
          <w:rFonts w:asciiTheme="majorHAnsi" w:hAnsiTheme="majorHAnsi"/>
          <w:sz w:val="12"/>
          <w:szCs w:val="12"/>
        </w:rPr>
      </w:pPr>
    </w:p>
    <w:p w14:paraId="7079E303" w14:textId="77777777" w:rsidR="001565D5" w:rsidRDefault="001565D5" w:rsidP="001565D5">
      <w:pPr>
        <w:pStyle w:val="BodyText"/>
        <w:ind w:left="100" w:right="223"/>
        <w:rPr>
          <w:rFonts w:asciiTheme="majorHAnsi" w:hAnsiTheme="majorHAnsi"/>
          <w:sz w:val="12"/>
          <w:szCs w:val="12"/>
        </w:rPr>
      </w:pPr>
      <w:r>
        <w:rPr>
          <w:rFonts w:asciiTheme="majorHAnsi" w:hAnsiTheme="majorHAnsi"/>
          <w:sz w:val="12"/>
          <w:szCs w:val="12"/>
        </w:rPr>
        <w:t>GS – General Studies</w:t>
      </w:r>
    </w:p>
    <w:p w14:paraId="0F06D444" w14:textId="455E6A86" w:rsidR="001565D5" w:rsidRDefault="001565D5" w:rsidP="001565D5">
      <w:pPr>
        <w:pStyle w:val="BodyText"/>
        <w:ind w:left="100" w:right="223"/>
        <w:rPr>
          <w:rFonts w:asciiTheme="majorHAnsi" w:hAnsiTheme="majorHAnsi"/>
          <w:sz w:val="12"/>
          <w:szCs w:val="12"/>
        </w:rPr>
      </w:pPr>
      <w:r>
        <w:rPr>
          <w:rFonts w:asciiTheme="majorHAnsi" w:hAnsiTheme="majorHAnsi"/>
          <w:sz w:val="12"/>
          <w:szCs w:val="12"/>
        </w:rPr>
        <w:t>E</w:t>
      </w:r>
      <w:r w:rsidR="0040788D">
        <w:rPr>
          <w:rFonts w:asciiTheme="majorHAnsi" w:hAnsiTheme="majorHAnsi"/>
          <w:sz w:val="12"/>
          <w:szCs w:val="12"/>
        </w:rPr>
        <w:t>SSJ</w:t>
      </w:r>
      <w:r>
        <w:rPr>
          <w:rFonts w:asciiTheme="majorHAnsi" w:hAnsiTheme="majorHAnsi"/>
          <w:sz w:val="12"/>
          <w:szCs w:val="12"/>
        </w:rPr>
        <w:t xml:space="preserve"> - Ethnic Studies &amp; Social Justice</w:t>
      </w:r>
    </w:p>
    <w:p w14:paraId="1AD761B8" w14:textId="1409F705" w:rsidR="001565D5" w:rsidRPr="00C21035" w:rsidRDefault="001565D5" w:rsidP="001565D5">
      <w:pPr>
        <w:pStyle w:val="BodyText"/>
        <w:ind w:left="100" w:right="223"/>
        <w:rPr>
          <w:rFonts w:asciiTheme="majorHAnsi" w:hAnsiTheme="majorHAnsi"/>
        </w:rPr>
      </w:pPr>
      <w:r>
        <w:rPr>
          <w:rFonts w:asciiTheme="majorHAnsi" w:hAnsiTheme="majorHAnsi"/>
          <w:sz w:val="12"/>
          <w:szCs w:val="12"/>
        </w:rPr>
        <w:t>GD – Global Diversity</w:t>
      </w:r>
    </w:p>
    <w:p w14:paraId="4767A7ED" w14:textId="77777777" w:rsidR="007E52FC" w:rsidRPr="00C21035" w:rsidRDefault="007E52FC">
      <w:pPr>
        <w:pStyle w:val="BodyText"/>
        <w:spacing w:before="12"/>
        <w:rPr>
          <w:rFonts w:asciiTheme="majorHAnsi" w:hAnsiTheme="majorHAnsi"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4702"/>
        <w:gridCol w:w="555"/>
        <w:gridCol w:w="374"/>
        <w:gridCol w:w="4437"/>
        <w:gridCol w:w="556"/>
      </w:tblGrid>
      <w:tr w:rsidR="008A0098" w:rsidRPr="00C21035" w14:paraId="7F677EF0" w14:textId="77777777" w:rsidTr="00D11A18">
        <w:trPr>
          <w:trHeight w:val="252"/>
        </w:trPr>
        <w:tc>
          <w:tcPr>
            <w:tcW w:w="170" w:type="dxa"/>
            <w:vMerge w:val="restart"/>
            <w:shd w:val="clear" w:color="auto" w:fill="548DD4" w:themeFill="text2" w:themeFillTint="99"/>
            <w:textDirection w:val="btLr"/>
          </w:tcPr>
          <w:p w14:paraId="6EA20D21" w14:textId="7E3AD1B2" w:rsidR="008A0098" w:rsidRPr="00C21035" w:rsidRDefault="008A0098">
            <w:pPr>
              <w:pStyle w:val="TableParagraph"/>
              <w:spacing w:before="86" w:line="240" w:lineRule="auto"/>
              <w:ind w:left="57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57" w:type="dxa"/>
            <w:gridSpan w:val="2"/>
            <w:shd w:val="clear" w:color="auto" w:fill="8DB3E2" w:themeFill="text2" w:themeFillTint="66"/>
          </w:tcPr>
          <w:p w14:paraId="4E1DEB56" w14:textId="1ED2EAEC" w:rsidR="008A0098" w:rsidRPr="00C21035" w:rsidRDefault="008A0098">
            <w:pPr>
              <w:pStyle w:val="TableParagraph"/>
              <w:spacing w:before="41" w:line="240" w:lineRule="auto"/>
              <w:ind w:left="170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1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4" w:type="dxa"/>
            <w:vMerge w:val="restart"/>
            <w:tcBorders>
              <w:top w:val="nil"/>
              <w:bottom w:val="nil"/>
            </w:tcBorders>
          </w:tcPr>
          <w:p w14:paraId="6CDA3362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93" w:type="dxa"/>
            <w:gridSpan w:val="2"/>
            <w:shd w:val="clear" w:color="auto" w:fill="8DB3E2" w:themeFill="text2" w:themeFillTint="66"/>
          </w:tcPr>
          <w:p w14:paraId="2805BE6F" w14:textId="6C546462" w:rsidR="008A0098" w:rsidRPr="00C21035" w:rsidRDefault="008A0098" w:rsidP="008A0098">
            <w:pPr>
              <w:pStyle w:val="TableParagraph"/>
              <w:spacing w:before="41" w:line="240" w:lineRule="auto"/>
              <w:ind w:left="144" w:right="141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2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142ADA" w:rsidRPr="00C21035" w14:paraId="1426B8E3" w14:textId="77777777" w:rsidTr="00464691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21871A2A" w14:textId="77777777" w:rsidR="00142ADA" w:rsidRPr="00C21035" w:rsidRDefault="00142ADA" w:rsidP="00142A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570374F7" w14:textId="1ACF84BC" w:rsidR="00142ADA" w:rsidRPr="00142ADA" w:rsidRDefault="00142ADA" w:rsidP="00142ADA">
            <w:pPr>
              <w:pStyle w:val="TableParagraph"/>
              <w:ind w:left="102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AAAFFA9" w14:textId="36499C0D" w:rsidR="00142ADA" w:rsidRPr="00142ADA" w:rsidRDefault="00142ADA" w:rsidP="00142ADA">
            <w:pPr>
              <w:pStyle w:val="TableParagraph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1EC2F9" w14:textId="77777777" w:rsidR="00142ADA" w:rsidRPr="00420A37" w:rsidRDefault="00142ADA" w:rsidP="00142AD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302A965C" w14:textId="456F920D" w:rsidR="00142ADA" w:rsidRDefault="00142ADA" w:rsidP="00142ADA">
            <w:pPr>
              <w:pStyle w:val="TableParagraph"/>
              <w:ind w:left="105"/>
              <w:rPr>
                <w:rFonts w:ascii="Cambria" w:hAnsi="Cambria"/>
                <w:iCs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6" w:type="dxa"/>
            <w:vAlign w:val="center"/>
          </w:tcPr>
          <w:p w14:paraId="6CD72155" w14:textId="6442C4E0" w:rsidR="00142ADA" w:rsidRPr="00420A37" w:rsidRDefault="00142ADA" w:rsidP="00142ADA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A36CD1" w:rsidRPr="00C21035" w14:paraId="3A5D0811" w14:textId="77777777" w:rsidTr="00464691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407DBC7E" w14:textId="77777777" w:rsidR="00A36CD1" w:rsidRPr="00C21035" w:rsidRDefault="00A36CD1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32B4F8A1" w14:textId="420A096C" w:rsidR="00A36CD1" w:rsidRPr="00420A37" w:rsidRDefault="00114ADD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 xml:space="preserve">Written Communication (GS) </w:t>
            </w:r>
            <w:r w:rsidR="008A0098" w:rsidRPr="00420A37">
              <w:rPr>
                <w:rFonts w:ascii="Cambria" w:hAnsi="Cambria"/>
                <w:iCs/>
                <w:sz w:val="16"/>
                <w:szCs w:val="16"/>
              </w:rPr>
              <w:t>ENG 1010 Composing Arguments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3B2FD92" w14:textId="2B86D38B" w:rsidR="00A36CD1" w:rsidRPr="00420A37" w:rsidRDefault="008A0098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6B602" w14:textId="77777777" w:rsidR="00A36CD1" w:rsidRPr="00420A37" w:rsidRDefault="00A36CD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5071611D" w14:textId="6ACF1781" w:rsidR="00A36CD1" w:rsidRPr="00420A37" w:rsidRDefault="00114ADD">
            <w:pPr>
              <w:pStyle w:val="TableParagraph"/>
              <w:ind w:left="105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 xml:space="preserve">Written Communication (GS) </w:t>
            </w:r>
            <w:r w:rsidR="00AA3EE9" w:rsidRPr="00420A37">
              <w:rPr>
                <w:rFonts w:ascii="Cambria" w:hAnsi="Cambria"/>
                <w:iCs/>
                <w:sz w:val="16"/>
                <w:szCs w:val="16"/>
              </w:rPr>
              <w:t>ENG 1020 Research and Argument Writing</w:t>
            </w:r>
          </w:p>
        </w:tc>
        <w:tc>
          <w:tcPr>
            <w:tcW w:w="556" w:type="dxa"/>
            <w:vAlign w:val="center"/>
          </w:tcPr>
          <w:p w14:paraId="28A76F14" w14:textId="16E23672" w:rsidR="00A36CD1" w:rsidRPr="00420A37" w:rsidRDefault="00AA3EE9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A36CD1" w:rsidRPr="00C21035" w14:paraId="3C3D389C" w14:textId="77777777" w:rsidTr="00464691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1E0B37B0" w14:textId="77777777" w:rsidR="00A36CD1" w:rsidRPr="00C21035" w:rsidRDefault="00A36CD1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2F6427AA" w14:textId="5FBDCEDB" w:rsidR="00A36CD1" w:rsidRPr="00420A37" w:rsidRDefault="00AA3EE9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iCs/>
                <w:sz w:val="16"/>
                <w:szCs w:val="16"/>
              </w:rPr>
              <w:t>Oral Communication</w:t>
            </w:r>
            <w:r w:rsidR="00F34979">
              <w:rPr>
                <w:rFonts w:ascii="Cambria" w:hAnsi="Cambria"/>
                <w:iCs/>
                <w:sz w:val="16"/>
                <w:szCs w:val="16"/>
              </w:rPr>
              <w:t xml:space="preserve"> (GS)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0527E99" w14:textId="1790A585" w:rsidR="00A36CD1" w:rsidRPr="00420A37" w:rsidRDefault="00AA3EE9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F8540" w14:textId="77777777" w:rsidR="00A36CD1" w:rsidRPr="00420A37" w:rsidRDefault="00A36CD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1F37E801" w14:textId="4399FB5F" w:rsidR="00A36CD1" w:rsidRPr="000E3277" w:rsidRDefault="00FA6C6F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Art</w:t>
            </w:r>
            <w:r w:rsidR="0040788D">
              <w:rPr>
                <w:rFonts w:ascii="Cambria" w:hAnsi="Cambria"/>
                <w:sz w:val="16"/>
                <w:szCs w:val="16"/>
              </w:rPr>
              <w:t>s</w:t>
            </w:r>
            <w:r w:rsidRPr="00420A3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40788D">
              <w:rPr>
                <w:rFonts w:ascii="Cambria" w:hAnsi="Cambria"/>
                <w:sz w:val="16"/>
                <w:szCs w:val="16"/>
              </w:rPr>
              <w:t>&amp;</w:t>
            </w:r>
            <w:r w:rsidRPr="00420A37">
              <w:rPr>
                <w:rFonts w:ascii="Cambria" w:hAnsi="Cambria"/>
                <w:sz w:val="16"/>
                <w:szCs w:val="16"/>
              </w:rPr>
              <w:t xml:space="preserve"> Humanities (</w:t>
            </w:r>
            <w:r>
              <w:rPr>
                <w:rFonts w:ascii="Cambria" w:hAnsi="Cambria"/>
                <w:sz w:val="16"/>
                <w:szCs w:val="16"/>
              </w:rPr>
              <w:t>GS; ESSJ or GD)</w:t>
            </w:r>
          </w:p>
        </w:tc>
        <w:tc>
          <w:tcPr>
            <w:tcW w:w="556" w:type="dxa"/>
            <w:vAlign w:val="center"/>
          </w:tcPr>
          <w:p w14:paraId="3ECC3C97" w14:textId="0497E677" w:rsidR="00A36CD1" w:rsidRPr="00420A37" w:rsidRDefault="00AA3EE9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B32413" w:rsidRPr="00C21035" w14:paraId="6F4AAA34" w14:textId="77777777" w:rsidTr="00464691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13B184A7" w14:textId="77777777" w:rsidR="00B32413" w:rsidRPr="00C21035" w:rsidRDefault="00B32413" w:rsidP="00B32413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1C3AB531" w14:textId="27FEF8DB" w:rsidR="00B32413" w:rsidRPr="00420A37" w:rsidRDefault="00B32413" w:rsidP="00B32413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Art</w:t>
            </w:r>
            <w:r w:rsidR="0040788D">
              <w:rPr>
                <w:rFonts w:ascii="Cambria" w:hAnsi="Cambria"/>
                <w:sz w:val="16"/>
                <w:szCs w:val="16"/>
              </w:rPr>
              <w:t>s</w:t>
            </w:r>
            <w:r w:rsidRPr="00420A3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40788D">
              <w:rPr>
                <w:rFonts w:ascii="Cambria" w:hAnsi="Cambria"/>
                <w:sz w:val="16"/>
                <w:szCs w:val="16"/>
              </w:rPr>
              <w:t>&amp;</w:t>
            </w:r>
            <w:r w:rsidRPr="00420A37">
              <w:rPr>
                <w:rFonts w:ascii="Cambria" w:hAnsi="Cambria"/>
                <w:sz w:val="16"/>
                <w:szCs w:val="16"/>
              </w:rPr>
              <w:t xml:space="preserve"> Humanities (</w:t>
            </w:r>
            <w:r w:rsidR="00F34979">
              <w:rPr>
                <w:rFonts w:ascii="Cambria" w:hAnsi="Cambria"/>
                <w:sz w:val="16"/>
                <w:szCs w:val="16"/>
              </w:rPr>
              <w:t xml:space="preserve">GS; </w:t>
            </w:r>
            <w:r w:rsidR="001565D5">
              <w:rPr>
                <w:rFonts w:ascii="Cambria" w:hAnsi="Cambria"/>
                <w:sz w:val="16"/>
                <w:szCs w:val="16"/>
              </w:rPr>
              <w:t>ESSJ</w:t>
            </w:r>
            <w:r>
              <w:rPr>
                <w:rFonts w:ascii="Cambria" w:hAnsi="Cambria"/>
                <w:sz w:val="16"/>
                <w:szCs w:val="16"/>
              </w:rPr>
              <w:t xml:space="preserve"> or </w:t>
            </w:r>
            <w:r w:rsidR="001565D5">
              <w:rPr>
                <w:rFonts w:ascii="Cambria" w:hAnsi="Cambria"/>
                <w:sz w:val="16"/>
                <w:szCs w:val="16"/>
              </w:rPr>
              <w:t>GD</w:t>
            </w:r>
            <w:r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45C6F6" w14:textId="58A31CEE" w:rsidR="00B32413" w:rsidRPr="00420A37" w:rsidRDefault="00B32413" w:rsidP="00B32413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EE7AA5" w14:textId="77777777" w:rsidR="00B32413" w:rsidRPr="00420A37" w:rsidRDefault="00B32413" w:rsidP="00B3241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35E3FD62" w14:textId="210132D8" w:rsidR="00B32413" w:rsidRPr="00420A37" w:rsidRDefault="00FA6C6F" w:rsidP="00B32413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B56DAF">
              <w:rPr>
                <w:rFonts w:ascii="Cambria" w:hAnsi="Cambria"/>
                <w:sz w:val="16"/>
                <w:szCs w:val="16"/>
              </w:rPr>
              <w:t>BUS 1850 Introduction to Business</w:t>
            </w:r>
          </w:p>
        </w:tc>
        <w:tc>
          <w:tcPr>
            <w:tcW w:w="556" w:type="dxa"/>
            <w:vAlign w:val="center"/>
          </w:tcPr>
          <w:p w14:paraId="067C72BE" w14:textId="6171EA0B" w:rsidR="00B32413" w:rsidRPr="00420A37" w:rsidRDefault="00B32413" w:rsidP="00B32413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</w:tr>
      <w:tr w:rsidR="00B32413" w:rsidRPr="00C21035" w14:paraId="2500EF97" w14:textId="77777777" w:rsidTr="00464691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1E707C29" w14:textId="77777777" w:rsidR="00B32413" w:rsidRPr="00C21035" w:rsidRDefault="00B32413" w:rsidP="00B32413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5C5800B1" w14:textId="2E2067CA" w:rsidR="00B32413" w:rsidRPr="00420A37" w:rsidRDefault="00CC22DF" w:rsidP="00B32413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Quantitative Literacy</w:t>
            </w:r>
            <w:r w:rsidR="00F34979">
              <w:rPr>
                <w:rFonts w:ascii="Cambria" w:hAnsi="Cambria"/>
                <w:iCs/>
                <w:sz w:val="16"/>
                <w:szCs w:val="16"/>
              </w:rPr>
              <w:t xml:space="preserve"> (GS)</w:t>
            </w:r>
            <w:r w:rsidR="00114ADD">
              <w:rPr>
                <w:rFonts w:ascii="Cambria" w:hAnsi="Cambria"/>
                <w:iCs/>
                <w:sz w:val="16"/>
                <w:szCs w:val="16"/>
              </w:rPr>
              <w:t xml:space="preserve"> </w:t>
            </w:r>
            <w:r w:rsidR="00114ADD" w:rsidRPr="00C00D50">
              <w:rPr>
                <w:rFonts w:ascii="Cambria" w:hAnsi="Cambria"/>
                <w:b/>
                <w:bCs/>
                <w:iCs/>
                <w:sz w:val="16"/>
                <w:szCs w:val="16"/>
              </w:rPr>
              <w:t>Suggested:</w:t>
            </w:r>
            <w:r w:rsidR="00114ADD">
              <w:rPr>
                <w:rFonts w:ascii="Cambria" w:hAnsi="Cambria"/>
                <w:iCs/>
                <w:sz w:val="16"/>
                <w:szCs w:val="16"/>
              </w:rPr>
              <w:t xml:space="preserve"> </w:t>
            </w:r>
            <w:r w:rsidR="00114ADD" w:rsidRPr="004D41B4">
              <w:rPr>
                <w:rFonts w:ascii="Cambria" w:hAnsi="Cambria"/>
                <w:iCs/>
                <w:sz w:val="16"/>
                <w:szCs w:val="16"/>
              </w:rPr>
              <w:t>MTH 1110 - College Algebra for Calculus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71F714D" w14:textId="6F50AE65" w:rsidR="00B32413" w:rsidRPr="00420A37" w:rsidRDefault="00FA6C6F" w:rsidP="00B32413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4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A5922" w14:textId="77777777" w:rsidR="00B32413" w:rsidRPr="00420A37" w:rsidRDefault="00B32413" w:rsidP="00B3241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27A1F05E" w14:textId="3F21631D" w:rsidR="00B32413" w:rsidRPr="00420A37" w:rsidRDefault="00B32413" w:rsidP="00B32413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MET 1010 Manufacturing Processes (Recommended)</w:t>
            </w:r>
          </w:p>
          <w:p w14:paraId="5B4A561A" w14:textId="7AAAAC14" w:rsidR="00B32413" w:rsidRPr="00420A37" w:rsidRDefault="00B32413" w:rsidP="00B32413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OR</w:t>
            </w:r>
            <w:r w:rsidRPr="00420A37">
              <w:rPr>
                <w:rFonts w:ascii="Cambria" w:hAnsi="Cambria"/>
                <w:sz w:val="16"/>
                <w:szCs w:val="16"/>
              </w:rPr>
              <w:t xml:space="preserve"> IND 2830</w:t>
            </w:r>
            <w:r>
              <w:rPr>
                <w:rFonts w:ascii="Cambria" w:hAnsi="Cambria"/>
                <w:sz w:val="16"/>
                <w:szCs w:val="16"/>
              </w:rPr>
              <w:t xml:space="preserve"> Manufacturing Materials and Processes</w:t>
            </w:r>
          </w:p>
        </w:tc>
        <w:tc>
          <w:tcPr>
            <w:tcW w:w="556" w:type="dxa"/>
            <w:vAlign w:val="center"/>
          </w:tcPr>
          <w:p w14:paraId="4DD5FABC" w14:textId="2BCD80F2" w:rsidR="00B32413" w:rsidRPr="00420A37" w:rsidRDefault="00B32413" w:rsidP="00B32413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B32413" w:rsidRPr="00C21035" w14:paraId="185F2236" w14:textId="77777777" w:rsidTr="00464691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2FF43FE9" w14:textId="77777777" w:rsidR="00B32413" w:rsidRPr="00C21035" w:rsidRDefault="00B32413" w:rsidP="00B32413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48448F22" w14:textId="736A2F64" w:rsidR="00B32413" w:rsidRPr="00420A37" w:rsidRDefault="00B32413" w:rsidP="00B32413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A</w:t>
            </w:r>
            <w:r>
              <w:rPr>
                <w:rFonts w:ascii="Cambria" w:hAnsi="Cambria"/>
                <w:sz w:val="16"/>
                <w:szCs w:val="16"/>
              </w:rPr>
              <w:t xml:space="preserve">MS 1010 </w:t>
            </w:r>
            <w:r w:rsidRPr="00420A37">
              <w:rPr>
                <w:rFonts w:ascii="Cambria" w:hAnsi="Cambria"/>
                <w:sz w:val="16"/>
                <w:szCs w:val="16"/>
              </w:rPr>
              <w:t>Survey of Advanced Manufacturing &amp; Workplace Prep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933DBC1" w14:textId="4BA9038B" w:rsidR="00B32413" w:rsidRPr="00420A37" w:rsidRDefault="00B32413" w:rsidP="00B32413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2AC5" w14:textId="77777777" w:rsidR="00B32413" w:rsidRPr="00420A37" w:rsidRDefault="00B32413" w:rsidP="00B3241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0DAF8F20" w14:textId="67007A47" w:rsidR="00B32413" w:rsidRPr="00420A37" w:rsidRDefault="00B32413" w:rsidP="00B32413">
            <w:pPr>
              <w:pStyle w:val="TableParagraph"/>
              <w:tabs>
                <w:tab w:val="left" w:pos="898"/>
              </w:tabs>
              <w:ind w:left="105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MTH 1120 College Trigonometry</w:t>
            </w:r>
          </w:p>
        </w:tc>
        <w:tc>
          <w:tcPr>
            <w:tcW w:w="556" w:type="dxa"/>
            <w:vAlign w:val="center"/>
          </w:tcPr>
          <w:p w14:paraId="23128403" w14:textId="61F0393C" w:rsidR="00B32413" w:rsidRPr="00420A37" w:rsidRDefault="00B32413" w:rsidP="00B32413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A36CD1" w:rsidRPr="00C21035" w14:paraId="6F847C9B" w14:textId="77777777" w:rsidTr="00D11A18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7D671213" w14:textId="77777777" w:rsidR="00A36CD1" w:rsidRPr="00C21035" w:rsidRDefault="00A36CD1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762D57DD" w14:textId="0AD9A6CF" w:rsidR="00A36CD1" w:rsidRPr="00B83F36" w:rsidRDefault="00A36CD1" w:rsidP="007C5862">
            <w:pPr>
              <w:pStyle w:val="TableParagraph"/>
              <w:ind w:left="258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490A7F4" w14:textId="61AA787C" w:rsidR="00A36CD1" w:rsidRPr="00B83F36" w:rsidRDefault="00FA6C6F">
            <w:pPr>
              <w:pStyle w:val="TableParagraph"/>
              <w:ind w:left="189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vAlign w:val="center"/>
          </w:tcPr>
          <w:p w14:paraId="7C88206A" w14:textId="77777777" w:rsidR="00A36CD1" w:rsidRPr="00420A37" w:rsidRDefault="00A36CD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0D508E7A" w14:textId="15173966" w:rsidR="00A36CD1" w:rsidRPr="00B83F36" w:rsidRDefault="00A36CD1">
            <w:pPr>
              <w:pStyle w:val="TableParagraph"/>
              <w:ind w:left="2595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6769D7C" w14:textId="32B6F49E" w:rsidR="00A36CD1" w:rsidRPr="00B83F36" w:rsidRDefault="00FA6C6F">
            <w:pPr>
              <w:pStyle w:val="TableParagraph"/>
              <w:ind w:left="142" w:right="141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15</w:t>
            </w:r>
          </w:p>
        </w:tc>
      </w:tr>
    </w:tbl>
    <w:p w14:paraId="48AD28FD" w14:textId="77777777" w:rsidR="007E52FC" w:rsidRPr="00C21035" w:rsidRDefault="007E52FC">
      <w:pPr>
        <w:pStyle w:val="BodyText"/>
        <w:spacing w:before="12"/>
        <w:rPr>
          <w:rFonts w:asciiTheme="majorHAnsi" w:hAnsiTheme="majorHAns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4707"/>
        <w:gridCol w:w="557"/>
        <w:gridCol w:w="373"/>
        <w:gridCol w:w="4433"/>
        <w:gridCol w:w="556"/>
      </w:tblGrid>
      <w:tr w:rsidR="008A0098" w:rsidRPr="00C21035" w14:paraId="7A5DFF9A" w14:textId="77777777" w:rsidTr="00D11A18">
        <w:trPr>
          <w:trHeight w:val="252"/>
        </w:trPr>
        <w:tc>
          <w:tcPr>
            <w:tcW w:w="165" w:type="dxa"/>
            <w:vMerge w:val="restart"/>
            <w:shd w:val="clear" w:color="auto" w:fill="C2D69B" w:themeFill="accent3" w:themeFillTint="99"/>
            <w:textDirection w:val="btLr"/>
          </w:tcPr>
          <w:p w14:paraId="360A544B" w14:textId="318B9466" w:rsidR="008A0098" w:rsidRPr="00C21035" w:rsidRDefault="008A0098">
            <w:pPr>
              <w:pStyle w:val="TableParagraph"/>
              <w:spacing w:before="87" w:line="240" w:lineRule="auto"/>
              <w:ind w:left="463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64" w:type="dxa"/>
            <w:gridSpan w:val="2"/>
            <w:shd w:val="clear" w:color="auto" w:fill="D6E3BC" w:themeFill="accent3" w:themeFillTint="66"/>
          </w:tcPr>
          <w:p w14:paraId="3D71EE29" w14:textId="3A8103DD" w:rsidR="008A0098" w:rsidRPr="00C21035" w:rsidRDefault="008A0098" w:rsidP="008A0098">
            <w:pPr>
              <w:pStyle w:val="TableParagraph"/>
              <w:spacing w:before="40" w:line="240" w:lineRule="auto"/>
              <w:ind w:left="151" w:right="142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3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3" w:type="dxa"/>
            <w:vMerge w:val="restart"/>
            <w:tcBorders>
              <w:top w:val="nil"/>
              <w:bottom w:val="nil"/>
            </w:tcBorders>
          </w:tcPr>
          <w:p w14:paraId="56CA6D77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89" w:type="dxa"/>
            <w:gridSpan w:val="2"/>
            <w:shd w:val="clear" w:color="auto" w:fill="D6E3BC" w:themeFill="accent3" w:themeFillTint="66"/>
          </w:tcPr>
          <w:p w14:paraId="6E8EE116" w14:textId="0582F881" w:rsidR="008A0098" w:rsidRPr="00C21035" w:rsidRDefault="008A0098" w:rsidP="008A0098">
            <w:pPr>
              <w:pStyle w:val="TableParagraph"/>
              <w:spacing w:before="40" w:line="240" w:lineRule="auto"/>
              <w:ind w:left="148" w:right="139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4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142ADA" w:rsidRPr="00C21035" w14:paraId="77E2233A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5FCFA4BC" w14:textId="77777777" w:rsidR="00142ADA" w:rsidRPr="00C21035" w:rsidRDefault="00142ADA" w:rsidP="00142A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3BEF9F9B" w14:textId="24A5C946" w:rsidR="00142ADA" w:rsidRDefault="00142ADA" w:rsidP="00142ADA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2CAD8F1" w14:textId="07273F6D" w:rsidR="00142ADA" w:rsidRDefault="00142ADA" w:rsidP="00142ADA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19B5F" w14:textId="77777777" w:rsidR="00142ADA" w:rsidRPr="00420A37" w:rsidRDefault="00142ADA" w:rsidP="00142AD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51E2753C" w14:textId="2B471F98" w:rsidR="00142ADA" w:rsidRDefault="00142ADA" w:rsidP="00142ADA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6" w:type="dxa"/>
            <w:vAlign w:val="center"/>
          </w:tcPr>
          <w:p w14:paraId="77B86406" w14:textId="6293DA8A" w:rsidR="00142ADA" w:rsidRDefault="00142ADA" w:rsidP="00142ADA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6D0B97" w:rsidRPr="00C21035" w14:paraId="39E505CC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0323A578" w14:textId="77777777" w:rsidR="006D0B97" w:rsidRPr="00C21035" w:rsidRDefault="006D0B97" w:rsidP="006D0B97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098F9D13" w14:textId="36479917" w:rsidR="006D0B97" w:rsidRPr="00420A37" w:rsidRDefault="006D0B97" w:rsidP="006D0B97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Natural &amp; Physical Sciences  (GS) 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589A962" w14:textId="73C8D98D" w:rsidR="006D0B97" w:rsidRPr="00420A37" w:rsidRDefault="006D0B97" w:rsidP="006D0B97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4105F" w14:textId="77777777" w:rsidR="006D0B97" w:rsidRPr="00420A37" w:rsidRDefault="006D0B97" w:rsidP="006D0B9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01650021" w14:textId="19200094" w:rsidR="006D0B97" w:rsidRPr="00420A37" w:rsidRDefault="006D0B97" w:rsidP="006D0B97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CS 1030 </w:t>
            </w:r>
            <w:r w:rsidRPr="00BE6366">
              <w:rPr>
                <w:rFonts w:ascii="Cambria" w:hAnsi="Cambria"/>
                <w:sz w:val="16"/>
                <w:szCs w:val="16"/>
              </w:rPr>
              <w:t>Computer Science Principles</w:t>
            </w:r>
          </w:p>
        </w:tc>
        <w:tc>
          <w:tcPr>
            <w:tcW w:w="556" w:type="dxa"/>
            <w:vAlign w:val="center"/>
          </w:tcPr>
          <w:p w14:paraId="1AC2AFF5" w14:textId="00084506" w:rsidR="006D0B97" w:rsidRPr="00420A37" w:rsidRDefault="006D0B97" w:rsidP="006D0B97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</w:p>
        </w:tc>
      </w:tr>
      <w:tr w:rsidR="00D8660D" w:rsidRPr="00C21035" w14:paraId="31624120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221C4681" w14:textId="77777777" w:rsidR="00D8660D" w:rsidRPr="00C21035" w:rsidRDefault="00D8660D" w:rsidP="00D8660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31C98780" w14:textId="0AE0948D" w:rsidR="00D8660D" w:rsidRPr="00420A37" w:rsidRDefault="00FA6C6F" w:rsidP="00D8660D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0E3277">
              <w:rPr>
                <w:rFonts w:ascii="Cambria" w:hAnsi="Cambria" w:cs="Calibri"/>
                <w:color w:val="000000"/>
                <w:sz w:val="16"/>
                <w:szCs w:val="16"/>
                <w:shd w:val="clear" w:color="auto" w:fill="FFFFFF"/>
              </w:rPr>
              <w:t>CIS 1010 Introduction to Computers (Elective</w:t>
            </w:r>
            <w:r>
              <w:rPr>
                <w:rFonts w:ascii="Cambria" w:hAnsi="Cambria" w:cs="Calibri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  <w:shd w:val="clear" w:color="auto" w:fill="FFFFFF"/>
              </w:rPr>
              <w:t>prereq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  <w:shd w:val="clear" w:color="auto" w:fill="FFFFFF"/>
              </w:rPr>
              <w:t xml:space="preserve"> for CIS 2010</w:t>
            </w:r>
            <w:r w:rsidR="004E003C">
              <w:rPr>
                <w:rFonts w:ascii="Cambria" w:hAnsi="Cambria" w:cs="Calibri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5FFBAA" w14:textId="7DD95631" w:rsidR="00D8660D" w:rsidRPr="00420A37" w:rsidRDefault="00DE36CA" w:rsidP="00D8660D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66B25" w14:textId="77777777" w:rsidR="00D8660D" w:rsidRPr="00420A37" w:rsidRDefault="00D8660D" w:rsidP="00D8660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448941BC" w14:textId="349B4A2F" w:rsidR="00D8660D" w:rsidRPr="00420A37" w:rsidRDefault="00FA6C6F" w:rsidP="00D8660D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CIS 2010 Foundations of Information Systems</w:t>
            </w:r>
          </w:p>
        </w:tc>
        <w:tc>
          <w:tcPr>
            <w:tcW w:w="556" w:type="dxa"/>
            <w:vAlign w:val="center"/>
          </w:tcPr>
          <w:p w14:paraId="60AB9439" w14:textId="150B9FDA" w:rsidR="00D8660D" w:rsidRPr="00420A37" w:rsidRDefault="00D8660D" w:rsidP="00D8660D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D8660D" w:rsidRPr="00C21035" w14:paraId="226941B1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7D20B8E0" w14:textId="77777777" w:rsidR="00D8660D" w:rsidRPr="00C21035" w:rsidRDefault="00D8660D" w:rsidP="00D8660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6B6166A7" w14:textId="10E3A8A9" w:rsidR="00D8660D" w:rsidRDefault="00D8660D" w:rsidP="00D8660D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</w:t>
            </w:r>
            <w:r w:rsidR="00D10970">
              <w:rPr>
                <w:rFonts w:ascii="Cambria" w:hAnsi="Cambria"/>
                <w:sz w:val="16"/>
                <w:szCs w:val="16"/>
              </w:rPr>
              <w:t>LE 1001 Introduction to Electrical Engineering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AC097C" w14:textId="66C49308" w:rsidR="00D8660D" w:rsidRPr="00420A37" w:rsidRDefault="00D8660D" w:rsidP="00D8660D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4946A" w14:textId="77777777" w:rsidR="00D8660D" w:rsidRPr="00420A37" w:rsidRDefault="00D8660D" w:rsidP="00D8660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7DEE9373" w14:textId="65FB4BD1" w:rsidR="00D8660D" w:rsidRPr="00420A37" w:rsidRDefault="004E003C" w:rsidP="00D8660D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JMP 2610 Introduction to Technical Writing</w:t>
            </w:r>
          </w:p>
        </w:tc>
        <w:tc>
          <w:tcPr>
            <w:tcW w:w="556" w:type="dxa"/>
            <w:vAlign w:val="center"/>
          </w:tcPr>
          <w:p w14:paraId="449BA72D" w14:textId="14737D1B" w:rsidR="00D8660D" w:rsidRPr="00420A37" w:rsidRDefault="00FA6C6F" w:rsidP="00D8660D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4E003C" w:rsidRPr="00C21035" w14:paraId="51C752BD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12AED229" w14:textId="77777777" w:rsidR="004E003C" w:rsidRPr="00C21035" w:rsidRDefault="004E003C" w:rsidP="004E003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50EA3340" w14:textId="2A976B80" w:rsidR="004E003C" w:rsidRPr="00420A37" w:rsidRDefault="004E003C" w:rsidP="004E003C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 xml:space="preserve">MET 1200 </w:t>
            </w:r>
            <w:r>
              <w:rPr>
                <w:rFonts w:ascii="Cambria" w:hAnsi="Cambria"/>
                <w:sz w:val="16"/>
                <w:szCs w:val="16"/>
              </w:rPr>
              <w:t>Technical Drawing</w:t>
            </w:r>
          </w:p>
          <w:p w14:paraId="6E6E62F2" w14:textId="3CE8D554" w:rsidR="004E003C" w:rsidRPr="00420A37" w:rsidRDefault="004E003C" w:rsidP="004E003C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OR</w:t>
            </w:r>
            <w:r w:rsidRPr="00420A37">
              <w:rPr>
                <w:rFonts w:ascii="Cambria" w:hAnsi="Cambria"/>
                <w:sz w:val="16"/>
                <w:szCs w:val="16"/>
              </w:rPr>
              <w:t xml:space="preserve"> IND 1450 </w:t>
            </w:r>
            <w:r>
              <w:rPr>
                <w:rFonts w:ascii="Cambria" w:hAnsi="Cambria"/>
                <w:sz w:val="16"/>
                <w:szCs w:val="16"/>
              </w:rPr>
              <w:t>Technical Drawing and CAD</w:t>
            </w:r>
          </w:p>
          <w:p w14:paraId="57C13CF8" w14:textId="3BAFA6C6" w:rsidR="004E003C" w:rsidRPr="00420A37" w:rsidRDefault="004E003C" w:rsidP="004E003C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OR</w:t>
            </w:r>
            <w:r w:rsidRPr="00420A37">
              <w:rPr>
                <w:rFonts w:ascii="Cambria" w:hAnsi="Cambria"/>
                <w:sz w:val="16"/>
                <w:szCs w:val="16"/>
              </w:rPr>
              <w:t xml:space="preserve"> CET 1215</w:t>
            </w:r>
            <w:r>
              <w:rPr>
                <w:rFonts w:ascii="Cambria" w:hAnsi="Cambria"/>
                <w:sz w:val="16"/>
                <w:szCs w:val="16"/>
              </w:rPr>
              <w:t xml:space="preserve"> Engineering Graphics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B4CDA46" w14:textId="4D6CDD6D" w:rsidR="004E003C" w:rsidRPr="00420A37" w:rsidRDefault="004E003C" w:rsidP="004E003C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E83A6" w14:textId="77777777" w:rsidR="004E003C" w:rsidRPr="00420A37" w:rsidRDefault="004E003C" w:rsidP="004E003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4AED5770" w14:textId="1F504FAA" w:rsidR="004E003C" w:rsidRPr="00420A37" w:rsidRDefault="004E003C" w:rsidP="004E003C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Natural &amp; Physical Sciences (GS)</w:t>
            </w:r>
          </w:p>
        </w:tc>
        <w:tc>
          <w:tcPr>
            <w:tcW w:w="556" w:type="dxa"/>
            <w:vAlign w:val="center"/>
          </w:tcPr>
          <w:p w14:paraId="0E403F41" w14:textId="670CE387" w:rsidR="004E003C" w:rsidRPr="00420A37" w:rsidRDefault="004E003C" w:rsidP="004E003C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4E003C" w:rsidRPr="00C21035" w14:paraId="3896A52D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1984F819" w14:textId="77777777" w:rsidR="004E003C" w:rsidRPr="00C21035" w:rsidRDefault="004E003C" w:rsidP="004E003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1D2E8B89" w14:textId="35837A4E" w:rsidR="004E003C" w:rsidRPr="00420A37" w:rsidRDefault="004E003C" w:rsidP="004E003C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MET 1310 Principles of Quality Assurance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ABBFF1" w14:textId="0FF7D91B" w:rsidR="004E003C" w:rsidRPr="00420A37" w:rsidRDefault="004E003C" w:rsidP="004E003C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F4ABA" w14:textId="77777777" w:rsidR="004E003C" w:rsidRPr="00420A37" w:rsidRDefault="004E003C" w:rsidP="004E003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5712BB07" w14:textId="5D42C80C" w:rsidR="004E003C" w:rsidRDefault="004E003C" w:rsidP="004E003C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Social </w:t>
            </w:r>
            <w:r w:rsidR="0040788D">
              <w:rPr>
                <w:rFonts w:ascii="Cambria" w:hAnsi="Cambria"/>
                <w:sz w:val="16"/>
                <w:szCs w:val="16"/>
              </w:rPr>
              <w:t>&amp;</w:t>
            </w:r>
            <w:r>
              <w:rPr>
                <w:rFonts w:ascii="Cambria" w:hAnsi="Cambria"/>
                <w:sz w:val="16"/>
                <w:szCs w:val="16"/>
              </w:rPr>
              <w:t xml:space="preserve"> Behavioral Science (GS)</w:t>
            </w:r>
          </w:p>
        </w:tc>
        <w:tc>
          <w:tcPr>
            <w:tcW w:w="556" w:type="dxa"/>
            <w:vAlign w:val="center"/>
          </w:tcPr>
          <w:p w14:paraId="049DE63F" w14:textId="15695E34" w:rsidR="004E003C" w:rsidRDefault="004E003C" w:rsidP="004E003C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FA6C6F" w:rsidRPr="00C21035" w14:paraId="4381C0F8" w14:textId="77777777" w:rsidTr="00D11A18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59D0E6AD" w14:textId="77777777" w:rsidR="00FA6C6F" w:rsidRPr="00C21035" w:rsidRDefault="00FA6C6F" w:rsidP="00FA6C6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vAlign w:val="center"/>
          </w:tcPr>
          <w:p w14:paraId="3E2E6B17" w14:textId="4C9DCE58" w:rsidR="00FA6C6F" w:rsidRPr="00B83F36" w:rsidRDefault="00FA6C6F" w:rsidP="00FA6C6F">
            <w:pPr>
              <w:pStyle w:val="TableParagraph"/>
              <w:spacing w:line="240" w:lineRule="auto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                                                                          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7" w:type="dxa"/>
            <w:vAlign w:val="center"/>
          </w:tcPr>
          <w:p w14:paraId="15CF2EF2" w14:textId="53BE4E5D" w:rsidR="00FA6C6F" w:rsidRPr="00B83F36" w:rsidRDefault="00FA6C6F" w:rsidP="00FA6C6F">
            <w:pPr>
              <w:pStyle w:val="TableParagraph"/>
              <w:spacing w:line="240" w:lineRule="auto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vAlign w:val="center"/>
          </w:tcPr>
          <w:p w14:paraId="4848A85F" w14:textId="77777777" w:rsidR="00FA6C6F" w:rsidRPr="00B83F36" w:rsidRDefault="00FA6C6F" w:rsidP="00FA6C6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433" w:type="dxa"/>
            <w:vAlign w:val="center"/>
          </w:tcPr>
          <w:p w14:paraId="26700FAB" w14:textId="62FB691A" w:rsidR="00FA6C6F" w:rsidRPr="00B83F36" w:rsidRDefault="00FA6C6F" w:rsidP="00FA6C6F">
            <w:pPr>
              <w:pStyle w:val="TableParagraph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                                                            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6" w:type="dxa"/>
            <w:vAlign w:val="center"/>
          </w:tcPr>
          <w:p w14:paraId="3415CDB7" w14:textId="00F60C97" w:rsidR="00FA6C6F" w:rsidRPr="00B83F36" w:rsidRDefault="00FA6C6F" w:rsidP="00FA6C6F">
            <w:pPr>
              <w:pStyle w:val="TableParagraph"/>
              <w:ind w:left="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</w:t>
            </w:r>
          </w:p>
        </w:tc>
      </w:tr>
    </w:tbl>
    <w:p w14:paraId="72D0B548" w14:textId="77777777" w:rsidR="007E52FC" w:rsidRPr="00C21035" w:rsidRDefault="007E52FC">
      <w:pPr>
        <w:pStyle w:val="BodyText"/>
        <w:spacing w:before="11" w:after="1"/>
        <w:rPr>
          <w:rFonts w:asciiTheme="majorHAnsi" w:hAnsiTheme="majorHAns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4708"/>
        <w:gridCol w:w="556"/>
        <w:gridCol w:w="372"/>
        <w:gridCol w:w="4438"/>
        <w:gridCol w:w="552"/>
      </w:tblGrid>
      <w:tr w:rsidR="008A0098" w:rsidRPr="00C21035" w14:paraId="587D2317" w14:textId="77777777" w:rsidTr="00D11A18">
        <w:trPr>
          <w:trHeight w:val="251"/>
        </w:trPr>
        <w:tc>
          <w:tcPr>
            <w:tcW w:w="165" w:type="dxa"/>
            <w:vMerge w:val="restart"/>
            <w:shd w:val="clear" w:color="auto" w:fill="B2A1C7" w:themeFill="accent4" w:themeFillTint="99"/>
            <w:textDirection w:val="btLr"/>
          </w:tcPr>
          <w:p w14:paraId="4BC787FD" w14:textId="52C8D4E9" w:rsidR="008A0098" w:rsidRPr="00C21035" w:rsidRDefault="008A0098">
            <w:pPr>
              <w:pStyle w:val="TableParagraph"/>
              <w:spacing w:before="87" w:line="240" w:lineRule="auto"/>
              <w:ind w:left="290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64" w:type="dxa"/>
            <w:gridSpan w:val="2"/>
            <w:shd w:val="clear" w:color="auto" w:fill="CCC0D9" w:themeFill="accent4" w:themeFillTint="66"/>
          </w:tcPr>
          <w:p w14:paraId="0AAD06C6" w14:textId="17CEF116" w:rsidR="008A0098" w:rsidRPr="00C21035" w:rsidRDefault="008A0098" w:rsidP="008A0098">
            <w:pPr>
              <w:pStyle w:val="TableParagraph"/>
              <w:spacing w:before="40" w:line="240" w:lineRule="auto"/>
              <w:ind w:left="148" w:right="138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5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2" w:type="dxa"/>
            <w:vMerge w:val="restart"/>
            <w:tcBorders>
              <w:top w:val="nil"/>
              <w:bottom w:val="nil"/>
            </w:tcBorders>
          </w:tcPr>
          <w:p w14:paraId="2AE98F0E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90" w:type="dxa"/>
            <w:gridSpan w:val="2"/>
            <w:shd w:val="clear" w:color="auto" w:fill="CCC0D9" w:themeFill="accent4" w:themeFillTint="66"/>
          </w:tcPr>
          <w:p w14:paraId="773F751F" w14:textId="57207C78" w:rsidR="008A0098" w:rsidRPr="00C21035" w:rsidRDefault="008A0098">
            <w:pPr>
              <w:pStyle w:val="TableParagraph"/>
              <w:spacing w:before="40" w:line="240" w:lineRule="auto"/>
              <w:ind w:left="168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6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142ADA" w:rsidRPr="00C21035" w14:paraId="32696642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452BBA67" w14:textId="77777777" w:rsidR="00142ADA" w:rsidRPr="00C21035" w:rsidRDefault="00142ADA" w:rsidP="00142A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399AD989" w14:textId="0B6A3B99" w:rsidR="00142ADA" w:rsidRPr="00420A37" w:rsidRDefault="00142ADA" w:rsidP="00142ADA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49827A0" w14:textId="057D0473" w:rsidR="00142ADA" w:rsidRPr="00420A37" w:rsidRDefault="00142ADA" w:rsidP="00142AD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34EA35" w14:textId="77777777" w:rsidR="00142ADA" w:rsidRPr="00420A37" w:rsidRDefault="00142ADA" w:rsidP="00142AD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7509DF39" w14:textId="0696DBAA" w:rsidR="00142ADA" w:rsidRDefault="00142ADA" w:rsidP="00142ADA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2" w:type="dxa"/>
            <w:vAlign w:val="center"/>
          </w:tcPr>
          <w:p w14:paraId="16C58419" w14:textId="6475BCC2" w:rsidR="00142ADA" w:rsidRPr="00420A37" w:rsidRDefault="00142ADA" w:rsidP="00142ADA">
            <w:pPr>
              <w:pStyle w:val="TableParagraph"/>
              <w:spacing w:before="1" w:line="185" w:lineRule="exact"/>
              <w:ind w:left="0"/>
              <w:jc w:val="center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C21035" w:rsidRPr="00C21035" w14:paraId="49FB28F0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53B81ADF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58EBBDF8" w14:textId="47EE2906" w:rsidR="007E52FC" w:rsidRPr="00420A37" w:rsidRDefault="003838C0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AMS 3010 Additive Manufacturing Stratasys Cert Prep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6E3AE94" w14:textId="17B77F86" w:rsidR="007E52FC" w:rsidRPr="00420A37" w:rsidRDefault="00AE7C4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D5BA7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60A1E11E" w14:textId="0EEB8E7E" w:rsidR="007E52FC" w:rsidRPr="00420A37" w:rsidRDefault="00114ADD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Social &amp; Behavioral Sciences (GS) </w:t>
            </w:r>
            <w:r w:rsidRPr="00114ADD">
              <w:rPr>
                <w:rFonts w:ascii="Cambria" w:hAnsi="Cambria"/>
                <w:b/>
                <w:bCs/>
                <w:sz w:val="16"/>
                <w:szCs w:val="16"/>
              </w:rPr>
              <w:t>Suggested: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="00BE6366" w:rsidRPr="00420A37">
              <w:rPr>
                <w:rFonts w:ascii="Cambria" w:hAnsi="Cambria"/>
                <w:sz w:val="16"/>
                <w:szCs w:val="16"/>
              </w:rPr>
              <w:t>CET 3120 Engineering Economy</w:t>
            </w:r>
          </w:p>
        </w:tc>
        <w:tc>
          <w:tcPr>
            <w:tcW w:w="552" w:type="dxa"/>
            <w:vAlign w:val="center"/>
          </w:tcPr>
          <w:p w14:paraId="3D4638BB" w14:textId="39441EC3" w:rsidR="007E52FC" w:rsidRPr="00420A37" w:rsidRDefault="00AE7C4A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C21035" w:rsidRPr="00C21035" w14:paraId="7CA21BDF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435E5235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14849EFD" w14:textId="29FDFE5A" w:rsidR="007E52FC" w:rsidRPr="00420A37" w:rsidRDefault="006D0B97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C</w:t>
            </w:r>
            <w:r>
              <w:rPr>
                <w:rFonts w:ascii="Cambria" w:hAnsi="Cambria"/>
                <w:sz w:val="16"/>
                <w:szCs w:val="16"/>
              </w:rPr>
              <w:t xml:space="preserve">SS 2751 </w:t>
            </w:r>
            <w:r w:rsidRPr="00950CA3">
              <w:rPr>
                <w:rFonts w:ascii="Cambria" w:hAnsi="Cambria"/>
                <w:sz w:val="16"/>
                <w:szCs w:val="16"/>
              </w:rPr>
              <w:t>Principles of Cybersecurity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ED3FA52" w14:textId="21B611EC" w:rsidR="007E52FC" w:rsidRPr="00420A37" w:rsidRDefault="00AE7C4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6EE48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07603FD6" w14:textId="5DC3A21A" w:rsidR="007E52FC" w:rsidRPr="00420A37" w:rsidRDefault="003838C0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3838C0">
              <w:rPr>
                <w:rFonts w:ascii="Cambria" w:hAnsi="Cambria"/>
                <w:sz w:val="16"/>
                <w:szCs w:val="16"/>
              </w:rPr>
              <w:t>Historical (GS; ESSJ or GD)</w:t>
            </w:r>
            <w:r>
              <w:rPr>
                <w:rFonts w:ascii="Cambria" w:hAnsi="Cambria"/>
                <w:sz w:val="16"/>
                <w:szCs w:val="16"/>
              </w:rPr>
              <w:t xml:space="preserve">  </w:t>
            </w:r>
          </w:p>
        </w:tc>
        <w:tc>
          <w:tcPr>
            <w:tcW w:w="552" w:type="dxa"/>
            <w:vAlign w:val="center"/>
          </w:tcPr>
          <w:p w14:paraId="127DBC01" w14:textId="1D18A1A8" w:rsidR="007E52FC" w:rsidRPr="00420A37" w:rsidRDefault="00AE7C4A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C21035" w:rsidRPr="00C21035" w14:paraId="4904B0D5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72142BFA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0AE7FA4D" w14:textId="4695BB93" w:rsidR="007E52FC" w:rsidRPr="00420A37" w:rsidRDefault="00AE7C4A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MET 3000 Manufacturing Analysis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07A25C8" w14:textId="1BB0CF06" w:rsidR="007E52FC" w:rsidRPr="00420A37" w:rsidRDefault="00AE7C4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0819E8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76D6D895" w14:textId="006C2153" w:rsidR="00AE7C4A" w:rsidRPr="00420A37" w:rsidRDefault="003838C0">
            <w:pPr>
              <w:pStyle w:val="TableParagraph"/>
              <w:tabs>
                <w:tab w:val="left" w:pos="900"/>
              </w:tabs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3838C0">
              <w:rPr>
                <w:rFonts w:ascii="Cambria" w:hAnsi="Cambria"/>
                <w:sz w:val="16"/>
                <w:szCs w:val="16"/>
              </w:rPr>
              <w:t>CSS 3753  Computing &amp; Security for Manufacturing</w:t>
            </w:r>
          </w:p>
        </w:tc>
        <w:tc>
          <w:tcPr>
            <w:tcW w:w="552" w:type="dxa"/>
            <w:vAlign w:val="center"/>
          </w:tcPr>
          <w:p w14:paraId="2B3FC8BC" w14:textId="6117866A" w:rsidR="007E52FC" w:rsidRPr="00420A37" w:rsidRDefault="003D0938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C21035" w:rsidRPr="00C21035" w14:paraId="03C39483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5400C1BB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3C15016B" w14:textId="084656B5" w:rsidR="007E52FC" w:rsidRPr="00420A37" w:rsidRDefault="00B56DAF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B56DAF">
              <w:rPr>
                <w:rFonts w:ascii="Cambria" w:hAnsi="Cambria"/>
                <w:sz w:val="16"/>
                <w:szCs w:val="16"/>
              </w:rPr>
              <w:t>MGT 3000 Organizational Management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CE44196" w14:textId="491FC9BB" w:rsidR="007E52FC" w:rsidRPr="00420A37" w:rsidRDefault="00DD4A0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B4D78F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53BE480A" w14:textId="4EC67E56" w:rsidR="00D4498E" w:rsidRPr="00420A37" w:rsidRDefault="003838C0" w:rsidP="00DD4A0A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B56DAF">
              <w:rPr>
                <w:rFonts w:ascii="Cambria" w:hAnsi="Cambria"/>
                <w:sz w:val="16"/>
                <w:szCs w:val="16"/>
              </w:rPr>
              <w:t>MGT 3530 Human Resources Management</w:t>
            </w:r>
          </w:p>
        </w:tc>
        <w:tc>
          <w:tcPr>
            <w:tcW w:w="552" w:type="dxa"/>
            <w:vAlign w:val="center"/>
          </w:tcPr>
          <w:p w14:paraId="45DE7F39" w14:textId="4CF4FD80" w:rsidR="007E52FC" w:rsidRPr="00420A37" w:rsidRDefault="00A95ACF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C21035" w:rsidRPr="00C21035" w14:paraId="25A872B7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01252129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0875E4E2" w14:textId="41C870ED" w:rsidR="007E52FC" w:rsidRPr="00420A37" w:rsidRDefault="00C30B22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MET 2010 CNC Machining and Inspection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DDA746A" w14:textId="31609077" w:rsidR="007E52FC" w:rsidRPr="00420A37" w:rsidRDefault="00AE7C4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B0E255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0CE7B495" w14:textId="5E0CCA2D" w:rsidR="007E52FC" w:rsidRPr="00420A37" w:rsidRDefault="003453DA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MET 3630 </w:t>
            </w:r>
            <w:r w:rsidRPr="007936C0">
              <w:rPr>
                <w:rFonts w:ascii="Cambria" w:hAnsi="Cambria"/>
                <w:sz w:val="16"/>
                <w:szCs w:val="16"/>
              </w:rPr>
              <w:t>Lean Manufacturing Systems Engineering</w:t>
            </w:r>
          </w:p>
        </w:tc>
        <w:tc>
          <w:tcPr>
            <w:tcW w:w="552" w:type="dxa"/>
            <w:vAlign w:val="center"/>
          </w:tcPr>
          <w:p w14:paraId="30075DDB" w14:textId="62C0211C" w:rsidR="007E52FC" w:rsidRPr="00420A37" w:rsidRDefault="001C355B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C21035" w:rsidRPr="00C21035" w14:paraId="201CECB1" w14:textId="77777777" w:rsidTr="00D11A18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4A4591A3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69F0F06B" w14:textId="77B2FF4F" w:rsidR="007E52FC" w:rsidRPr="00B83F36" w:rsidRDefault="007C5862">
            <w:pPr>
              <w:pStyle w:val="TableParagraph"/>
              <w:spacing w:before="1"/>
              <w:ind w:left="2588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  </w:t>
            </w:r>
            <w:r w:rsidR="00394005"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TOTAL </w:t>
            </w:r>
            <w:r w:rsidR="00376A9F" w:rsidRPr="00B83F36">
              <w:rPr>
                <w:rFonts w:ascii="Cambria" w:hAnsi="Cambria"/>
                <w:b/>
                <w:bCs/>
                <w:sz w:val="16"/>
                <w:szCs w:val="16"/>
              </w:rPr>
              <w:t>CREDIT</w:t>
            </w:r>
            <w:r w:rsidR="00394005"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 HOURS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B442511" w14:textId="3C0AD9CD" w:rsidR="007E52FC" w:rsidRPr="00B83F36" w:rsidRDefault="00FA6C6F">
            <w:pPr>
              <w:pStyle w:val="TableParagraph"/>
              <w:spacing w:before="1"/>
              <w:ind w:left="148" w:right="14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vAlign w:val="center"/>
          </w:tcPr>
          <w:p w14:paraId="604EE21A" w14:textId="77777777" w:rsidR="007E52FC" w:rsidRPr="00B83F36" w:rsidRDefault="007E52F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4D44F2FC" w14:textId="2F500C13" w:rsidR="007E52FC" w:rsidRPr="00B83F36" w:rsidRDefault="00394005">
            <w:pPr>
              <w:pStyle w:val="TableParagraph"/>
              <w:spacing w:before="1"/>
              <w:ind w:left="2596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TOTAL </w:t>
            </w:r>
            <w:r w:rsidR="00376A9F" w:rsidRPr="00B83F36">
              <w:rPr>
                <w:rFonts w:ascii="Cambria" w:hAnsi="Cambria"/>
                <w:b/>
                <w:bCs/>
                <w:sz w:val="16"/>
                <w:szCs w:val="16"/>
              </w:rPr>
              <w:t>CREDIT H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OURS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92A8AD5" w14:textId="7D2A5290" w:rsidR="007E52FC" w:rsidRPr="00B83F36" w:rsidRDefault="00FA6C6F">
            <w:pPr>
              <w:pStyle w:val="TableParagraph"/>
              <w:spacing w:before="1"/>
              <w:ind w:left="188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15</w:t>
            </w:r>
          </w:p>
        </w:tc>
      </w:tr>
    </w:tbl>
    <w:p w14:paraId="10B0F794" w14:textId="77777777" w:rsidR="007E52FC" w:rsidRPr="00C21035" w:rsidRDefault="007E52FC">
      <w:pPr>
        <w:pStyle w:val="BodyText"/>
        <w:rPr>
          <w:rFonts w:asciiTheme="majorHAnsi" w:hAnsiTheme="majorHAnsi"/>
          <w:sz w:val="20"/>
        </w:rPr>
      </w:pPr>
    </w:p>
    <w:p w14:paraId="7016A1DC" w14:textId="77777777" w:rsidR="007E52FC" w:rsidRPr="00C21035" w:rsidRDefault="007E52FC">
      <w:pPr>
        <w:pStyle w:val="BodyText"/>
        <w:rPr>
          <w:rFonts w:asciiTheme="majorHAnsi" w:hAnsiTheme="majorHAnsi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4707"/>
        <w:gridCol w:w="557"/>
        <w:gridCol w:w="373"/>
        <w:gridCol w:w="4433"/>
        <w:gridCol w:w="556"/>
      </w:tblGrid>
      <w:tr w:rsidR="008A0098" w:rsidRPr="00C21035" w14:paraId="59000CA1" w14:textId="77777777" w:rsidTr="00D11A18">
        <w:trPr>
          <w:trHeight w:val="251"/>
        </w:trPr>
        <w:tc>
          <w:tcPr>
            <w:tcW w:w="165" w:type="dxa"/>
            <w:vMerge w:val="restart"/>
            <w:shd w:val="clear" w:color="auto" w:fill="92CDDC" w:themeFill="accent5" w:themeFillTint="99"/>
            <w:textDirection w:val="btLr"/>
          </w:tcPr>
          <w:p w14:paraId="2F4C5E7F" w14:textId="7D9CCFE6" w:rsidR="008A0098" w:rsidRPr="00C21035" w:rsidRDefault="008A0098">
            <w:pPr>
              <w:pStyle w:val="TableParagraph"/>
              <w:spacing w:before="87" w:line="240" w:lineRule="auto"/>
              <w:ind w:left="448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64" w:type="dxa"/>
            <w:gridSpan w:val="2"/>
            <w:shd w:val="clear" w:color="auto" w:fill="B6DDE8" w:themeFill="accent5" w:themeFillTint="66"/>
          </w:tcPr>
          <w:p w14:paraId="572717E3" w14:textId="05D66F47" w:rsidR="008A0098" w:rsidRPr="00C21035" w:rsidRDefault="008A0098" w:rsidP="008A0098">
            <w:pPr>
              <w:pStyle w:val="TableParagraph"/>
              <w:spacing w:before="40" w:line="240" w:lineRule="auto"/>
              <w:ind w:left="151" w:right="142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7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3" w:type="dxa"/>
            <w:vMerge w:val="restart"/>
            <w:tcBorders>
              <w:top w:val="nil"/>
              <w:bottom w:val="nil"/>
            </w:tcBorders>
          </w:tcPr>
          <w:p w14:paraId="11CC51E2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89" w:type="dxa"/>
            <w:gridSpan w:val="2"/>
            <w:shd w:val="clear" w:color="auto" w:fill="B6DDE8" w:themeFill="accent5" w:themeFillTint="66"/>
          </w:tcPr>
          <w:p w14:paraId="26E5CD41" w14:textId="0491AFF5" w:rsidR="008A0098" w:rsidRPr="00C21035" w:rsidRDefault="008A0098" w:rsidP="008A0098">
            <w:pPr>
              <w:pStyle w:val="TableParagraph"/>
              <w:spacing w:before="40" w:line="240" w:lineRule="auto"/>
              <w:ind w:left="148" w:right="139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8</w:t>
            </w:r>
            <w:r w:rsidR="00D11A18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142ADA" w:rsidRPr="00C21035" w14:paraId="476FEA74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341FBCBC" w14:textId="77777777" w:rsidR="00142ADA" w:rsidRPr="00C21035" w:rsidRDefault="00142ADA" w:rsidP="00142A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40985881" w14:textId="4AC29E49" w:rsidR="00142ADA" w:rsidRPr="00B56DAF" w:rsidRDefault="00142ADA" w:rsidP="00142ADA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882F65" w14:textId="273F2BCA" w:rsidR="00142ADA" w:rsidRPr="00420A37" w:rsidRDefault="00142ADA" w:rsidP="00142ADA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A10" w14:textId="77777777" w:rsidR="00142ADA" w:rsidRPr="00420A37" w:rsidRDefault="00142ADA" w:rsidP="00142AD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0881CF86" w14:textId="7423B7CE" w:rsidR="00142ADA" w:rsidRPr="00420A37" w:rsidRDefault="00142ADA" w:rsidP="00142ADA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6" w:type="dxa"/>
            <w:vAlign w:val="center"/>
          </w:tcPr>
          <w:p w14:paraId="7702F4A2" w14:textId="194F54A5" w:rsidR="00142ADA" w:rsidRPr="00420A37" w:rsidRDefault="00142ADA" w:rsidP="00142ADA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142ADA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C21035" w:rsidRPr="00C21035" w14:paraId="6FB4625C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71F16A68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558C0387" w14:textId="77F4F511" w:rsidR="00A95ACF" w:rsidRPr="00420A37" w:rsidRDefault="003453DA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B56DAF">
              <w:rPr>
                <w:rFonts w:ascii="Cambria" w:hAnsi="Cambria"/>
                <w:sz w:val="16"/>
                <w:szCs w:val="16"/>
              </w:rPr>
              <w:t>MGT 3550 Operations Management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77033AC" w14:textId="0C52291A" w:rsidR="007E52FC" w:rsidRPr="00420A37" w:rsidRDefault="00A95ACF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B4153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6185E019" w14:textId="19704858" w:rsidR="007E52FC" w:rsidRPr="00420A37" w:rsidRDefault="00A95ACF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AMS 4950 Professional Internship</w:t>
            </w:r>
          </w:p>
        </w:tc>
        <w:tc>
          <w:tcPr>
            <w:tcW w:w="556" w:type="dxa"/>
            <w:vAlign w:val="center"/>
          </w:tcPr>
          <w:p w14:paraId="67F2FBD7" w14:textId="039423CD" w:rsidR="007E52FC" w:rsidRPr="00420A37" w:rsidRDefault="00A95ACF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BD6F09" w:rsidRPr="00C21035" w14:paraId="1C47046D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762E5BE7" w14:textId="77777777" w:rsidR="00BD6F09" w:rsidRPr="00C21035" w:rsidRDefault="00BD6F09" w:rsidP="00BD6F09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6B88B01D" w14:textId="0D53C861" w:rsidR="00BD6F09" w:rsidRPr="00420A37" w:rsidRDefault="003453DA" w:rsidP="00BD6F09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B56DAF">
              <w:rPr>
                <w:rFonts w:ascii="Cambria" w:hAnsi="Cambria"/>
                <w:sz w:val="16"/>
                <w:szCs w:val="16"/>
              </w:rPr>
              <w:t>MGT 4550 Project Management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D94AD5" w14:textId="0BE1FD04" w:rsidR="00BD6F09" w:rsidRPr="00420A37" w:rsidRDefault="00BD6F09" w:rsidP="00BD6F09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8C8CA" w14:textId="77777777" w:rsidR="00BD6F09" w:rsidRPr="00420A37" w:rsidRDefault="00BD6F09" w:rsidP="00BD6F0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4DDBA727" w14:textId="321922BF" w:rsidR="00BD6F09" w:rsidRPr="00420A37" w:rsidRDefault="00BD6F09" w:rsidP="00BD6F09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B56DAF">
              <w:rPr>
                <w:rFonts w:ascii="Cambria" w:hAnsi="Cambria"/>
                <w:sz w:val="16"/>
                <w:szCs w:val="16"/>
              </w:rPr>
              <w:t xml:space="preserve">MGT </w:t>
            </w:r>
            <w:r w:rsidR="00FA6C6F">
              <w:rPr>
                <w:rFonts w:ascii="Cambria" w:hAnsi="Cambria"/>
                <w:sz w:val="16"/>
                <w:szCs w:val="16"/>
              </w:rPr>
              <w:t>4360 Service Operations Management</w:t>
            </w:r>
          </w:p>
        </w:tc>
        <w:tc>
          <w:tcPr>
            <w:tcW w:w="556" w:type="dxa"/>
            <w:vAlign w:val="center"/>
          </w:tcPr>
          <w:p w14:paraId="7EA85EBA" w14:textId="5B49D846" w:rsidR="00BD6F09" w:rsidRPr="00420A37" w:rsidRDefault="00BD6F09" w:rsidP="00BD6F09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FA6C6F" w:rsidRPr="00C21035" w14:paraId="638663A6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6B819101" w14:textId="77777777" w:rsidR="00FA6C6F" w:rsidRPr="00C21035" w:rsidRDefault="00FA6C6F" w:rsidP="00FA6C6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64A4B12C" w14:textId="34E68748" w:rsidR="00FA6C6F" w:rsidRPr="00420A37" w:rsidRDefault="00FA6C6F" w:rsidP="00FA6C6F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Elective</w:t>
            </w:r>
            <w:r w:rsidR="004E003C">
              <w:rPr>
                <w:rFonts w:ascii="Cambria" w:hAnsi="Cambria"/>
                <w:sz w:val="16"/>
                <w:szCs w:val="16"/>
              </w:rPr>
              <w:t xml:space="preserve"> – upper division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2DCEB6" w14:textId="633F79B7" w:rsidR="00FA6C6F" w:rsidRPr="00420A37" w:rsidRDefault="00FA6C6F" w:rsidP="00FA6C6F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5FDAE9" w14:textId="77777777" w:rsidR="00FA6C6F" w:rsidRPr="00420A37" w:rsidRDefault="00FA6C6F" w:rsidP="00FA6C6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555DD85D" w14:textId="2A39A19F" w:rsidR="00FA6C6F" w:rsidRPr="00420A37" w:rsidRDefault="00FA6C6F" w:rsidP="00FA6C6F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B56DAF">
              <w:rPr>
                <w:rFonts w:ascii="Cambria" w:hAnsi="Cambria"/>
                <w:sz w:val="16"/>
                <w:szCs w:val="16"/>
              </w:rPr>
              <w:t>MGT 4050 Purchasing and Supply Chain Management</w:t>
            </w:r>
          </w:p>
        </w:tc>
        <w:tc>
          <w:tcPr>
            <w:tcW w:w="556" w:type="dxa"/>
            <w:vAlign w:val="center"/>
          </w:tcPr>
          <w:p w14:paraId="0C4238B6" w14:textId="33672291" w:rsidR="00FA6C6F" w:rsidRPr="00420A37" w:rsidRDefault="00FA6C6F" w:rsidP="00FA6C6F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FA6C6F" w:rsidRPr="00C21035" w14:paraId="44E49158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35A9C6B9" w14:textId="77777777" w:rsidR="00FA6C6F" w:rsidRPr="00C21035" w:rsidRDefault="00FA6C6F" w:rsidP="00FA6C6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4D3984DE" w14:textId="2BBA8E35" w:rsidR="00FA6C6F" w:rsidRPr="00420A37" w:rsidRDefault="00FA6C6F" w:rsidP="00FA6C6F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Elective</w:t>
            </w:r>
            <w:r w:rsidR="003453DA">
              <w:rPr>
                <w:rFonts w:ascii="Cambria" w:hAnsi="Cambria"/>
                <w:sz w:val="16"/>
                <w:szCs w:val="16"/>
              </w:rPr>
              <w:t xml:space="preserve"> – upper division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AB1470" w14:textId="152D5985" w:rsidR="00FA6C6F" w:rsidRPr="00420A37" w:rsidRDefault="00FA6C6F" w:rsidP="00FA6C6F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BD3B8" w14:textId="77777777" w:rsidR="00FA6C6F" w:rsidRPr="00420A37" w:rsidRDefault="00FA6C6F" w:rsidP="00FA6C6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5A361B2D" w14:textId="3F9F02C3" w:rsidR="00FA6C6F" w:rsidRPr="00420A37" w:rsidRDefault="003453DA" w:rsidP="00FA6C6F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Elective – upper division</w:t>
            </w:r>
          </w:p>
        </w:tc>
        <w:tc>
          <w:tcPr>
            <w:tcW w:w="556" w:type="dxa"/>
            <w:vAlign w:val="center"/>
          </w:tcPr>
          <w:p w14:paraId="68BD6550" w14:textId="682A5874" w:rsidR="00FA6C6F" w:rsidRPr="00420A37" w:rsidRDefault="00FA6C6F" w:rsidP="00FA6C6F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564B2A" w:rsidRPr="00C21035" w14:paraId="6AD6B8AA" w14:textId="77777777" w:rsidTr="00464691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0FA8AA4C" w14:textId="77777777" w:rsidR="00564B2A" w:rsidRPr="00C21035" w:rsidRDefault="00564B2A" w:rsidP="00564B2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5499EA78" w14:textId="4DDFB7BA" w:rsidR="00564B2A" w:rsidRPr="00420A37" w:rsidRDefault="00564B2A" w:rsidP="00564B2A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Elective</w:t>
            </w:r>
            <w:r w:rsidR="003453DA">
              <w:rPr>
                <w:rFonts w:ascii="Cambria" w:hAnsi="Cambria"/>
                <w:sz w:val="16"/>
                <w:szCs w:val="16"/>
              </w:rPr>
              <w:t xml:space="preserve"> – upper division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C4D4A9" w14:textId="07CFF659" w:rsidR="00564B2A" w:rsidRPr="00420A37" w:rsidRDefault="00564B2A" w:rsidP="00564B2A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F33C8" w14:textId="77777777" w:rsidR="00564B2A" w:rsidRPr="00420A37" w:rsidRDefault="00564B2A" w:rsidP="00564B2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21125813" w14:textId="2424BA0B" w:rsidR="00564B2A" w:rsidRPr="00420A37" w:rsidRDefault="00564B2A" w:rsidP="00564B2A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57C99144" w14:textId="2A8DFCB7" w:rsidR="00564B2A" w:rsidRPr="00420A37" w:rsidRDefault="00564B2A" w:rsidP="00564B2A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C21035" w:rsidRPr="00C21035" w14:paraId="25EE47DF" w14:textId="77777777" w:rsidTr="00D11A18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56CAB1F7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391A239A" w14:textId="3C6CB04F" w:rsidR="007E52FC" w:rsidRPr="00B83F36" w:rsidRDefault="007C5862">
            <w:pPr>
              <w:pStyle w:val="TableParagraph"/>
              <w:ind w:left="2588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  </w:t>
            </w:r>
            <w:r w:rsidR="00394005"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TOTAL </w:t>
            </w:r>
            <w:r w:rsidR="00376A9F" w:rsidRPr="00B83F36">
              <w:rPr>
                <w:rFonts w:ascii="Cambria" w:hAnsi="Cambria"/>
                <w:b/>
                <w:bCs/>
                <w:sz w:val="16"/>
                <w:szCs w:val="16"/>
              </w:rPr>
              <w:t>CREDIT</w:t>
            </w:r>
            <w:r w:rsidR="00394005"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 HOURS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D4A0BD" w14:textId="4933994E" w:rsidR="007E52FC" w:rsidRPr="00B83F36" w:rsidRDefault="00FA6C6F">
            <w:pPr>
              <w:pStyle w:val="TableParagraph"/>
              <w:ind w:left="151" w:right="14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vAlign w:val="center"/>
          </w:tcPr>
          <w:p w14:paraId="0A274BAE" w14:textId="77777777" w:rsidR="007E52FC" w:rsidRPr="00B83F36" w:rsidRDefault="007E52F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208EFD99" w14:textId="593383CF" w:rsidR="007E52FC" w:rsidRPr="00B83F36" w:rsidRDefault="00394005">
            <w:pPr>
              <w:pStyle w:val="TableParagraph"/>
              <w:ind w:left="2592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TOTAL </w:t>
            </w:r>
            <w:r w:rsidR="00376A9F" w:rsidRPr="00B83F36">
              <w:rPr>
                <w:rFonts w:ascii="Cambria" w:hAnsi="Cambria"/>
                <w:b/>
                <w:bCs/>
                <w:sz w:val="16"/>
                <w:szCs w:val="16"/>
              </w:rPr>
              <w:t>CREDIT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 HOURS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8A39094" w14:textId="527895EC" w:rsidR="007E52FC" w:rsidRPr="00B83F36" w:rsidRDefault="00FA6C6F">
            <w:pPr>
              <w:pStyle w:val="TableParagraph"/>
              <w:ind w:left="148" w:right="141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12</w:t>
            </w:r>
          </w:p>
        </w:tc>
      </w:tr>
    </w:tbl>
    <w:p w14:paraId="41480224" w14:textId="27CD4CC2" w:rsidR="007E52FC" w:rsidRDefault="007E52FC" w:rsidP="00B83F36">
      <w:pPr>
        <w:spacing w:before="122"/>
        <w:rPr>
          <w:rFonts w:asciiTheme="majorHAnsi" w:hAnsiTheme="majorHAnsi"/>
          <w:iCs/>
          <w:sz w:val="14"/>
        </w:rPr>
      </w:pPr>
    </w:p>
    <w:p w14:paraId="05FBF151" w14:textId="77777777" w:rsidR="001565D5" w:rsidRDefault="001565D5" w:rsidP="00C67BCF">
      <w:pPr>
        <w:spacing w:before="122"/>
        <w:rPr>
          <w:rFonts w:ascii="Cambria" w:hAnsi="Cambria"/>
          <w:iCs/>
          <w:sz w:val="20"/>
          <w:szCs w:val="20"/>
        </w:rPr>
      </w:pPr>
    </w:p>
    <w:p w14:paraId="0C94D904" w14:textId="0C49A904" w:rsidR="00C67BCF" w:rsidRDefault="00C67BCF" w:rsidP="00C67BCF">
      <w:pPr>
        <w:spacing w:before="122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Metropolitan State University of Denver reserves the right to withdraw courses; revise the academic calendar; or change curriculum, graduation procedures, requirements and policies that apply to students at any time.</w:t>
      </w:r>
    </w:p>
    <w:p w14:paraId="7C940438" w14:textId="77777777" w:rsidR="00C67BCF" w:rsidRPr="00B83F36" w:rsidRDefault="00C67BCF" w:rsidP="00B83F36">
      <w:pPr>
        <w:spacing w:before="122"/>
        <w:rPr>
          <w:rFonts w:asciiTheme="majorHAnsi" w:hAnsiTheme="majorHAnsi"/>
          <w:iCs/>
          <w:sz w:val="14"/>
        </w:rPr>
      </w:pPr>
    </w:p>
    <w:sectPr w:rsidR="00C67BCF" w:rsidRPr="00B83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60" w:right="580" w:bottom="280" w:left="62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5963" w14:textId="77777777" w:rsidR="00247B5B" w:rsidRDefault="00247B5B">
      <w:r>
        <w:separator/>
      </w:r>
    </w:p>
  </w:endnote>
  <w:endnote w:type="continuationSeparator" w:id="0">
    <w:p w14:paraId="207E3B62" w14:textId="77777777" w:rsidR="00247B5B" w:rsidRDefault="0024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9480" w14:textId="77777777" w:rsidR="00142ADA" w:rsidRDefault="0014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4204" w14:textId="77777777" w:rsidR="00142ADA" w:rsidRDefault="00142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1188" w14:textId="77777777" w:rsidR="00142ADA" w:rsidRDefault="0014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7DF4" w14:textId="77777777" w:rsidR="00247B5B" w:rsidRDefault="00247B5B">
      <w:r>
        <w:separator/>
      </w:r>
    </w:p>
  </w:footnote>
  <w:footnote w:type="continuationSeparator" w:id="0">
    <w:p w14:paraId="5DA7CD60" w14:textId="77777777" w:rsidR="00247B5B" w:rsidRDefault="0024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B878" w14:textId="77777777" w:rsidR="00142ADA" w:rsidRDefault="00142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7A45" w14:textId="5BCB0C7A" w:rsidR="007E52FC" w:rsidRDefault="006601F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830936" wp14:editId="3262D3EE">
              <wp:simplePos x="0" y="0"/>
              <wp:positionH relativeFrom="page">
                <wp:posOffset>1824990</wp:posOffset>
              </wp:positionH>
              <wp:positionV relativeFrom="page">
                <wp:posOffset>631825</wp:posOffset>
              </wp:positionV>
              <wp:extent cx="5290820" cy="4718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820" cy="471805"/>
                      </a:xfrm>
                      <a:prstGeom prst="rect">
                        <a:avLst/>
                      </a:prstGeom>
                      <a:solidFill>
                        <a:srgbClr val="0044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936AD" w14:textId="4A7D7CB3" w:rsidR="00C21035" w:rsidRPr="002C53F5" w:rsidRDefault="00C21035" w:rsidP="00C21035">
                          <w:pPr>
                            <w:spacing w:before="20"/>
                            <w:ind w:left="20"/>
                            <w:jc w:val="center"/>
                            <w:rPr>
                              <w:rFonts w:ascii="Lucida Sans" w:hAnsi="Lucida Sans"/>
                              <w:b/>
                              <w:color w:val="FFFFFF" w:themeColor="background1"/>
                              <w:sz w:val="30"/>
                            </w:rPr>
                          </w:pPr>
                          <w:r w:rsidRPr="002C53F5">
                            <w:rPr>
                              <w:rFonts w:ascii="Lucida Sans" w:hAnsi="Lucida Sans"/>
                              <w:b/>
                              <w:color w:val="FFFFFF" w:themeColor="background1"/>
                              <w:sz w:val="30"/>
                            </w:rPr>
                            <w:t>ADVANCED MANUFACTURING SCIENCES MAJOR, B.S.</w:t>
                          </w:r>
                        </w:p>
                        <w:p w14:paraId="37FEDB18" w14:textId="439160D0" w:rsidR="007E52FC" w:rsidRPr="002C53F5" w:rsidRDefault="00C35925" w:rsidP="00C21035">
                          <w:pPr>
                            <w:spacing w:before="20"/>
                            <w:ind w:left="20"/>
                            <w:jc w:val="center"/>
                            <w:rPr>
                              <w:rFonts w:ascii="Lucida Sans" w:hAnsi="Lucida Sans"/>
                              <w:color w:val="FFFFFF" w:themeColor="background1"/>
                            </w:rPr>
                          </w:pPr>
                          <w:r w:rsidRPr="002C53F5">
                            <w:rPr>
                              <w:rFonts w:ascii="Lucida Sans" w:hAnsi="Lucida Sans"/>
                              <w:color w:val="FFFFFF" w:themeColor="background1"/>
                            </w:rPr>
                            <w:t>Operations Management</w:t>
                          </w:r>
                          <w:r w:rsidR="005164E5" w:rsidRPr="002C53F5">
                            <w:rPr>
                              <w:rFonts w:ascii="Lucida Sans" w:hAnsi="Lucida Sans"/>
                              <w:color w:val="FFFFFF" w:themeColor="background1"/>
                            </w:rPr>
                            <w:t xml:space="preserve"> </w:t>
                          </w:r>
                          <w:r w:rsidR="00C21035" w:rsidRPr="002C53F5">
                            <w:rPr>
                              <w:rFonts w:ascii="Lucida Sans" w:hAnsi="Lucida Sans"/>
                              <w:color w:val="FFFFFF" w:themeColor="background1"/>
                            </w:rPr>
                            <w:t>Concentration</w:t>
                          </w:r>
                          <w:r w:rsidR="0044595C" w:rsidRPr="002C53F5">
                            <w:rPr>
                              <w:rFonts w:ascii="Lucida Sans" w:hAnsi="Lucida Sans"/>
                              <w:color w:val="FFFFFF" w:themeColor="background1"/>
                            </w:rPr>
                            <w:t xml:space="preserve"> | 202</w:t>
                          </w:r>
                          <w:r w:rsidR="003453DA">
                            <w:rPr>
                              <w:rFonts w:ascii="Lucida Sans" w:hAnsi="Lucida Sans"/>
                              <w:color w:val="FFFFFF" w:themeColor="background1"/>
                            </w:rPr>
                            <w:t>5</w:t>
                          </w:r>
                          <w:r w:rsidR="00E44080" w:rsidRPr="002C53F5">
                            <w:rPr>
                              <w:rFonts w:ascii="Lucida Sans" w:hAnsi="Lucida Sans"/>
                              <w:color w:val="FFFFFF" w:themeColor="background1"/>
                            </w:rPr>
                            <w:t>-202</w:t>
                          </w:r>
                          <w:r w:rsidR="003453DA">
                            <w:rPr>
                              <w:rFonts w:ascii="Lucida Sans" w:hAnsi="Lucida Sans"/>
                              <w:color w:val="FFFFFF" w:themeColor="background1"/>
                            </w:rPr>
                            <w:t>6</w:t>
                          </w:r>
                        </w:p>
                        <w:p w14:paraId="30325669" w14:textId="77777777" w:rsidR="00E44080" w:rsidRPr="00C21035" w:rsidRDefault="00E44080" w:rsidP="00C21035">
                          <w:pPr>
                            <w:spacing w:before="20"/>
                            <w:ind w:left="20"/>
                            <w:jc w:val="center"/>
                            <w:rPr>
                              <w:rFonts w:ascii="Lucida Sans" w:hAnsi="Lucida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309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3.7pt;margin-top:49.75pt;width:416.6pt;height:3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Ch7AEAALoDAAAOAAAAZHJzL2Uyb0RvYy54bWysU9tu2zAMfR+wfxD0vtgJ0jUz4hRdig4D&#10;ugvQ7QNkWbaFyaJGKbGzrx8lO+m2vhV7ESiRPOQ5pLY3Y2/YUaHXYEu+XOScKSuh1rYt+fdv9282&#10;nPkgbC0MWFXyk/L8Zvf61XZwhVpBB6ZWyAjE+mJwJe9CcEWWedmpXvgFOGXJ2QD2ItAV26xGMRB6&#10;b7JVnr/NBsDaIUjlPb3eTU6+S/hNo2T40jReBWZKTr2FdGI6q3hmu60oWhSu03JuQ7ygi15oS0Uv&#10;UHciCHZA/Qyq1xLBQxMWEvoMmkZLlTgQm2X+D5vHTjiVuJA43l1k8v8PVn4+PrqvyML4HkYaYCLh&#10;3QPIH55Z2HfCtuoWEYZOiZoKL6Nk2eB8MadGqX3hI0g1fIKahiwOARLQ2GAfVSGejNBpAKeL6GoM&#10;TNLj1epdvlmRS5Jvfb3c5FephCjO2Q59+KCgZ9EoOdJQE7o4PvgQuxHFOSQW82B0fa+NSRdsq71B&#10;dhRxAfL1+no/o/8VZmwMthDTJsT4kmhGZhPHMFYjOSPdCuoTEUaYFoo+ABkd4C/OBlqmkvufB4GK&#10;M/PRkmhx884Gno3qbAgrKbXkgbPJ3IdpQw8OddsR8jQWC7ckbKMT56cu5j5pQZIU8zLHDfzznqKe&#10;vtzuNwAAAP//AwBQSwMEFAAGAAgAAAAhACzv0QzhAAAACwEAAA8AAABkcnMvZG93bnJldi54bWxM&#10;jz1PwzAQhnck/oN1SGzUTuhHGuJUCKlDBQyULmxufMQR8dmK3Sb997gTbHe6R+89b7WZbM/OOITO&#10;kYRsJoAhNU531Eo4fG4fCmAhKtKqd4QSLhhgU9/eVKrUbqQPPO9jy1IIhVJJMDH6kvPQGLQqzJxH&#10;SrdvN1gV0zq0XA9qTOG257kQS25VR+mDUR5fDDY/+5OVMGRf48G3l+083/nXN/Ne7BYiSHl/Nz0/&#10;AYs4xT8YrvpJHerkdHQn0oH1EvJiNU+ohPV6AewKZLlYAjumafVYAK8r/r9D/QsAAP//AwBQSwEC&#10;LQAUAAYACAAAACEAtoM4kv4AAADhAQAAEwAAAAAAAAAAAAAAAAAAAAAAW0NvbnRlbnRfVHlwZXNd&#10;LnhtbFBLAQItABQABgAIAAAAIQA4/SH/1gAAAJQBAAALAAAAAAAAAAAAAAAAAC8BAABfcmVscy8u&#10;cmVsc1BLAQItABQABgAIAAAAIQDIRuCh7AEAALoDAAAOAAAAAAAAAAAAAAAAAC4CAABkcnMvZTJv&#10;RG9jLnhtbFBLAQItABQABgAIAAAAIQAs79EM4QAAAAsBAAAPAAAAAAAAAAAAAAAAAEYEAABkcnMv&#10;ZG93bnJldi54bWxQSwUGAAAAAAQABADzAAAAVAUAAAAA&#10;" fillcolor="#00447c" stroked="f">
              <v:textbox inset="0,0,0,0">
                <w:txbxContent>
                  <w:p w14:paraId="03F936AD" w14:textId="4A7D7CB3" w:rsidR="00C21035" w:rsidRPr="002C53F5" w:rsidRDefault="00C21035" w:rsidP="00C21035">
                    <w:pPr>
                      <w:spacing w:before="20"/>
                      <w:ind w:left="20"/>
                      <w:jc w:val="center"/>
                      <w:rPr>
                        <w:rFonts w:ascii="Lucida Sans" w:hAnsi="Lucida Sans"/>
                        <w:b/>
                        <w:color w:val="FFFFFF" w:themeColor="background1"/>
                        <w:sz w:val="30"/>
                      </w:rPr>
                    </w:pPr>
                    <w:r w:rsidRPr="002C53F5">
                      <w:rPr>
                        <w:rFonts w:ascii="Lucida Sans" w:hAnsi="Lucida Sans"/>
                        <w:b/>
                        <w:color w:val="FFFFFF" w:themeColor="background1"/>
                        <w:sz w:val="30"/>
                      </w:rPr>
                      <w:t>ADVANCED MANUFACTURING SCIENCES MAJOR, B.S.</w:t>
                    </w:r>
                  </w:p>
                  <w:p w14:paraId="37FEDB18" w14:textId="439160D0" w:rsidR="007E52FC" w:rsidRPr="002C53F5" w:rsidRDefault="00C35925" w:rsidP="00C21035">
                    <w:pPr>
                      <w:spacing w:before="20"/>
                      <w:ind w:left="20"/>
                      <w:jc w:val="center"/>
                      <w:rPr>
                        <w:rFonts w:ascii="Lucida Sans" w:hAnsi="Lucida Sans"/>
                        <w:color w:val="FFFFFF" w:themeColor="background1"/>
                      </w:rPr>
                    </w:pPr>
                    <w:r w:rsidRPr="002C53F5">
                      <w:rPr>
                        <w:rFonts w:ascii="Lucida Sans" w:hAnsi="Lucida Sans"/>
                        <w:color w:val="FFFFFF" w:themeColor="background1"/>
                      </w:rPr>
                      <w:t>Operations Management</w:t>
                    </w:r>
                    <w:r w:rsidR="005164E5" w:rsidRPr="002C53F5">
                      <w:rPr>
                        <w:rFonts w:ascii="Lucida Sans" w:hAnsi="Lucida Sans"/>
                        <w:color w:val="FFFFFF" w:themeColor="background1"/>
                      </w:rPr>
                      <w:t xml:space="preserve"> </w:t>
                    </w:r>
                    <w:r w:rsidR="00C21035" w:rsidRPr="002C53F5">
                      <w:rPr>
                        <w:rFonts w:ascii="Lucida Sans" w:hAnsi="Lucida Sans"/>
                        <w:color w:val="FFFFFF" w:themeColor="background1"/>
                      </w:rPr>
                      <w:t>Concentration</w:t>
                    </w:r>
                    <w:r w:rsidR="0044595C" w:rsidRPr="002C53F5">
                      <w:rPr>
                        <w:rFonts w:ascii="Lucida Sans" w:hAnsi="Lucida Sans"/>
                        <w:color w:val="FFFFFF" w:themeColor="background1"/>
                      </w:rPr>
                      <w:t xml:space="preserve"> | 202</w:t>
                    </w:r>
                    <w:r w:rsidR="003453DA">
                      <w:rPr>
                        <w:rFonts w:ascii="Lucida Sans" w:hAnsi="Lucida Sans"/>
                        <w:color w:val="FFFFFF" w:themeColor="background1"/>
                      </w:rPr>
                      <w:t>5</w:t>
                    </w:r>
                    <w:r w:rsidR="00E44080" w:rsidRPr="002C53F5">
                      <w:rPr>
                        <w:rFonts w:ascii="Lucida Sans" w:hAnsi="Lucida Sans"/>
                        <w:color w:val="FFFFFF" w:themeColor="background1"/>
                      </w:rPr>
                      <w:t>-202</w:t>
                    </w:r>
                    <w:r w:rsidR="003453DA">
                      <w:rPr>
                        <w:rFonts w:ascii="Lucida Sans" w:hAnsi="Lucida Sans"/>
                        <w:color w:val="FFFFFF" w:themeColor="background1"/>
                      </w:rPr>
                      <w:t>6</w:t>
                    </w:r>
                  </w:p>
                  <w:p w14:paraId="30325669" w14:textId="77777777" w:rsidR="00E44080" w:rsidRPr="00C21035" w:rsidRDefault="00E44080" w:rsidP="00C21035">
                    <w:pPr>
                      <w:spacing w:before="20"/>
                      <w:ind w:left="20"/>
                      <w:jc w:val="center"/>
                      <w:rPr>
                        <w:rFonts w:ascii="Lucida Sans" w:hAnsi="Lucida San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35FB">
      <w:rPr>
        <w:noProof/>
      </w:rPr>
      <w:drawing>
        <wp:anchor distT="0" distB="0" distL="0" distR="0" simplePos="0" relativeHeight="251657216" behindDoc="1" locked="0" layoutInCell="1" allowOverlap="1" wp14:anchorId="26B7F313" wp14:editId="07339BB0">
          <wp:simplePos x="0" y="0"/>
          <wp:positionH relativeFrom="page">
            <wp:posOffset>443308</wp:posOffset>
          </wp:positionH>
          <wp:positionV relativeFrom="page">
            <wp:posOffset>115414</wp:posOffset>
          </wp:positionV>
          <wp:extent cx="1371600" cy="1371600"/>
          <wp:effectExtent l="0" t="0" r="0" b="0"/>
          <wp:wrapNone/>
          <wp:docPr id="1" name="image1.jpeg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&quot;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BC7E" w14:textId="77777777" w:rsidR="00142ADA" w:rsidRDefault="00142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FC"/>
    <w:rsid w:val="00012713"/>
    <w:rsid w:val="00046AB6"/>
    <w:rsid w:val="00047196"/>
    <w:rsid w:val="00052C84"/>
    <w:rsid w:val="00062C9B"/>
    <w:rsid w:val="0009142C"/>
    <w:rsid w:val="000A32DD"/>
    <w:rsid w:val="000B40AF"/>
    <w:rsid w:val="000E3277"/>
    <w:rsid w:val="000E3E24"/>
    <w:rsid w:val="001054FB"/>
    <w:rsid w:val="00114ADD"/>
    <w:rsid w:val="0011686C"/>
    <w:rsid w:val="001236DD"/>
    <w:rsid w:val="00134EED"/>
    <w:rsid w:val="00136963"/>
    <w:rsid w:val="001411C4"/>
    <w:rsid w:val="00142ADA"/>
    <w:rsid w:val="0015203D"/>
    <w:rsid w:val="001565D5"/>
    <w:rsid w:val="001837C6"/>
    <w:rsid w:val="001C1CB4"/>
    <w:rsid w:val="001C355B"/>
    <w:rsid w:val="001D1469"/>
    <w:rsid w:val="0021636E"/>
    <w:rsid w:val="0022193C"/>
    <w:rsid w:val="002260F7"/>
    <w:rsid w:val="00247B5B"/>
    <w:rsid w:val="00283CC3"/>
    <w:rsid w:val="002B192E"/>
    <w:rsid w:val="002C53F5"/>
    <w:rsid w:val="002E39CB"/>
    <w:rsid w:val="003036C9"/>
    <w:rsid w:val="00334A6A"/>
    <w:rsid w:val="003453DA"/>
    <w:rsid w:val="00376A9F"/>
    <w:rsid w:val="003838C0"/>
    <w:rsid w:val="00394005"/>
    <w:rsid w:val="003D0938"/>
    <w:rsid w:val="003D44D8"/>
    <w:rsid w:val="003D53AF"/>
    <w:rsid w:val="003D5FA4"/>
    <w:rsid w:val="003F57F2"/>
    <w:rsid w:val="0040788D"/>
    <w:rsid w:val="00420A37"/>
    <w:rsid w:val="00422D8D"/>
    <w:rsid w:val="004251B7"/>
    <w:rsid w:val="00441E02"/>
    <w:rsid w:val="00442697"/>
    <w:rsid w:val="0044595C"/>
    <w:rsid w:val="00464691"/>
    <w:rsid w:val="004E003C"/>
    <w:rsid w:val="004E73BC"/>
    <w:rsid w:val="004F0EE0"/>
    <w:rsid w:val="005164E5"/>
    <w:rsid w:val="0053108F"/>
    <w:rsid w:val="00564B2A"/>
    <w:rsid w:val="00570FD1"/>
    <w:rsid w:val="00574601"/>
    <w:rsid w:val="00581866"/>
    <w:rsid w:val="00584F4D"/>
    <w:rsid w:val="005C31CD"/>
    <w:rsid w:val="005C5846"/>
    <w:rsid w:val="005D3200"/>
    <w:rsid w:val="005D439F"/>
    <w:rsid w:val="005E03AA"/>
    <w:rsid w:val="006478CA"/>
    <w:rsid w:val="006601FB"/>
    <w:rsid w:val="00677291"/>
    <w:rsid w:val="006D0B97"/>
    <w:rsid w:val="00703820"/>
    <w:rsid w:val="00723EB0"/>
    <w:rsid w:val="00753DFA"/>
    <w:rsid w:val="00770013"/>
    <w:rsid w:val="007936C0"/>
    <w:rsid w:val="007B2A3F"/>
    <w:rsid w:val="007B691A"/>
    <w:rsid w:val="007C5862"/>
    <w:rsid w:val="007D1E1B"/>
    <w:rsid w:val="007E37E5"/>
    <w:rsid w:val="007E52FC"/>
    <w:rsid w:val="00800E62"/>
    <w:rsid w:val="00812247"/>
    <w:rsid w:val="00827532"/>
    <w:rsid w:val="00836414"/>
    <w:rsid w:val="00895724"/>
    <w:rsid w:val="008A0098"/>
    <w:rsid w:val="008B4CBA"/>
    <w:rsid w:val="008C02B4"/>
    <w:rsid w:val="008C04E0"/>
    <w:rsid w:val="008C0BB0"/>
    <w:rsid w:val="008D1670"/>
    <w:rsid w:val="008F1B97"/>
    <w:rsid w:val="00903CF3"/>
    <w:rsid w:val="00950CA3"/>
    <w:rsid w:val="009B6151"/>
    <w:rsid w:val="009C7054"/>
    <w:rsid w:val="009D3D5D"/>
    <w:rsid w:val="009F15C6"/>
    <w:rsid w:val="00A24A66"/>
    <w:rsid w:val="00A36CD1"/>
    <w:rsid w:val="00A440ED"/>
    <w:rsid w:val="00A95ACF"/>
    <w:rsid w:val="00AA3EE9"/>
    <w:rsid w:val="00AB713E"/>
    <w:rsid w:val="00AC0722"/>
    <w:rsid w:val="00AD5BCE"/>
    <w:rsid w:val="00AE3606"/>
    <w:rsid w:val="00AE3BE2"/>
    <w:rsid w:val="00AE7C4A"/>
    <w:rsid w:val="00AF4A2D"/>
    <w:rsid w:val="00B076BA"/>
    <w:rsid w:val="00B11D20"/>
    <w:rsid w:val="00B23BF0"/>
    <w:rsid w:val="00B32413"/>
    <w:rsid w:val="00B56DAF"/>
    <w:rsid w:val="00B60E11"/>
    <w:rsid w:val="00B65DF3"/>
    <w:rsid w:val="00B70DCD"/>
    <w:rsid w:val="00B80D98"/>
    <w:rsid w:val="00B83F36"/>
    <w:rsid w:val="00BB09D3"/>
    <w:rsid w:val="00BB6D61"/>
    <w:rsid w:val="00BC72CA"/>
    <w:rsid w:val="00BD6F09"/>
    <w:rsid w:val="00BE1834"/>
    <w:rsid w:val="00BE6366"/>
    <w:rsid w:val="00C02C7C"/>
    <w:rsid w:val="00C17A76"/>
    <w:rsid w:val="00C21035"/>
    <w:rsid w:val="00C30B22"/>
    <w:rsid w:val="00C347E5"/>
    <w:rsid w:val="00C35925"/>
    <w:rsid w:val="00C60AFE"/>
    <w:rsid w:val="00C67BCF"/>
    <w:rsid w:val="00C94FDD"/>
    <w:rsid w:val="00CC22DF"/>
    <w:rsid w:val="00CC284B"/>
    <w:rsid w:val="00CF469D"/>
    <w:rsid w:val="00D10970"/>
    <w:rsid w:val="00D11A18"/>
    <w:rsid w:val="00D1311A"/>
    <w:rsid w:val="00D36A30"/>
    <w:rsid w:val="00D4498E"/>
    <w:rsid w:val="00D55320"/>
    <w:rsid w:val="00D778BE"/>
    <w:rsid w:val="00D8660D"/>
    <w:rsid w:val="00DD4A0A"/>
    <w:rsid w:val="00DE36CA"/>
    <w:rsid w:val="00E1025E"/>
    <w:rsid w:val="00E14EE7"/>
    <w:rsid w:val="00E216FC"/>
    <w:rsid w:val="00E44080"/>
    <w:rsid w:val="00E54215"/>
    <w:rsid w:val="00E81589"/>
    <w:rsid w:val="00EA5886"/>
    <w:rsid w:val="00EE05EA"/>
    <w:rsid w:val="00F111A3"/>
    <w:rsid w:val="00F26695"/>
    <w:rsid w:val="00F34979"/>
    <w:rsid w:val="00F44273"/>
    <w:rsid w:val="00F53A58"/>
    <w:rsid w:val="00F60E2C"/>
    <w:rsid w:val="00FA35FB"/>
    <w:rsid w:val="00FA6C6F"/>
    <w:rsid w:val="00FC1E05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8BA94"/>
  <w15:docId w15:val="{81D2275B-0528-4581-842E-41592D9E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Segoe UI Semibold" w:eastAsia="Segoe UI Semibold" w:hAnsi="Segoe UI Semibold" w:cs="Segoe UI Semibold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21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035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C21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035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334A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 Draft Degree Map v4 10.31.17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 Draft Degree Map v4 10.31.17</dc:title>
  <dc:creator>Alvarez, Cecilio</dc:creator>
  <cp:lastModifiedBy>Shannon Roe</cp:lastModifiedBy>
  <cp:revision>13</cp:revision>
  <dcterms:created xsi:type="dcterms:W3CDTF">2024-03-12T19:41:00Z</dcterms:created>
  <dcterms:modified xsi:type="dcterms:W3CDTF">2025-07-07T17:16:00Z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2020-10-16T00:00:00Z</vt:filetime>
  </property>
</Properties>
</file>