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1807" w14:textId="2105B04B" w:rsidR="00052C84" w:rsidRDefault="00052C84">
      <w:pPr>
        <w:pStyle w:val="BodyText"/>
        <w:spacing w:before="9"/>
        <w:rPr>
          <w:rFonts w:ascii="Times New Roman"/>
          <w:sz w:val="7"/>
        </w:rPr>
      </w:pPr>
    </w:p>
    <w:p w14:paraId="6D04FD21" w14:textId="77777777" w:rsidR="00334A6A" w:rsidRDefault="00334A6A">
      <w:pPr>
        <w:spacing w:before="90"/>
        <w:ind w:left="100"/>
        <w:rPr>
          <w:rFonts w:asciiTheme="majorHAnsi" w:hAnsiTheme="majorHAnsi"/>
          <w:b/>
          <w:sz w:val="24"/>
          <w:szCs w:val="24"/>
        </w:rPr>
      </w:pPr>
    </w:p>
    <w:p w14:paraId="475EE5EC" w14:textId="77777777" w:rsidR="00417A6D" w:rsidRDefault="00417A6D">
      <w:pPr>
        <w:spacing w:before="90"/>
        <w:ind w:left="100"/>
        <w:rPr>
          <w:rFonts w:asciiTheme="majorHAnsi" w:hAnsiTheme="majorHAnsi"/>
          <w:b/>
          <w:sz w:val="24"/>
          <w:szCs w:val="24"/>
        </w:rPr>
      </w:pPr>
    </w:p>
    <w:p w14:paraId="1666AC75" w14:textId="77777777" w:rsidR="00417A6D" w:rsidRDefault="00417A6D">
      <w:pPr>
        <w:spacing w:before="90"/>
        <w:ind w:left="100"/>
        <w:rPr>
          <w:rFonts w:asciiTheme="majorHAnsi" w:hAnsiTheme="majorHAnsi"/>
          <w:b/>
          <w:sz w:val="24"/>
          <w:szCs w:val="24"/>
        </w:rPr>
      </w:pPr>
    </w:p>
    <w:p w14:paraId="46E6607C" w14:textId="1EA761FB" w:rsidR="007E52FC" w:rsidRPr="00334A6A" w:rsidRDefault="00394005">
      <w:pPr>
        <w:spacing w:before="90"/>
        <w:ind w:left="100"/>
        <w:rPr>
          <w:rFonts w:asciiTheme="majorHAnsi" w:hAnsiTheme="majorHAnsi"/>
          <w:b/>
          <w:sz w:val="24"/>
          <w:szCs w:val="24"/>
        </w:rPr>
      </w:pPr>
      <w:r w:rsidRPr="00334A6A">
        <w:rPr>
          <w:rFonts w:asciiTheme="majorHAnsi" w:hAnsiTheme="majorHAnsi"/>
          <w:b/>
          <w:sz w:val="24"/>
          <w:szCs w:val="24"/>
        </w:rPr>
        <w:t>SAMPLE ACADEMIC PLAN OF STUDY</w:t>
      </w:r>
    </w:p>
    <w:p w14:paraId="25342547" w14:textId="77777777" w:rsidR="00334A6A" w:rsidRDefault="00334A6A">
      <w:pPr>
        <w:pStyle w:val="BodyText"/>
        <w:ind w:left="100" w:right="223"/>
        <w:rPr>
          <w:rFonts w:asciiTheme="majorHAnsi" w:hAnsiTheme="majorHAnsi"/>
        </w:rPr>
      </w:pPr>
    </w:p>
    <w:p w14:paraId="7DDAA137" w14:textId="46467DE6" w:rsidR="007E52FC" w:rsidRDefault="00394005">
      <w:pPr>
        <w:pStyle w:val="BodyText"/>
        <w:ind w:left="100" w:right="223"/>
        <w:rPr>
          <w:rFonts w:asciiTheme="majorHAnsi" w:hAnsiTheme="majorHAnsi"/>
        </w:rPr>
      </w:pPr>
      <w:r w:rsidRPr="00C21035">
        <w:rPr>
          <w:rFonts w:asciiTheme="majorHAnsi" w:hAnsiTheme="majorHAnsi"/>
        </w:rPr>
        <w:t xml:space="preserve">The following academic plan is a </w:t>
      </w:r>
      <w:r w:rsidRPr="00C21035">
        <w:rPr>
          <w:rFonts w:asciiTheme="majorHAnsi" w:hAnsiTheme="majorHAnsi"/>
          <w:i/>
        </w:rPr>
        <w:t xml:space="preserve">sample </w:t>
      </w:r>
      <w:r w:rsidRPr="00C21035">
        <w:rPr>
          <w:rFonts w:asciiTheme="majorHAnsi" w:hAnsiTheme="majorHAnsi"/>
        </w:rPr>
        <w:t>pathway to completing degree requirements for this major</w:t>
      </w:r>
      <w:r w:rsidR="00782C3A">
        <w:rPr>
          <w:rFonts w:asciiTheme="majorHAnsi" w:hAnsiTheme="majorHAnsi"/>
        </w:rPr>
        <w:t>/concentration within four years.</w:t>
      </w:r>
    </w:p>
    <w:p w14:paraId="61E182B8" w14:textId="2547F634" w:rsidR="00EF3B3A" w:rsidRDefault="00EF3B3A">
      <w:pPr>
        <w:pStyle w:val="BodyText"/>
        <w:ind w:left="100" w:right="223"/>
        <w:rPr>
          <w:rFonts w:asciiTheme="majorHAnsi" w:hAnsiTheme="majorHAnsi"/>
        </w:rPr>
      </w:pPr>
    </w:p>
    <w:p w14:paraId="387E3F98" w14:textId="77777777" w:rsidR="005A017C" w:rsidRPr="00BB43F6" w:rsidRDefault="005A017C" w:rsidP="005A017C">
      <w:pPr>
        <w:pStyle w:val="BodyText"/>
        <w:ind w:left="100" w:right="223"/>
        <w:rPr>
          <w:rFonts w:asciiTheme="majorHAnsi" w:hAnsiTheme="majorHAnsi"/>
          <w:sz w:val="12"/>
          <w:szCs w:val="12"/>
        </w:rPr>
      </w:pPr>
    </w:p>
    <w:p w14:paraId="5E5A8242" w14:textId="77777777" w:rsidR="005A017C" w:rsidRPr="00BB43F6" w:rsidRDefault="005A017C" w:rsidP="005A017C">
      <w:pPr>
        <w:pStyle w:val="BodyText"/>
        <w:ind w:left="100" w:right="223"/>
        <w:rPr>
          <w:rFonts w:asciiTheme="majorHAnsi" w:hAnsiTheme="majorHAnsi"/>
          <w:sz w:val="12"/>
          <w:szCs w:val="12"/>
        </w:rPr>
      </w:pPr>
      <w:r w:rsidRPr="00BB43F6">
        <w:rPr>
          <w:rFonts w:asciiTheme="majorHAnsi" w:hAnsiTheme="majorHAnsi"/>
          <w:sz w:val="12"/>
          <w:szCs w:val="12"/>
        </w:rPr>
        <w:t>GS – General Studies</w:t>
      </w:r>
    </w:p>
    <w:p w14:paraId="51440839" w14:textId="5E5D5644" w:rsidR="005A017C" w:rsidRPr="00BB43F6" w:rsidRDefault="005A017C" w:rsidP="005A017C">
      <w:pPr>
        <w:pStyle w:val="BodyText"/>
        <w:ind w:left="100" w:right="223"/>
        <w:rPr>
          <w:rFonts w:asciiTheme="majorHAnsi" w:hAnsiTheme="majorHAnsi"/>
          <w:sz w:val="12"/>
          <w:szCs w:val="12"/>
        </w:rPr>
      </w:pPr>
      <w:r w:rsidRPr="00BB43F6">
        <w:rPr>
          <w:rFonts w:asciiTheme="majorHAnsi" w:hAnsiTheme="majorHAnsi"/>
          <w:sz w:val="12"/>
          <w:szCs w:val="12"/>
        </w:rPr>
        <w:t>E</w:t>
      </w:r>
      <w:r w:rsidR="00FB5FC2">
        <w:rPr>
          <w:rFonts w:asciiTheme="majorHAnsi" w:hAnsiTheme="majorHAnsi"/>
          <w:sz w:val="12"/>
          <w:szCs w:val="12"/>
        </w:rPr>
        <w:t>SS</w:t>
      </w:r>
      <w:r w:rsidRPr="00BB43F6">
        <w:rPr>
          <w:rFonts w:asciiTheme="majorHAnsi" w:hAnsiTheme="majorHAnsi"/>
          <w:sz w:val="12"/>
          <w:szCs w:val="12"/>
        </w:rPr>
        <w:t>J -</w:t>
      </w:r>
      <w:r>
        <w:rPr>
          <w:rFonts w:asciiTheme="majorHAnsi" w:hAnsiTheme="majorHAnsi"/>
          <w:sz w:val="12"/>
          <w:szCs w:val="12"/>
        </w:rPr>
        <w:t xml:space="preserve"> </w:t>
      </w:r>
      <w:r w:rsidRPr="00BB43F6">
        <w:rPr>
          <w:rFonts w:asciiTheme="majorHAnsi" w:hAnsiTheme="majorHAnsi"/>
          <w:sz w:val="12"/>
          <w:szCs w:val="12"/>
        </w:rPr>
        <w:t>Ethnic Studies &amp; Social Justice</w:t>
      </w:r>
      <w:r w:rsidR="00417A6D">
        <w:rPr>
          <w:rFonts w:asciiTheme="majorHAnsi" w:hAnsiTheme="majorHAnsi"/>
          <w:sz w:val="12"/>
          <w:szCs w:val="12"/>
        </w:rPr>
        <w:t xml:space="preserve"> (3) credit hours</w:t>
      </w:r>
    </w:p>
    <w:p w14:paraId="29F5355E" w14:textId="744E898F" w:rsidR="00CD6E4D" w:rsidRPr="00C21035" w:rsidRDefault="005A017C" w:rsidP="005A017C">
      <w:pPr>
        <w:pStyle w:val="BodyText"/>
        <w:ind w:left="100" w:right="223"/>
        <w:rPr>
          <w:rFonts w:asciiTheme="majorHAnsi" w:hAnsiTheme="majorHAnsi"/>
        </w:rPr>
      </w:pPr>
      <w:r w:rsidRPr="00BB43F6">
        <w:rPr>
          <w:rFonts w:asciiTheme="majorHAnsi" w:hAnsiTheme="majorHAnsi"/>
          <w:sz w:val="12"/>
          <w:szCs w:val="12"/>
        </w:rPr>
        <w:t xml:space="preserve">GD – </w:t>
      </w:r>
      <w:r>
        <w:rPr>
          <w:rFonts w:asciiTheme="majorHAnsi" w:hAnsiTheme="majorHAnsi"/>
          <w:sz w:val="12"/>
          <w:szCs w:val="12"/>
        </w:rPr>
        <w:t>Global Diversity</w:t>
      </w:r>
      <w:r w:rsidR="00417A6D">
        <w:rPr>
          <w:rFonts w:asciiTheme="majorHAnsi" w:hAnsiTheme="majorHAnsi"/>
          <w:sz w:val="12"/>
          <w:szCs w:val="12"/>
        </w:rPr>
        <w:t xml:space="preserve"> (3) credit hours</w:t>
      </w:r>
    </w:p>
    <w:p w14:paraId="4767A7ED" w14:textId="77777777" w:rsidR="007E52FC" w:rsidRPr="00C21035" w:rsidRDefault="007E52FC">
      <w:pPr>
        <w:pStyle w:val="BodyText"/>
        <w:spacing w:before="12"/>
        <w:rPr>
          <w:rFonts w:asciiTheme="majorHAnsi" w:hAnsiTheme="majorHAnsi"/>
          <w:sz w:val="27"/>
        </w:rPr>
      </w:pPr>
    </w:p>
    <w:tbl>
      <w:tblPr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"/>
        <w:gridCol w:w="4702"/>
        <w:gridCol w:w="555"/>
        <w:gridCol w:w="374"/>
        <w:gridCol w:w="4437"/>
        <w:gridCol w:w="556"/>
      </w:tblGrid>
      <w:tr w:rsidR="008A0098" w:rsidRPr="00C21035" w14:paraId="7F677EF0" w14:textId="77777777" w:rsidTr="003D3CAE">
        <w:trPr>
          <w:trHeight w:val="252"/>
        </w:trPr>
        <w:tc>
          <w:tcPr>
            <w:tcW w:w="170" w:type="dxa"/>
            <w:vMerge w:val="restart"/>
            <w:shd w:val="clear" w:color="auto" w:fill="548DD4" w:themeFill="text2" w:themeFillTint="99"/>
            <w:textDirection w:val="btLr"/>
          </w:tcPr>
          <w:p w14:paraId="6EA20D21" w14:textId="5A21CE39" w:rsidR="008A0098" w:rsidRPr="00C21035" w:rsidRDefault="008A0098">
            <w:pPr>
              <w:pStyle w:val="TableParagraph"/>
              <w:spacing w:before="86" w:line="240" w:lineRule="auto"/>
              <w:ind w:left="574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57" w:type="dxa"/>
            <w:gridSpan w:val="2"/>
            <w:shd w:val="clear" w:color="auto" w:fill="8DB3E2" w:themeFill="text2" w:themeFillTint="66"/>
          </w:tcPr>
          <w:p w14:paraId="4E1DEB56" w14:textId="74865676" w:rsidR="008A0098" w:rsidRPr="00C21035" w:rsidRDefault="008A0098">
            <w:pPr>
              <w:pStyle w:val="TableParagraph"/>
              <w:spacing w:before="41" w:line="240" w:lineRule="auto"/>
              <w:ind w:left="170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1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4" w:type="dxa"/>
            <w:vMerge w:val="restart"/>
            <w:tcBorders>
              <w:top w:val="nil"/>
              <w:bottom w:val="nil"/>
            </w:tcBorders>
          </w:tcPr>
          <w:p w14:paraId="6CDA3362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93" w:type="dxa"/>
            <w:gridSpan w:val="2"/>
            <w:shd w:val="clear" w:color="auto" w:fill="8DB3E2" w:themeFill="text2" w:themeFillTint="66"/>
          </w:tcPr>
          <w:p w14:paraId="2805BE6F" w14:textId="1AF216BC" w:rsidR="008A0098" w:rsidRPr="00C21035" w:rsidRDefault="008A0098" w:rsidP="008A0098">
            <w:pPr>
              <w:pStyle w:val="TableParagraph"/>
              <w:spacing w:before="41" w:line="240" w:lineRule="auto"/>
              <w:ind w:left="144" w:right="141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2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AE5D27" w:rsidRPr="00C21035" w14:paraId="5D589883" w14:textId="77777777" w:rsidTr="00175ED0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1B44188F" w14:textId="77777777" w:rsidR="00AE5D27" w:rsidRPr="00C21035" w:rsidRDefault="00AE5D27" w:rsidP="00AE5D27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1E6EF42D" w14:textId="796CA79D" w:rsidR="00AE5D27" w:rsidRPr="00AE5D27" w:rsidRDefault="00AE5D27" w:rsidP="00AE5D27">
            <w:pPr>
              <w:pStyle w:val="TableParagraph"/>
              <w:ind w:left="102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219A2E1A" w14:textId="69A4BB8A" w:rsidR="00AE5D27" w:rsidRPr="00AE5D27" w:rsidRDefault="00AE5D27" w:rsidP="00AE5D27">
            <w:pPr>
              <w:pStyle w:val="TableParagraph"/>
              <w:ind w:left="0"/>
              <w:jc w:val="center"/>
              <w:rPr>
                <w:rFonts w:ascii="Cambria" w:hAnsi="Cambria"/>
                <w:b/>
                <w:bCs/>
                <w:iCs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E7676C" w14:textId="77777777" w:rsidR="00AE5D27" w:rsidRPr="00420A37" w:rsidRDefault="00AE5D27" w:rsidP="00AE5D2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72777B1D" w14:textId="5B8A0C51" w:rsidR="00AE5D27" w:rsidRDefault="00AE5D27" w:rsidP="00AE5D27">
            <w:pPr>
              <w:pStyle w:val="TableParagraph"/>
              <w:ind w:left="105"/>
              <w:rPr>
                <w:rFonts w:ascii="Cambria" w:hAnsi="Cambria"/>
                <w:iCs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6" w:type="dxa"/>
            <w:vAlign w:val="center"/>
          </w:tcPr>
          <w:p w14:paraId="6CBB026A" w14:textId="5A075BA9" w:rsidR="00AE5D27" w:rsidRPr="00420A37" w:rsidRDefault="00AE5D27" w:rsidP="00AE5D27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A36CD1" w:rsidRPr="00C21035" w14:paraId="3A5D0811" w14:textId="77777777" w:rsidTr="00175ED0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407DBC7E" w14:textId="77777777" w:rsidR="00A36CD1" w:rsidRPr="00C21035" w:rsidRDefault="00A36CD1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32B4F8A1" w14:textId="0460A76A" w:rsidR="00A36CD1" w:rsidRPr="00175ED0" w:rsidRDefault="00417A6D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 xml:space="preserve">Written Communications (GS) </w:t>
            </w:r>
            <w:r w:rsidR="008A0098" w:rsidRPr="00175ED0">
              <w:rPr>
                <w:rFonts w:ascii="Cambria" w:hAnsi="Cambria"/>
                <w:iCs/>
                <w:sz w:val="16"/>
                <w:szCs w:val="16"/>
              </w:rPr>
              <w:t>ENG 1010 Composing Arguments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63B2FD92" w14:textId="2B86D38B" w:rsidR="00A36CD1" w:rsidRPr="00420A37" w:rsidRDefault="008A0098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6B602" w14:textId="77777777" w:rsidR="00A36CD1" w:rsidRPr="00420A37" w:rsidRDefault="00A36CD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5071611D" w14:textId="7210CC1E" w:rsidR="00A36CD1" w:rsidRPr="00175ED0" w:rsidRDefault="00417A6D">
            <w:pPr>
              <w:pStyle w:val="TableParagraph"/>
              <w:ind w:left="105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 xml:space="preserve">Written Communications (GS) </w:t>
            </w:r>
            <w:r w:rsidR="00AA3EE9" w:rsidRPr="00175ED0">
              <w:rPr>
                <w:rFonts w:ascii="Cambria" w:hAnsi="Cambria"/>
                <w:iCs/>
                <w:sz w:val="16"/>
                <w:szCs w:val="16"/>
              </w:rPr>
              <w:t>ENG 1020 Research and Argument Writing</w:t>
            </w:r>
          </w:p>
        </w:tc>
        <w:tc>
          <w:tcPr>
            <w:tcW w:w="556" w:type="dxa"/>
            <w:vAlign w:val="center"/>
          </w:tcPr>
          <w:p w14:paraId="28A76F14" w14:textId="16E23672" w:rsidR="00A36CD1" w:rsidRPr="00420A37" w:rsidRDefault="00AA3EE9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A36CD1" w:rsidRPr="00C21035" w14:paraId="3C3D389C" w14:textId="77777777" w:rsidTr="00175ED0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1E0B37B0" w14:textId="77777777" w:rsidR="00A36CD1" w:rsidRPr="00C21035" w:rsidRDefault="00A36CD1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2F6427AA" w14:textId="7EF9C4DF" w:rsidR="00A36CD1" w:rsidRPr="00175ED0" w:rsidRDefault="00AA3EE9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 w:rsidRPr="00175ED0">
              <w:rPr>
                <w:rFonts w:ascii="Cambria" w:hAnsi="Cambria"/>
                <w:iCs/>
                <w:sz w:val="16"/>
                <w:szCs w:val="16"/>
              </w:rPr>
              <w:t>Oral Communication</w:t>
            </w:r>
            <w:r w:rsidR="00E33B8B" w:rsidRPr="00175ED0">
              <w:rPr>
                <w:rFonts w:ascii="Cambria" w:hAnsi="Cambria"/>
                <w:iCs/>
                <w:sz w:val="16"/>
                <w:szCs w:val="16"/>
              </w:rPr>
              <w:t xml:space="preserve"> (GS)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0527E99" w14:textId="1790A585" w:rsidR="00A36CD1" w:rsidRPr="00420A37" w:rsidRDefault="00AA3EE9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 w:rsidRPr="00420A37"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7CF8540" w14:textId="77777777" w:rsidR="00A36CD1" w:rsidRPr="00420A37" w:rsidRDefault="00A36CD1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1F37E801" w14:textId="0E3932A8" w:rsidR="00A36CD1" w:rsidRPr="00175ED0" w:rsidRDefault="00AA3EE9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Historical (</w:t>
            </w:r>
            <w:r w:rsidR="00E33B8B" w:rsidRPr="00175ED0">
              <w:rPr>
                <w:rFonts w:ascii="Cambria" w:hAnsi="Cambria"/>
                <w:sz w:val="16"/>
                <w:szCs w:val="16"/>
              </w:rPr>
              <w:t xml:space="preserve">GS; </w:t>
            </w:r>
            <w:r w:rsidR="00CD6E4D" w:rsidRPr="00175ED0">
              <w:rPr>
                <w:rFonts w:ascii="Cambria" w:hAnsi="Cambria"/>
                <w:sz w:val="16"/>
                <w:szCs w:val="16"/>
              </w:rPr>
              <w:t>ESSJ</w:t>
            </w:r>
            <w:r w:rsidR="003B4ACD" w:rsidRPr="00175ED0">
              <w:rPr>
                <w:rFonts w:ascii="Cambria" w:hAnsi="Cambria"/>
                <w:sz w:val="16"/>
                <w:szCs w:val="16"/>
              </w:rPr>
              <w:t xml:space="preserve"> or </w:t>
            </w:r>
            <w:r w:rsidR="00CD6E4D" w:rsidRPr="00175ED0">
              <w:rPr>
                <w:rFonts w:ascii="Cambria" w:hAnsi="Cambria"/>
                <w:sz w:val="16"/>
                <w:szCs w:val="16"/>
              </w:rPr>
              <w:t>GD</w:t>
            </w:r>
            <w:r w:rsidR="003B4ACD" w:rsidRPr="00175ED0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556" w:type="dxa"/>
            <w:vAlign w:val="center"/>
          </w:tcPr>
          <w:p w14:paraId="3ECC3C97" w14:textId="0497E677" w:rsidR="00A36CD1" w:rsidRPr="00420A37" w:rsidRDefault="00AA3EE9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266FFC" w:rsidRPr="00C21035" w14:paraId="6F4AAA34" w14:textId="77777777" w:rsidTr="00175ED0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13B184A7" w14:textId="77777777" w:rsidR="00266FFC" w:rsidRPr="00C21035" w:rsidRDefault="00266FFC" w:rsidP="00266F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1C3AB531" w14:textId="262C41D1" w:rsidR="00266FFC" w:rsidRPr="00175ED0" w:rsidRDefault="00266FFC" w:rsidP="00266FFC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Art</w:t>
            </w:r>
            <w:r w:rsidR="00FB5FC2">
              <w:rPr>
                <w:rFonts w:ascii="Cambria" w:hAnsi="Cambria"/>
                <w:sz w:val="16"/>
                <w:szCs w:val="16"/>
              </w:rPr>
              <w:t>s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B5FC2">
              <w:rPr>
                <w:rFonts w:ascii="Cambria" w:hAnsi="Cambria"/>
                <w:sz w:val="16"/>
                <w:szCs w:val="16"/>
              </w:rPr>
              <w:t>&amp;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Humanities (</w:t>
            </w:r>
            <w:r w:rsidR="00E33B8B" w:rsidRPr="00175ED0">
              <w:rPr>
                <w:rFonts w:ascii="Cambria" w:hAnsi="Cambria"/>
                <w:sz w:val="16"/>
                <w:szCs w:val="16"/>
              </w:rPr>
              <w:t xml:space="preserve">GS; </w:t>
            </w:r>
            <w:r w:rsidR="00CD6E4D" w:rsidRPr="00175ED0">
              <w:rPr>
                <w:rFonts w:ascii="Cambria" w:hAnsi="Cambria"/>
                <w:sz w:val="16"/>
                <w:szCs w:val="16"/>
              </w:rPr>
              <w:t>ESSJ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or </w:t>
            </w:r>
            <w:r w:rsidR="00CD6E4D" w:rsidRPr="00175ED0">
              <w:rPr>
                <w:rFonts w:ascii="Cambria" w:hAnsi="Cambria"/>
                <w:sz w:val="16"/>
                <w:szCs w:val="16"/>
              </w:rPr>
              <w:t>GD</w:t>
            </w:r>
            <w:r w:rsidRPr="00175ED0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1345C6F6" w14:textId="4F8574F0" w:rsidR="00266FFC" w:rsidRPr="00420A37" w:rsidRDefault="00266FFC" w:rsidP="00266FFC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EE7AA5" w14:textId="77777777" w:rsidR="00266FFC" w:rsidRPr="00420A37" w:rsidRDefault="00266FFC" w:rsidP="00266F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57B6BFF3" w14:textId="77777777" w:rsidR="00175ED0" w:rsidRDefault="00266FFC" w:rsidP="00266FFC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MET 1010 Manufacturing Processes</w:t>
            </w:r>
            <w:r w:rsidR="008A4946" w:rsidRPr="00175ED0">
              <w:rPr>
                <w:rFonts w:ascii="Cambria" w:hAnsi="Cambria"/>
                <w:sz w:val="16"/>
                <w:szCs w:val="16"/>
              </w:rPr>
              <w:t xml:space="preserve">                                 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             </w:t>
            </w:r>
          </w:p>
          <w:p w14:paraId="35E3FD62" w14:textId="3DAAACDF" w:rsidR="00266FFC" w:rsidRPr="00175ED0" w:rsidRDefault="00266FFC" w:rsidP="00266FFC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OR</w:t>
            </w:r>
            <w:r w:rsidRPr="00175ED0"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175ED0">
              <w:rPr>
                <w:rFonts w:ascii="Cambria" w:hAnsi="Cambria"/>
                <w:sz w:val="16"/>
                <w:szCs w:val="16"/>
              </w:rPr>
              <w:t>IND 2830 Manufacturing Materials and Processes</w:t>
            </w:r>
          </w:p>
        </w:tc>
        <w:tc>
          <w:tcPr>
            <w:tcW w:w="556" w:type="dxa"/>
            <w:vAlign w:val="center"/>
          </w:tcPr>
          <w:p w14:paraId="067C72BE" w14:textId="045650B6" w:rsidR="00266FFC" w:rsidRPr="00420A37" w:rsidRDefault="00266FFC" w:rsidP="00266FFC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266FFC" w:rsidRPr="00C21035" w14:paraId="2500EF97" w14:textId="77777777" w:rsidTr="00175ED0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1E707C29" w14:textId="77777777" w:rsidR="00266FFC" w:rsidRPr="00C21035" w:rsidRDefault="00266FFC" w:rsidP="00266F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5C5800B1" w14:textId="42A44E84" w:rsidR="00266FFC" w:rsidRPr="00175ED0" w:rsidRDefault="00A90181" w:rsidP="00266FFC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 w:rsidRPr="00175ED0">
              <w:rPr>
                <w:rFonts w:ascii="Cambria" w:hAnsi="Cambria"/>
                <w:iCs/>
                <w:sz w:val="16"/>
                <w:szCs w:val="16"/>
              </w:rPr>
              <w:t>Quantitative Literacy (GS)</w:t>
            </w:r>
            <w:r w:rsidR="00417A6D">
              <w:rPr>
                <w:rFonts w:ascii="Cambria" w:hAnsi="Cambria"/>
                <w:iCs/>
                <w:sz w:val="16"/>
                <w:szCs w:val="16"/>
              </w:rPr>
              <w:t xml:space="preserve"> </w:t>
            </w:r>
            <w:r w:rsidR="00417A6D" w:rsidRPr="00C00D50">
              <w:rPr>
                <w:rFonts w:ascii="Cambria" w:hAnsi="Cambria"/>
                <w:b/>
                <w:bCs/>
                <w:iCs/>
                <w:sz w:val="16"/>
                <w:szCs w:val="16"/>
              </w:rPr>
              <w:t>Suggested:</w:t>
            </w:r>
            <w:r w:rsidR="00417A6D">
              <w:rPr>
                <w:rFonts w:ascii="Cambria" w:hAnsi="Cambria"/>
                <w:iCs/>
                <w:sz w:val="16"/>
                <w:szCs w:val="16"/>
              </w:rPr>
              <w:t xml:space="preserve"> </w:t>
            </w:r>
            <w:r w:rsidR="00417A6D" w:rsidRPr="004D41B4">
              <w:rPr>
                <w:rFonts w:ascii="Cambria" w:hAnsi="Cambria"/>
                <w:iCs/>
                <w:sz w:val="16"/>
                <w:szCs w:val="16"/>
              </w:rPr>
              <w:t>MTH 1110 - College Algebra for Calculus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371F714D" w14:textId="79AC009D" w:rsidR="00266FFC" w:rsidRPr="00420A37" w:rsidRDefault="00782C3A" w:rsidP="00266FFC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4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A5922" w14:textId="77777777" w:rsidR="00266FFC" w:rsidRPr="00420A37" w:rsidRDefault="00266FFC" w:rsidP="00266F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5B4A561A" w14:textId="06857BE1" w:rsidR="00266FFC" w:rsidRPr="00175ED0" w:rsidRDefault="00266FFC" w:rsidP="00266FFC">
            <w:pPr>
              <w:pStyle w:val="TableParagraph"/>
              <w:ind w:left="105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MTH 1120 College Trigonometry</w:t>
            </w:r>
          </w:p>
        </w:tc>
        <w:tc>
          <w:tcPr>
            <w:tcW w:w="556" w:type="dxa"/>
            <w:vAlign w:val="center"/>
          </w:tcPr>
          <w:p w14:paraId="4DD5FABC" w14:textId="2BCD80F2" w:rsidR="00266FFC" w:rsidRPr="00420A37" w:rsidRDefault="00266FFC" w:rsidP="00266FFC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387160" w:rsidRPr="00C21035" w14:paraId="185F2236" w14:textId="77777777" w:rsidTr="00175ED0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2FF43FE9" w14:textId="77777777" w:rsidR="00387160" w:rsidRPr="00C21035" w:rsidRDefault="00387160" w:rsidP="00387160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48448F22" w14:textId="7B3FBA86" w:rsidR="00387160" w:rsidRPr="00175ED0" w:rsidRDefault="00387160" w:rsidP="00387160">
            <w:pPr>
              <w:pStyle w:val="TableParagraph"/>
              <w:ind w:left="102"/>
              <w:rPr>
                <w:rFonts w:ascii="Cambria" w:hAnsi="Cambria"/>
                <w:iCs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AMS 1010 Survey of Advanced Manufacturing &amp; Workplace Prep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0933DBC1" w14:textId="59680E13" w:rsidR="00387160" w:rsidRPr="00420A37" w:rsidRDefault="00387160" w:rsidP="00387160">
            <w:pPr>
              <w:pStyle w:val="TableParagraph"/>
              <w:ind w:left="232"/>
              <w:rPr>
                <w:rFonts w:ascii="Cambria" w:hAnsi="Cambria"/>
                <w:iCs/>
                <w:sz w:val="16"/>
                <w:szCs w:val="16"/>
              </w:rPr>
            </w:pPr>
            <w:r>
              <w:rPr>
                <w:rFonts w:ascii="Cambria" w:hAnsi="Cambria"/>
                <w:iCs/>
                <w:sz w:val="16"/>
                <w:szCs w:val="16"/>
              </w:rPr>
              <w:t>3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2AC5" w14:textId="77777777" w:rsidR="00387160" w:rsidRPr="00420A37" w:rsidRDefault="00387160" w:rsidP="0038716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0DAF8F20" w14:textId="020535E1" w:rsidR="00387160" w:rsidRPr="00175ED0" w:rsidRDefault="00387160" w:rsidP="00387160">
            <w:pPr>
              <w:pStyle w:val="TableParagraph"/>
              <w:tabs>
                <w:tab w:val="left" w:pos="898"/>
              </w:tabs>
              <w:ind w:left="105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Art</w:t>
            </w:r>
            <w:r w:rsidR="00FB5FC2">
              <w:rPr>
                <w:rFonts w:ascii="Cambria" w:hAnsi="Cambria"/>
                <w:sz w:val="16"/>
                <w:szCs w:val="16"/>
              </w:rPr>
              <w:t>s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</w:t>
            </w:r>
            <w:r w:rsidR="00FB5FC2">
              <w:rPr>
                <w:rFonts w:ascii="Cambria" w:hAnsi="Cambria"/>
                <w:sz w:val="16"/>
                <w:szCs w:val="16"/>
              </w:rPr>
              <w:t>&amp;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Humanities (GS; </w:t>
            </w:r>
            <w:r w:rsidR="00CD6E4D" w:rsidRPr="00175ED0">
              <w:rPr>
                <w:rFonts w:ascii="Cambria" w:hAnsi="Cambria"/>
                <w:sz w:val="16"/>
                <w:szCs w:val="16"/>
              </w:rPr>
              <w:t>ESSJ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or </w:t>
            </w:r>
            <w:r w:rsidR="00CD6E4D" w:rsidRPr="00175ED0">
              <w:rPr>
                <w:rFonts w:ascii="Cambria" w:hAnsi="Cambria"/>
                <w:sz w:val="16"/>
                <w:szCs w:val="16"/>
              </w:rPr>
              <w:t>GD</w:t>
            </w:r>
            <w:r w:rsidRPr="00175ED0">
              <w:rPr>
                <w:rFonts w:ascii="Cambria" w:hAnsi="Cambria"/>
                <w:sz w:val="16"/>
                <w:szCs w:val="16"/>
              </w:rPr>
              <w:t>)</w:t>
            </w:r>
          </w:p>
        </w:tc>
        <w:tc>
          <w:tcPr>
            <w:tcW w:w="556" w:type="dxa"/>
            <w:vAlign w:val="center"/>
          </w:tcPr>
          <w:p w14:paraId="23128403" w14:textId="767A5DA1" w:rsidR="00387160" w:rsidRPr="00420A37" w:rsidRDefault="00387160" w:rsidP="00387160">
            <w:pPr>
              <w:pStyle w:val="TableParagraph"/>
              <w:ind w:left="1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266FFC" w:rsidRPr="00C21035" w14:paraId="6F847C9B" w14:textId="77777777" w:rsidTr="003D3CAE">
        <w:trPr>
          <w:trHeight w:val="216"/>
        </w:trPr>
        <w:tc>
          <w:tcPr>
            <w:tcW w:w="170" w:type="dxa"/>
            <w:vMerge/>
            <w:tcBorders>
              <w:top w:val="nil"/>
            </w:tcBorders>
            <w:shd w:val="clear" w:color="auto" w:fill="548DD4" w:themeFill="text2" w:themeFillTint="99"/>
            <w:textDirection w:val="btLr"/>
          </w:tcPr>
          <w:p w14:paraId="7D671213" w14:textId="77777777" w:rsidR="00266FFC" w:rsidRPr="00C21035" w:rsidRDefault="00266FFC" w:rsidP="00266F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2" w:type="dxa"/>
            <w:shd w:val="clear" w:color="auto" w:fill="auto"/>
            <w:vAlign w:val="center"/>
          </w:tcPr>
          <w:p w14:paraId="762D57DD" w14:textId="0AD9A6CF" w:rsidR="00266FFC" w:rsidRPr="00B83F36" w:rsidRDefault="00266FFC" w:rsidP="00266FFC">
            <w:pPr>
              <w:pStyle w:val="TableParagraph"/>
              <w:ind w:left="258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5" w:type="dxa"/>
            <w:shd w:val="clear" w:color="auto" w:fill="auto"/>
            <w:vAlign w:val="center"/>
          </w:tcPr>
          <w:p w14:paraId="4490A7F4" w14:textId="66432E8F" w:rsidR="00266FFC" w:rsidRPr="00B83F36" w:rsidRDefault="003405CD" w:rsidP="00266FFC">
            <w:pPr>
              <w:pStyle w:val="TableParagraph"/>
              <w:ind w:left="189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</w:t>
            </w:r>
            <w:r w:rsidR="00782C3A">
              <w:rPr>
                <w:rFonts w:ascii="Cambria" w:hAnsi="Cambri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74" w:type="dxa"/>
            <w:vMerge/>
            <w:tcBorders>
              <w:top w:val="nil"/>
              <w:bottom w:val="nil"/>
            </w:tcBorders>
            <w:vAlign w:val="center"/>
          </w:tcPr>
          <w:p w14:paraId="7C88206A" w14:textId="77777777" w:rsidR="00266FFC" w:rsidRPr="00420A37" w:rsidRDefault="00266FFC" w:rsidP="00266F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7" w:type="dxa"/>
            <w:shd w:val="clear" w:color="auto" w:fill="auto"/>
            <w:vAlign w:val="center"/>
          </w:tcPr>
          <w:p w14:paraId="0D508E7A" w14:textId="15173966" w:rsidR="00266FFC" w:rsidRPr="00B83F36" w:rsidRDefault="00266FFC" w:rsidP="00266FFC">
            <w:pPr>
              <w:pStyle w:val="TableParagraph"/>
              <w:ind w:left="2595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6769D7C" w14:textId="5551B75C" w:rsidR="00266FFC" w:rsidRPr="00B83F36" w:rsidRDefault="003405CD" w:rsidP="00266FFC">
            <w:pPr>
              <w:pStyle w:val="TableParagraph"/>
              <w:ind w:left="142" w:right="141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15</w:t>
            </w:r>
          </w:p>
        </w:tc>
      </w:tr>
    </w:tbl>
    <w:p w14:paraId="48AD28FD" w14:textId="77777777" w:rsidR="007E52FC" w:rsidRPr="00C21035" w:rsidRDefault="007E52FC">
      <w:pPr>
        <w:pStyle w:val="BodyText"/>
        <w:spacing w:before="12"/>
        <w:rPr>
          <w:rFonts w:asciiTheme="majorHAnsi" w:hAnsiTheme="majorHAns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4707"/>
        <w:gridCol w:w="557"/>
        <w:gridCol w:w="373"/>
        <w:gridCol w:w="4433"/>
        <w:gridCol w:w="556"/>
        <w:gridCol w:w="6"/>
      </w:tblGrid>
      <w:tr w:rsidR="008A0098" w:rsidRPr="00C21035" w14:paraId="7A5DFF9A" w14:textId="77777777" w:rsidTr="004E14DE">
        <w:trPr>
          <w:trHeight w:val="252"/>
        </w:trPr>
        <w:tc>
          <w:tcPr>
            <w:tcW w:w="165" w:type="dxa"/>
            <w:vMerge w:val="restart"/>
            <w:shd w:val="clear" w:color="auto" w:fill="C2D69B" w:themeFill="accent3" w:themeFillTint="99"/>
            <w:textDirection w:val="btLr"/>
          </w:tcPr>
          <w:p w14:paraId="360A544B" w14:textId="5DF14C27" w:rsidR="008A0098" w:rsidRPr="00C21035" w:rsidRDefault="008A0098">
            <w:pPr>
              <w:pStyle w:val="TableParagraph"/>
              <w:spacing w:before="87" w:line="240" w:lineRule="auto"/>
              <w:ind w:left="463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64" w:type="dxa"/>
            <w:gridSpan w:val="2"/>
            <w:shd w:val="clear" w:color="auto" w:fill="D6E3BC" w:themeFill="accent3" w:themeFillTint="66"/>
          </w:tcPr>
          <w:p w14:paraId="3D71EE29" w14:textId="60B55960" w:rsidR="008A0098" w:rsidRPr="00C21035" w:rsidRDefault="008A0098" w:rsidP="008A0098">
            <w:pPr>
              <w:pStyle w:val="TableParagraph"/>
              <w:spacing w:before="40" w:line="240" w:lineRule="auto"/>
              <w:ind w:left="151" w:right="142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3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3" w:type="dxa"/>
            <w:vMerge w:val="restart"/>
            <w:tcBorders>
              <w:top w:val="nil"/>
              <w:bottom w:val="nil"/>
            </w:tcBorders>
          </w:tcPr>
          <w:p w14:paraId="56CA6D77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95" w:type="dxa"/>
            <w:gridSpan w:val="3"/>
            <w:shd w:val="clear" w:color="auto" w:fill="D6E3BC" w:themeFill="accent3" w:themeFillTint="66"/>
          </w:tcPr>
          <w:p w14:paraId="6E8EE116" w14:textId="6ADC3DBA" w:rsidR="008A0098" w:rsidRPr="00C21035" w:rsidRDefault="008A0098" w:rsidP="008A0098">
            <w:pPr>
              <w:pStyle w:val="TableParagraph"/>
              <w:spacing w:before="40" w:line="240" w:lineRule="auto"/>
              <w:ind w:left="148" w:right="139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4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AE5D27" w:rsidRPr="00C21035" w14:paraId="352809AE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62137368" w14:textId="77777777" w:rsidR="00AE5D27" w:rsidRPr="00C21035" w:rsidRDefault="00AE5D27" w:rsidP="00AE5D27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1F3F4575" w14:textId="692E05C3" w:rsidR="00AE5D27" w:rsidRDefault="00AE5D27" w:rsidP="00AE5D27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595869D3" w14:textId="259FFBBC" w:rsidR="00AE5D27" w:rsidRDefault="00AE5D27" w:rsidP="00AE5D27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E0B911" w14:textId="77777777" w:rsidR="00AE5D27" w:rsidRPr="00420A37" w:rsidRDefault="00AE5D27" w:rsidP="00AE5D2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5B288CDA" w14:textId="7621DF94" w:rsidR="00AE5D27" w:rsidRDefault="00AE5D27" w:rsidP="00AE5D27">
            <w:pPr>
              <w:pStyle w:val="TableParagraph"/>
              <w:jc w:val="both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62" w:type="dxa"/>
            <w:gridSpan w:val="2"/>
            <w:vAlign w:val="center"/>
          </w:tcPr>
          <w:p w14:paraId="3DB07291" w14:textId="0C8B1B18" w:rsidR="00AE5D27" w:rsidRDefault="00AE5D27" w:rsidP="00AE5D27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417A6D" w:rsidRPr="00C21035" w14:paraId="31624120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221C4681" w14:textId="77777777" w:rsidR="00417A6D" w:rsidRPr="00C21035" w:rsidRDefault="00417A6D" w:rsidP="00417A6D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31C98780" w14:textId="302B077D" w:rsidR="00417A6D" w:rsidRPr="00175ED0" w:rsidRDefault="00417A6D" w:rsidP="00417A6D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MTH 1410 Calculus I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B5FFBAA" w14:textId="031C7671" w:rsidR="00417A6D" w:rsidRPr="00420A37" w:rsidRDefault="00417A6D" w:rsidP="00417A6D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466B25" w14:textId="77777777" w:rsidR="00417A6D" w:rsidRPr="00420A37" w:rsidRDefault="00417A6D" w:rsidP="00417A6D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448941BC" w14:textId="661D81DB" w:rsidR="00417A6D" w:rsidRPr="00420A37" w:rsidRDefault="00417A6D" w:rsidP="00417A6D">
            <w:pPr>
              <w:pStyle w:val="TableParagraph"/>
              <w:jc w:val="bot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JMP 2610 Introduction to Technical Writing</w:t>
            </w:r>
          </w:p>
        </w:tc>
        <w:tc>
          <w:tcPr>
            <w:tcW w:w="562" w:type="dxa"/>
            <w:gridSpan w:val="2"/>
            <w:vAlign w:val="center"/>
          </w:tcPr>
          <w:p w14:paraId="60AB9439" w14:textId="150B9FDA" w:rsidR="00417A6D" w:rsidRPr="00420A37" w:rsidRDefault="00417A6D" w:rsidP="00417A6D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387160" w:rsidRPr="00C21035" w14:paraId="0F9643AC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21692A1D" w14:textId="77777777" w:rsidR="00387160" w:rsidRPr="00C21035" w:rsidRDefault="00387160" w:rsidP="00387160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5A816AEF" w14:textId="6A83BE50" w:rsidR="00387160" w:rsidRPr="00175ED0" w:rsidRDefault="00387160" w:rsidP="00387160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CHE 1100 Principles of Chemistry</w:t>
            </w:r>
            <w:r w:rsidR="000613B5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613B5" w:rsidRPr="000613B5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AND</w:t>
            </w:r>
            <w:r w:rsidR="000613B5">
              <w:rPr>
                <w:rFonts w:ascii="Cambria" w:hAnsi="Cambria"/>
                <w:sz w:val="16"/>
                <w:szCs w:val="16"/>
              </w:rPr>
              <w:t xml:space="preserve"> </w:t>
            </w:r>
            <w:r w:rsidR="000613B5" w:rsidRPr="00175ED0">
              <w:rPr>
                <w:rFonts w:ascii="Cambria" w:hAnsi="Cambria"/>
                <w:sz w:val="16"/>
                <w:szCs w:val="16"/>
              </w:rPr>
              <w:t>CHE 1150 Principles of Chemistry Laboratory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1F028D8" w14:textId="4DB7642A" w:rsidR="00387160" w:rsidRPr="00420A37" w:rsidRDefault="000613B5" w:rsidP="00387160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5BAE06" w14:textId="77777777" w:rsidR="00387160" w:rsidRPr="00420A37" w:rsidRDefault="00387160" w:rsidP="0038716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093007EE" w14:textId="4F3562F9" w:rsidR="00387160" w:rsidRPr="00420A37" w:rsidRDefault="00387160" w:rsidP="00387160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 xml:space="preserve">MET </w:t>
            </w:r>
            <w:r w:rsidR="00826ABF" w:rsidRPr="003B4ACD">
              <w:rPr>
                <w:rFonts w:ascii="Cambria" w:hAnsi="Cambria"/>
                <w:sz w:val="16"/>
                <w:szCs w:val="16"/>
              </w:rPr>
              <w:t>1210 3D Modeling</w:t>
            </w:r>
          </w:p>
        </w:tc>
        <w:tc>
          <w:tcPr>
            <w:tcW w:w="562" w:type="dxa"/>
            <w:gridSpan w:val="2"/>
            <w:vAlign w:val="center"/>
          </w:tcPr>
          <w:p w14:paraId="12ACF095" w14:textId="167EA518" w:rsidR="00387160" w:rsidRPr="00420A37" w:rsidRDefault="00387160" w:rsidP="00387160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8A0829" w:rsidRPr="00C21035" w14:paraId="226941B1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7D20B8E0" w14:textId="77777777" w:rsidR="008A0829" w:rsidRPr="00C21035" w:rsidRDefault="008A0829" w:rsidP="008A0829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6B6166A7" w14:textId="620A8294" w:rsidR="008A0829" w:rsidRPr="00175ED0" w:rsidRDefault="008A0829" w:rsidP="008A0829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Natural &amp; Physical Sciences (GS) </w:t>
            </w:r>
            <w:r w:rsidRPr="002E338D">
              <w:rPr>
                <w:rFonts w:ascii="Cambria" w:hAnsi="Cambria"/>
                <w:b/>
                <w:bCs/>
                <w:sz w:val="16"/>
                <w:szCs w:val="16"/>
              </w:rPr>
              <w:t>Suggested:</w:t>
            </w:r>
            <w:r>
              <w:rPr>
                <w:rFonts w:ascii="Cambria" w:hAnsi="Cambria"/>
                <w:sz w:val="16"/>
                <w:szCs w:val="16"/>
              </w:rPr>
              <w:t xml:space="preserve"> MET 1040 Introduction to Engineering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2AC097C" w14:textId="484045E0" w:rsidR="008A0829" w:rsidRPr="00420A37" w:rsidRDefault="008A0829" w:rsidP="008A0829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F4946A" w14:textId="77777777" w:rsidR="008A0829" w:rsidRPr="00420A37" w:rsidRDefault="008A0829" w:rsidP="008A082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7DEE9373" w14:textId="095AD4D1" w:rsidR="008A0829" w:rsidRPr="00420A37" w:rsidRDefault="008A0829" w:rsidP="008A0829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3B4ACD">
              <w:rPr>
                <w:rFonts w:ascii="Cambria" w:hAnsi="Cambria"/>
                <w:sz w:val="16"/>
                <w:szCs w:val="16"/>
              </w:rPr>
              <w:t xml:space="preserve">MET </w:t>
            </w:r>
            <w:r w:rsidR="00826ABF">
              <w:rPr>
                <w:rFonts w:ascii="Cambria" w:hAnsi="Cambria"/>
                <w:sz w:val="16"/>
                <w:szCs w:val="16"/>
              </w:rPr>
              <w:t>1</w:t>
            </w:r>
            <w:r w:rsidR="00826ABF" w:rsidRPr="00420A37">
              <w:rPr>
                <w:rFonts w:ascii="Cambria" w:hAnsi="Cambria"/>
                <w:sz w:val="16"/>
                <w:szCs w:val="16"/>
              </w:rPr>
              <w:t>310 Principles of Quality Assurance</w:t>
            </w:r>
          </w:p>
        </w:tc>
        <w:tc>
          <w:tcPr>
            <w:tcW w:w="562" w:type="dxa"/>
            <w:gridSpan w:val="2"/>
            <w:vAlign w:val="center"/>
          </w:tcPr>
          <w:p w14:paraId="449BA72D" w14:textId="3A5F18EF" w:rsidR="008A0829" w:rsidRPr="00420A37" w:rsidRDefault="008A0829" w:rsidP="008A0829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8A0829" w:rsidRPr="00C21035" w14:paraId="51C752BD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12AED229" w14:textId="77777777" w:rsidR="008A0829" w:rsidRPr="00C21035" w:rsidRDefault="008A0829" w:rsidP="008A0829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57C13CF8" w14:textId="53BB5A3D" w:rsidR="008A0829" w:rsidRPr="00175ED0" w:rsidRDefault="008A0829" w:rsidP="008A0829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E</w:t>
            </w:r>
            <w:r w:rsidR="0053399D">
              <w:rPr>
                <w:rFonts w:ascii="Cambria" w:hAnsi="Cambria"/>
                <w:sz w:val="16"/>
                <w:szCs w:val="16"/>
              </w:rPr>
              <w:t>LE 1001 Introduction to Electrical Engineering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B4CDA46" w14:textId="77151F17" w:rsidR="008A0829" w:rsidRPr="00420A37" w:rsidRDefault="008A0829" w:rsidP="008A0829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5E83A6" w14:textId="77777777" w:rsidR="008A0829" w:rsidRPr="00420A37" w:rsidRDefault="008A0829" w:rsidP="008A082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4AED5770" w14:textId="1C8FF349" w:rsidR="008A0829" w:rsidRPr="00420A37" w:rsidRDefault="008A0829" w:rsidP="008A0829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3B4ACD">
              <w:rPr>
                <w:rFonts w:ascii="Cambria" w:hAnsi="Cambria"/>
                <w:sz w:val="16"/>
                <w:szCs w:val="16"/>
              </w:rPr>
              <w:t>MET 2200 Materials of Engineering</w:t>
            </w:r>
          </w:p>
        </w:tc>
        <w:tc>
          <w:tcPr>
            <w:tcW w:w="562" w:type="dxa"/>
            <w:gridSpan w:val="2"/>
            <w:vAlign w:val="center"/>
          </w:tcPr>
          <w:p w14:paraId="0E403F41" w14:textId="70D9E8DF" w:rsidR="008A0829" w:rsidRPr="00420A37" w:rsidRDefault="008A0829" w:rsidP="008A0829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8A0829" w:rsidRPr="00C21035" w14:paraId="7F2B9C4E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7FFEB49B" w14:textId="77777777" w:rsidR="008A0829" w:rsidRPr="00C21035" w:rsidRDefault="008A0829" w:rsidP="008A0829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0103571F" w14:textId="5A2C9E62" w:rsidR="008A0829" w:rsidRPr="00175ED0" w:rsidRDefault="008A0829" w:rsidP="008A0829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>MET 1200 Technical Drawing</w:t>
            </w:r>
          </w:p>
          <w:p w14:paraId="7831F455" w14:textId="77777777" w:rsidR="008A0829" w:rsidRPr="00175ED0" w:rsidRDefault="008A0829" w:rsidP="008A0829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OR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IND 1450 Technical Drawing and CAD</w:t>
            </w:r>
          </w:p>
          <w:p w14:paraId="6963AACC" w14:textId="2F776A4D" w:rsidR="008A0829" w:rsidRPr="00175ED0" w:rsidRDefault="008A0829" w:rsidP="008A0829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OR</w:t>
            </w:r>
            <w:r w:rsidRPr="00175ED0">
              <w:rPr>
                <w:rFonts w:ascii="Cambria" w:hAnsi="Cambria"/>
                <w:sz w:val="16"/>
                <w:szCs w:val="16"/>
              </w:rPr>
              <w:t xml:space="preserve"> CET 1215 Engineering Graphics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2F9C4421" w14:textId="0056BBA2" w:rsidR="008A0829" w:rsidRPr="00420A37" w:rsidRDefault="008A0829" w:rsidP="008A0829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EE6EAC" w14:textId="77777777" w:rsidR="008A0829" w:rsidRPr="00420A37" w:rsidRDefault="008A0829" w:rsidP="008A0829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0E18774E" w14:textId="79DF2F45" w:rsidR="008A0829" w:rsidRPr="003B4ACD" w:rsidRDefault="008A0829" w:rsidP="008A0829">
            <w:pPr>
              <w:pStyle w:val="TableParagraph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Natural &amp; Physical Sciences (GS) </w:t>
            </w:r>
            <w:r w:rsidRPr="002E338D">
              <w:rPr>
                <w:rFonts w:ascii="Cambria" w:hAnsi="Cambria"/>
                <w:b/>
                <w:bCs/>
                <w:sz w:val="16"/>
                <w:szCs w:val="16"/>
              </w:rPr>
              <w:t>Suggested: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D41B4">
              <w:rPr>
                <w:rFonts w:ascii="Cambria" w:hAnsi="Cambria"/>
                <w:sz w:val="16"/>
                <w:szCs w:val="16"/>
              </w:rPr>
              <w:t>PHY 2010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4D41B4">
              <w:rPr>
                <w:rFonts w:ascii="Cambria" w:hAnsi="Cambria"/>
                <w:sz w:val="16"/>
                <w:szCs w:val="16"/>
              </w:rPr>
              <w:t>College Physics I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Pr="000613B5">
              <w:rPr>
                <w:rFonts w:ascii="Cambria" w:hAnsi="Cambria"/>
                <w:b/>
                <w:bCs/>
                <w:i/>
                <w:iCs/>
                <w:sz w:val="16"/>
                <w:szCs w:val="16"/>
                <w:u w:val="single"/>
              </w:rPr>
              <w:t>AND</w:t>
            </w: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</w:t>
            </w:r>
            <w:r w:rsidRPr="004D41B4">
              <w:rPr>
                <w:rFonts w:ascii="Cambria" w:hAnsi="Cambria"/>
                <w:sz w:val="16"/>
                <w:szCs w:val="16"/>
              </w:rPr>
              <w:t>PHY 2030 - College Physics I Laboratory</w:t>
            </w:r>
          </w:p>
        </w:tc>
        <w:tc>
          <w:tcPr>
            <w:tcW w:w="562" w:type="dxa"/>
            <w:gridSpan w:val="2"/>
            <w:vAlign w:val="center"/>
          </w:tcPr>
          <w:p w14:paraId="5BA5B55D" w14:textId="6E9A719C" w:rsidR="008A0829" w:rsidRDefault="008A0829" w:rsidP="008A0829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5</w:t>
            </w:r>
          </w:p>
        </w:tc>
      </w:tr>
      <w:tr w:rsidR="008A0829" w:rsidRPr="00C21035" w14:paraId="4381C0F8" w14:textId="77777777" w:rsidTr="003D3CAE">
        <w:trPr>
          <w:gridAfter w:val="1"/>
          <w:wAfter w:w="6" w:type="dxa"/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C2D69B" w:themeFill="accent3" w:themeFillTint="99"/>
            <w:textDirection w:val="btLr"/>
          </w:tcPr>
          <w:p w14:paraId="59D0E6AD" w14:textId="77777777" w:rsidR="008A0829" w:rsidRPr="00C21035" w:rsidRDefault="008A0829" w:rsidP="008A0829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vAlign w:val="center"/>
          </w:tcPr>
          <w:p w14:paraId="3E2E6B17" w14:textId="46C2AF79" w:rsidR="008A0829" w:rsidRPr="00B83F36" w:rsidRDefault="008A0829" w:rsidP="008A0829">
            <w:pPr>
              <w:pStyle w:val="TableParagraph"/>
              <w:spacing w:line="240" w:lineRule="auto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                                                                    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7" w:type="dxa"/>
            <w:vAlign w:val="center"/>
          </w:tcPr>
          <w:p w14:paraId="15CF2EF2" w14:textId="467E7648" w:rsidR="008A0829" w:rsidRPr="00B83F36" w:rsidRDefault="00782C3A" w:rsidP="008A0829">
            <w:pPr>
              <w:pStyle w:val="TableParagraph"/>
              <w:spacing w:line="240" w:lineRule="auto"/>
              <w:ind w:left="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vAlign w:val="center"/>
          </w:tcPr>
          <w:p w14:paraId="4848A85F" w14:textId="77777777" w:rsidR="008A0829" w:rsidRPr="00B83F36" w:rsidRDefault="008A0829" w:rsidP="008A0829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433" w:type="dxa"/>
            <w:vAlign w:val="center"/>
          </w:tcPr>
          <w:p w14:paraId="26700FAB" w14:textId="3F744739" w:rsidR="008A0829" w:rsidRPr="00B83F36" w:rsidRDefault="008A0829" w:rsidP="008A0829">
            <w:pPr>
              <w:pStyle w:val="TableParagraph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                                                          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6" w:type="dxa"/>
            <w:vAlign w:val="center"/>
          </w:tcPr>
          <w:p w14:paraId="3415CDB7" w14:textId="3710320A" w:rsidR="008A0829" w:rsidRPr="00B83F36" w:rsidRDefault="00782C3A" w:rsidP="008A0829">
            <w:pPr>
              <w:pStyle w:val="TableParagraph"/>
              <w:ind w:left="7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17</w:t>
            </w:r>
          </w:p>
        </w:tc>
      </w:tr>
    </w:tbl>
    <w:p w14:paraId="72D0B548" w14:textId="77777777" w:rsidR="007E52FC" w:rsidRPr="00C21035" w:rsidRDefault="007E52FC">
      <w:pPr>
        <w:pStyle w:val="BodyText"/>
        <w:spacing w:before="11" w:after="1"/>
        <w:rPr>
          <w:rFonts w:asciiTheme="majorHAnsi" w:hAnsiTheme="majorHAnsi"/>
          <w:sz w:val="29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4708"/>
        <w:gridCol w:w="556"/>
        <w:gridCol w:w="372"/>
        <w:gridCol w:w="4438"/>
        <w:gridCol w:w="552"/>
      </w:tblGrid>
      <w:tr w:rsidR="008A0098" w:rsidRPr="00C21035" w14:paraId="587D2317" w14:textId="77777777" w:rsidTr="003D3CAE">
        <w:trPr>
          <w:trHeight w:val="251"/>
        </w:trPr>
        <w:tc>
          <w:tcPr>
            <w:tcW w:w="165" w:type="dxa"/>
            <w:vMerge w:val="restart"/>
            <w:shd w:val="clear" w:color="auto" w:fill="B2A1C7" w:themeFill="accent4" w:themeFillTint="99"/>
            <w:textDirection w:val="btLr"/>
          </w:tcPr>
          <w:p w14:paraId="4BC787FD" w14:textId="0D036025" w:rsidR="008A0098" w:rsidRPr="00C21035" w:rsidRDefault="008A0098">
            <w:pPr>
              <w:pStyle w:val="TableParagraph"/>
              <w:spacing w:before="87" w:line="240" w:lineRule="auto"/>
              <w:ind w:left="290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64" w:type="dxa"/>
            <w:gridSpan w:val="2"/>
            <w:shd w:val="clear" w:color="auto" w:fill="CCC0D9" w:themeFill="accent4" w:themeFillTint="66"/>
          </w:tcPr>
          <w:p w14:paraId="0AAD06C6" w14:textId="60843A51" w:rsidR="008A0098" w:rsidRPr="00C21035" w:rsidRDefault="008A0098" w:rsidP="008A0098">
            <w:pPr>
              <w:pStyle w:val="TableParagraph"/>
              <w:spacing w:before="40" w:line="240" w:lineRule="auto"/>
              <w:ind w:left="148" w:right="138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5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2" w:type="dxa"/>
            <w:vMerge w:val="restart"/>
            <w:tcBorders>
              <w:top w:val="nil"/>
              <w:bottom w:val="nil"/>
            </w:tcBorders>
          </w:tcPr>
          <w:p w14:paraId="2AE98F0E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90" w:type="dxa"/>
            <w:gridSpan w:val="2"/>
            <w:shd w:val="clear" w:color="auto" w:fill="CCC0D9" w:themeFill="accent4" w:themeFillTint="66"/>
          </w:tcPr>
          <w:p w14:paraId="773F751F" w14:textId="7BA317ED" w:rsidR="008A0098" w:rsidRPr="00C21035" w:rsidRDefault="008A0098">
            <w:pPr>
              <w:pStyle w:val="TableParagraph"/>
              <w:spacing w:before="40" w:line="240" w:lineRule="auto"/>
              <w:ind w:left="168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6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AE5D27" w:rsidRPr="00C21035" w14:paraId="53D56A8E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66AB3C5B" w14:textId="77777777" w:rsidR="00AE5D27" w:rsidRPr="00C21035" w:rsidRDefault="00AE5D27" w:rsidP="00AE5D27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5237606D" w14:textId="4675C483" w:rsidR="00AE5D27" w:rsidRPr="00420A37" w:rsidRDefault="00AE5D27" w:rsidP="00AE5D27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17B089F" w14:textId="2F00B31A" w:rsidR="00AE5D27" w:rsidRPr="00420A37" w:rsidRDefault="00AE5D27" w:rsidP="00AE5D27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067920" w14:textId="77777777" w:rsidR="00AE5D27" w:rsidRPr="00420A37" w:rsidRDefault="00AE5D27" w:rsidP="00AE5D2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0B61B7C4" w14:textId="2C8C518F" w:rsidR="00AE5D27" w:rsidRPr="00175ED0" w:rsidRDefault="00AE5D27" w:rsidP="00AE5D27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2" w:type="dxa"/>
            <w:vAlign w:val="center"/>
          </w:tcPr>
          <w:p w14:paraId="3ED38656" w14:textId="1E21AA87" w:rsidR="00AE5D27" w:rsidRPr="00420A37" w:rsidRDefault="00AE5D27" w:rsidP="00AE5D27">
            <w:pPr>
              <w:pStyle w:val="TableParagraph"/>
              <w:spacing w:before="1" w:line="185" w:lineRule="exact"/>
              <w:ind w:left="0"/>
              <w:jc w:val="center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C21035" w:rsidRPr="00C21035" w14:paraId="49FB28F0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53B81ADF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58EBBDF8" w14:textId="19C9E6ED" w:rsidR="007E52FC" w:rsidRPr="00420A37" w:rsidRDefault="005C5F50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AMS 3010 Additive Manufacturing Stratasys Cert Prep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66E3AE94" w14:textId="17B77F86" w:rsidR="007E52FC" w:rsidRPr="00420A37" w:rsidRDefault="00AE7C4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D5BA7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60A1E11E" w14:textId="04082155" w:rsidR="007E52FC" w:rsidRPr="00175ED0" w:rsidRDefault="000613B5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175ED0">
              <w:rPr>
                <w:rFonts w:ascii="Cambria" w:hAnsi="Cambria"/>
                <w:sz w:val="16"/>
                <w:szCs w:val="16"/>
              </w:rPr>
              <w:t xml:space="preserve">Social &amp; Behavioral Sciences </w:t>
            </w:r>
            <w:r>
              <w:rPr>
                <w:rFonts w:ascii="Cambria" w:hAnsi="Cambria"/>
                <w:sz w:val="16"/>
                <w:szCs w:val="16"/>
              </w:rPr>
              <w:t xml:space="preserve">(GS) </w:t>
            </w:r>
            <w:r w:rsidRPr="000613B5">
              <w:rPr>
                <w:rFonts w:ascii="Cambria" w:hAnsi="Cambria"/>
                <w:b/>
                <w:bCs/>
                <w:sz w:val="16"/>
                <w:szCs w:val="16"/>
              </w:rPr>
              <w:t>Suggested:</w:t>
            </w:r>
            <w:r>
              <w:rPr>
                <w:rFonts w:ascii="Cambria" w:hAnsi="Cambria"/>
                <w:sz w:val="16"/>
                <w:szCs w:val="16"/>
              </w:rPr>
              <w:t xml:space="preserve"> </w:t>
            </w:r>
            <w:r w:rsidR="004333B6" w:rsidRPr="00175ED0">
              <w:rPr>
                <w:rFonts w:ascii="Cambria" w:hAnsi="Cambria"/>
                <w:sz w:val="16"/>
                <w:szCs w:val="16"/>
              </w:rPr>
              <w:t>CET 3120 Engineering Economy</w:t>
            </w:r>
          </w:p>
        </w:tc>
        <w:tc>
          <w:tcPr>
            <w:tcW w:w="552" w:type="dxa"/>
            <w:vAlign w:val="center"/>
          </w:tcPr>
          <w:p w14:paraId="3D4638BB" w14:textId="39441EC3" w:rsidR="007E52FC" w:rsidRPr="00420A37" w:rsidRDefault="00AE7C4A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C21035" w:rsidRPr="00C21035" w14:paraId="7CA21BDF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435E5235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14849EFD" w14:textId="53A5BB16" w:rsidR="007E52FC" w:rsidRPr="00420A37" w:rsidRDefault="005C5F50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MET</w:t>
            </w:r>
            <w:r w:rsidR="00EA6A3C">
              <w:rPr>
                <w:rFonts w:ascii="Cambria" w:hAnsi="Cambria"/>
                <w:sz w:val="16"/>
                <w:szCs w:val="16"/>
              </w:rPr>
              <w:t xml:space="preserve"> 2010 </w:t>
            </w:r>
            <w:r w:rsidR="00EA6A3C" w:rsidRPr="00EA6A3C">
              <w:rPr>
                <w:rFonts w:ascii="Cambria" w:hAnsi="Cambria"/>
                <w:sz w:val="16"/>
                <w:szCs w:val="16"/>
              </w:rPr>
              <w:t>CNC Machining and Inspection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3ED3FA52" w14:textId="21B611EC" w:rsidR="007E52FC" w:rsidRPr="00420A37" w:rsidRDefault="00AE7C4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36EE48" w14:textId="77777777" w:rsidR="007E52FC" w:rsidRPr="00420A37" w:rsidRDefault="007E52FC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07603FD6" w14:textId="71808966" w:rsidR="007E52FC" w:rsidRPr="00420A37" w:rsidRDefault="00F72D7A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CS 1030 </w:t>
            </w:r>
            <w:r w:rsidR="00AD6485" w:rsidRPr="00AD6485">
              <w:rPr>
                <w:rFonts w:ascii="Cambria" w:hAnsi="Cambria"/>
                <w:sz w:val="16"/>
                <w:szCs w:val="16"/>
              </w:rPr>
              <w:t>Computer Science Principles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127DBC01" w14:textId="5D081C8D" w:rsidR="007E52FC" w:rsidRPr="00420A37" w:rsidRDefault="00AD6485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4</w:t>
            </w:r>
          </w:p>
        </w:tc>
      </w:tr>
      <w:tr w:rsidR="00F72D7A" w:rsidRPr="00C21035" w14:paraId="4904B0D5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72142BFA" w14:textId="77777777" w:rsidR="00F72D7A" w:rsidRPr="00C21035" w:rsidRDefault="00F72D7A" w:rsidP="00F72D7A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0AE7FA4D" w14:textId="4695BB93" w:rsidR="00F72D7A" w:rsidRPr="00420A37" w:rsidRDefault="00F72D7A" w:rsidP="00F72D7A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MET 3000 Manufacturing Analysis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07A25C8" w14:textId="1BB0CF06" w:rsidR="00F72D7A" w:rsidRPr="00420A37" w:rsidRDefault="00F72D7A" w:rsidP="00F72D7A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4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0819E8" w14:textId="77777777" w:rsidR="00F72D7A" w:rsidRPr="00420A37" w:rsidRDefault="00F72D7A" w:rsidP="00F72D7A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76D6D895" w14:textId="352D6B01" w:rsidR="00F72D7A" w:rsidRPr="00420A37" w:rsidRDefault="00F72D7A" w:rsidP="00F72D7A">
            <w:pPr>
              <w:pStyle w:val="TableParagraph"/>
              <w:tabs>
                <w:tab w:val="left" w:pos="900"/>
              </w:tabs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5E11D1">
              <w:rPr>
                <w:rFonts w:ascii="Cambria" w:hAnsi="Cambria"/>
                <w:sz w:val="16"/>
                <w:szCs w:val="16"/>
              </w:rPr>
              <w:t>MET 3410 Geometric Dimensioning and Tolerancing</w:t>
            </w:r>
          </w:p>
        </w:tc>
        <w:tc>
          <w:tcPr>
            <w:tcW w:w="552" w:type="dxa"/>
            <w:vAlign w:val="center"/>
          </w:tcPr>
          <w:p w14:paraId="2B3FC8BC" w14:textId="0B665E52" w:rsidR="00F72D7A" w:rsidRPr="00420A37" w:rsidRDefault="00F72D7A" w:rsidP="00F72D7A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647430" w:rsidRPr="00C21035" w14:paraId="03C39483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5400C1BB" w14:textId="77777777" w:rsidR="00647430" w:rsidRPr="00C21035" w:rsidRDefault="00647430" w:rsidP="00647430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3C15016B" w14:textId="60536ACD" w:rsidR="00647430" w:rsidRPr="00420A37" w:rsidRDefault="00647430" w:rsidP="00647430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sz w:val="16"/>
                <w:szCs w:val="16"/>
              </w:rPr>
            </w:pPr>
            <w:r w:rsidRPr="005E11D1">
              <w:rPr>
                <w:rFonts w:ascii="Cambria" w:hAnsi="Cambria"/>
                <w:sz w:val="16"/>
                <w:szCs w:val="16"/>
              </w:rPr>
              <w:t>MET 3215 Composites Manufacturing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0CE44196" w14:textId="4335BABD" w:rsidR="00647430" w:rsidRPr="00420A37" w:rsidRDefault="00647430" w:rsidP="00647430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B4D78F" w14:textId="77777777" w:rsidR="00647430" w:rsidRPr="00420A37" w:rsidRDefault="00647430" w:rsidP="00647430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53BE480A" w14:textId="4F86CA94" w:rsidR="00647430" w:rsidRPr="00420A37" w:rsidRDefault="009612B0" w:rsidP="00647430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5E11D1">
              <w:rPr>
                <w:rFonts w:ascii="Cambria" w:hAnsi="Cambria"/>
                <w:sz w:val="16"/>
                <w:szCs w:val="16"/>
              </w:rPr>
              <w:t>MET 4370 Advanced Composite Structures</w:t>
            </w:r>
          </w:p>
        </w:tc>
        <w:tc>
          <w:tcPr>
            <w:tcW w:w="552" w:type="dxa"/>
            <w:vAlign w:val="center"/>
          </w:tcPr>
          <w:p w14:paraId="45DE7F39" w14:textId="1B3C47BC" w:rsidR="00647430" w:rsidRPr="00420A37" w:rsidRDefault="00647430" w:rsidP="00647430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8277D7" w:rsidRPr="00C21035" w14:paraId="25A872B7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01252129" w14:textId="77777777" w:rsidR="008277D7" w:rsidRPr="00C21035" w:rsidRDefault="008277D7" w:rsidP="008277D7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0875E4E2" w14:textId="780A6C79" w:rsidR="008277D7" w:rsidRPr="00175ED0" w:rsidRDefault="00C51757" w:rsidP="008277D7">
            <w:pPr>
              <w:pStyle w:val="TableParagraph"/>
              <w:spacing w:before="1" w:line="185" w:lineRule="exact"/>
              <w:ind w:left="103"/>
              <w:rPr>
                <w:rFonts w:ascii="Cambria" w:hAnsi="Cambria"/>
                <w:iCs/>
                <w:sz w:val="16"/>
                <w:szCs w:val="16"/>
              </w:rPr>
            </w:pPr>
            <w:r w:rsidRPr="00175ED0">
              <w:rPr>
                <w:rFonts w:ascii="Cambria" w:hAnsi="Cambria"/>
                <w:iCs/>
                <w:sz w:val="16"/>
                <w:szCs w:val="16"/>
              </w:rPr>
              <w:t>Social &amp; Behavioral Sciences</w:t>
            </w:r>
            <w:r w:rsidR="005D4386">
              <w:rPr>
                <w:rFonts w:ascii="Cambria" w:hAnsi="Cambria"/>
                <w:iCs/>
                <w:sz w:val="16"/>
                <w:szCs w:val="16"/>
              </w:rPr>
              <w:t xml:space="preserve"> (GS)</w:t>
            </w:r>
          </w:p>
        </w:tc>
        <w:tc>
          <w:tcPr>
            <w:tcW w:w="556" w:type="dxa"/>
            <w:vAlign w:val="center"/>
          </w:tcPr>
          <w:p w14:paraId="2DDA746A" w14:textId="55FB7324" w:rsidR="008277D7" w:rsidRPr="00420A37" w:rsidRDefault="00C51757" w:rsidP="008277D7">
            <w:pPr>
              <w:pStyle w:val="TableParagraph"/>
              <w:spacing w:before="1" w:line="185" w:lineRule="exact"/>
              <w:ind w:left="8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vAlign w:val="center"/>
          </w:tcPr>
          <w:p w14:paraId="30B0E255" w14:textId="77777777" w:rsidR="008277D7" w:rsidRPr="00420A37" w:rsidRDefault="008277D7" w:rsidP="008277D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0CE7B495" w14:textId="049B0428" w:rsidR="008277D7" w:rsidRPr="00420A37" w:rsidRDefault="0051444B" w:rsidP="008277D7">
            <w:pPr>
              <w:pStyle w:val="TableParagraph"/>
              <w:spacing w:before="1" w:line="185" w:lineRule="exact"/>
              <w:rPr>
                <w:rFonts w:ascii="Cambria" w:hAnsi="Cambria"/>
                <w:sz w:val="16"/>
                <w:szCs w:val="16"/>
              </w:rPr>
            </w:pPr>
            <w:r w:rsidRPr="005E11D1">
              <w:rPr>
                <w:rFonts w:ascii="Cambria" w:hAnsi="Cambria"/>
                <w:sz w:val="16"/>
                <w:szCs w:val="16"/>
              </w:rPr>
              <w:t>MET 3630 Lean Manuf</w:t>
            </w:r>
            <w:r>
              <w:rPr>
                <w:rFonts w:ascii="Cambria" w:hAnsi="Cambria"/>
                <w:sz w:val="16"/>
                <w:szCs w:val="16"/>
              </w:rPr>
              <w:t xml:space="preserve">acturing </w:t>
            </w:r>
            <w:r w:rsidRPr="005E11D1">
              <w:rPr>
                <w:rFonts w:ascii="Cambria" w:hAnsi="Cambria"/>
                <w:sz w:val="16"/>
                <w:szCs w:val="16"/>
              </w:rPr>
              <w:t>Sys</w:t>
            </w:r>
            <w:r>
              <w:rPr>
                <w:rFonts w:ascii="Cambria" w:hAnsi="Cambria"/>
                <w:sz w:val="16"/>
                <w:szCs w:val="16"/>
              </w:rPr>
              <w:t>tems</w:t>
            </w:r>
            <w:r w:rsidRPr="005E11D1">
              <w:rPr>
                <w:rFonts w:ascii="Cambria" w:hAnsi="Cambria"/>
                <w:sz w:val="16"/>
                <w:szCs w:val="16"/>
              </w:rPr>
              <w:t xml:space="preserve"> Eng</w:t>
            </w:r>
            <w:r>
              <w:rPr>
                <w:rFonts w:ascii="Cambria" w:hAnsi="Cambria"/>
                <w:sz w:val="16"/>
                <w:szCs w:val="16"/>
              </w:rPr>
              <w:t>ineering</w:t>
            </w:r>
          </w:p>
        </w:tc>
        <w:tc>
          <w:tcPr>
            <w:tcW w:w="552" w:type="dxa"/>
            <w:vAlign w:val="center"/>
          </w:tcPr>
          <w:p w14:paraId="30075DDB" w14:textId="42C66079" w:rsidR="008277D7" w:rsidRPr="00420A37" w:rsidRDefault="00480840" w:rsidP="008277D7">
            <w:pPr>
              <w:pStyle w:val="TableParagraph"/>
              <w:spacing w:before="1" w:line="185" w:lineRule="exact"/>
              <w:ind w:left="231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C21035" w:rsidRPr="00C21035" w14:paraId="201CECB1" w14:textId="77777777" w:rsidTr="003D3CAE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B2A1C7" w:themeFill="accent4" w:themeFillTint="99"/>
            <w:textDirection w:val="btLr"/>
          </w:tcPr>
          <w:p w14:paraId="4A4591A3" w14:textId="77777777" w:rsidR="007E52FC" w:rsidRPr="00C21035" w:rsidRDefault="007E52FC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8" w:type="dxa"/>
            <w:shd w:val="clear" w:color="auto" w:fill="auto"/>
            <w:vAlign w:val="center"/>
          </w:tcPr>
          <w:p w14:paraId="69F0F06B" w14:textId="28B0F6ED" w:rsidR="007E52FC" w:rsidRPr="00B83F36" w:rsidRDefault="00266FFC">
            <w:pPr>
              <w:pStyle w:val="TableParagraph"/>
              <w:spacing w:before="1"/>
              <w:ind w:left="2588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 </w:t>
            </w:r>
            <w:r w:rsidR="00394005"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TOTAL </w:t>
            </w:r>
            <w:r w:rsidR="00376A9F" w:rsidRPr="00B83F36">
              <w:rPr>
                <w:rFonts w:ascii="Cambria" w:hAnsi="Cambria"/>
                <w:b/>
                <w:bCs/>
                <w:sz w:val="16"/>
                <w:szCs w:val="16"/>
              </w:rPr>
              <w:t>CREDIT</w:t>
            </w:r>
            <w:r w:rsidR="00394005"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 HOURS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5B442511" w14:textId="0F158BAB" w:rsidR="007E52FC" w:rsidRPr="00B83F36" w:rsidRDefault="00782C3A">
            <w:pPr>
              <w:pStyle w:val="TableParagraph"/>
              <w:spacing w:before="1"/>
              <w:ind w:left="148" w:right="140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372" w:type="dxa"/>
            <w:vMerge/>
            <w:tcBorders>
              <w:top w:val="nil"/>
              <w:bottom w:val="nil"/>
            </w:tcBorders>
            <w:vAlign w:val="center"/>
          </w:tcPr>
          <w:p w14:paraId="604EE21A" w14:textId="77777777" w:rsidR="007E52FC" w:rsidRPr="00B83F36" w:rsidRDefault="007E52FC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438" w:type="dxa"/>
            <w:shd w:val="clear" w:color="auto" w:fill="auto"/>
            <w:vAlign w:val="center"/>
          </w:tcPr>
          <w:p w14:paraId="4D44F2FC" w14:textId="2F500C13" w:rsidR="007E52FC" w:rsidRPr="00B83F36" w:rsidRDefault="00394005">
            <w:pPr>
              <w:pStyle w:val="TableParagraph"/>
              <w:spacing w:before="1"/>
              <w:ind w:left="2596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 xml:space="preserve">TOTAL </w:t>
            </w:r>
            <w:r w:rsidR="00376A9F" w:rsidRPr="00B83F36">
              <w:rPr>
                <w:rFonts w:ascii="Cambria" w:hAnsi="Cambria"/>
                <w:b/>
                <w:bCs/>
                <w:sz w:val="16"/>
                <w:szCs w:val="16"/>
              </w:rPr>
              <w:t>CREDIT H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OURS</w:t>
            </w:r>
          </w:p>
        </w:tc>
        <w:tc>
          <w:tcPr>
            <w:tcW w:w="552" w:type="dxa"/>
            <w:shd w:val="clear" w:color="auto" w:fill="auto"/>
            <w:vAlign w:val="center"/>
          </w:tcPr>
          <w:p w14:paraId="692A8AD5" w14:textId="1C0AD358" w:rsidR="007E52FC" w:rsidRPr="00B83F36" w:rsidRDefault="00782C3A">
            <w:pPr>
              <w:pStyle w:val="TableParagraph"/>
              <w:spacing w:before="1"/>
              <w:ind w:left="188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16</w:t>
            </w:r>
          </w:p>
        </w:tc>
      </w:tr>
    </w:tbl>
    <w:p w14:paraId="10B0F794" w14:textId="77777777" w:rsidR="007E52FC" w:rsidRPr="00C21035" w:rsidRDefault="007E52FC">
      <w:pPr>
        <w:pStyle w:val="BodyText"/>
        <w:rPr>
          <w:rFonts w:asciiTheme="majorHAnsi" w:hAnsiTheme="majorHAnsi"/>
          <w:sz w:val="20"/>
        </w:rPr>
      </w:pPr>
    </w:p>
    <w:p w14:paraId="7016A1DC" w14:textId="77777777" w:rsidR="007E52FC" w:rsidRPr="00C21035" w:rsidRDefault="007E52FC">
      <w:pPr>
        <w:pStyle w:val="BodyText"/>
        <w:rPr>
          <w:rFonts w:asciiTheme="majorHAnsi" w:hAnsiTheme="majorHAnsi"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"/>
        <w:gridCol w:w="4707"/>
        <w:gridCol w:w="557"/>
        <w:gridCol w:w="373"/>
        <w:gridCol w:w="4433"/>
        <w:gridCol w:w="556"/>
      </w:tblGrid>
      <w:tr w:rsidR="008A0098" w:rsidRPr="00C21035" w14:paraId="59000CA1" w14:textId="77777777" w:rsidTr="003D3CAE">
        <w:trPr>
          <w:trHeight w:val="251"/>
        </w:trPr>
        <w:tc>
          <w:tcPr>
            <w:tcW w:w="165" w:type="dxa"/>
            <w:vMerge w:val="restart"/>
            <w:shd w:val="clear" w:color="auto" w:fill="92CDDC" w:themeFill="accent5" w:themeFillTint="99"/>
            <w:textDirection w:val="btLr"/>
          </w:tcPr>
          <w:p w14:paraId="2F4C5E7F" w14:textId="558C151A" w:rsidR="008A0098" w:rsidRPr="00C21035" w:rsidRDefault="008A0098">
            <w:pPr>
              <w:pStyle w:val="TableParagraph"/>
              <w:spacing w:before="87" w:line="240" w:lineRule="auto"/>
              <w:ind w:left="448"/>
              <w:rPr>
                <w:rFonts w:asciiTheme="majorHAnsi" w:hAnsiTheme="majorHAnsi"/>
                <w:b/>
                <w:sz w:val="20"/>
              </w:rPr>
            </w:pPr>
          </w:p>
        </w:tc>
        <w:tc>
          <w:tcPr>
            <w:tcW w:w="5264" w:type="dxa"/>
            <w:gridSpan w:val="2"/>
            <w:shd w:val="clear" w:color="auto" w:fill="B6DDE8" w:themeFill="accent5" w:themeFillTint="66"/>
          </w:tcPr>
          <w:p w14:paraId="572717E3" w14:textId="34ED0D26" w:rsidR="008A0098" w:rsidRPr="00C21035" w:rsidRDefault="003D3CAE" w:rsidP="008A0098">
            <w:pPr>
              <w:pStyle w:val="TableParagraph"/>
              <w:spacing w:before="40" w:line="240" w:lineRule="auto"/>
              <w:ind w:left="151" w:right="142"/>
              <w:rPr>
                <w:rFonts w:asciiTheme="majorHAnsi" w:hAnsiTheme="majorHAnsi"/>
                <w:sz w:val="14"/>
              </w:rPr>
            </w:pPr>
            <w:r>
              <w:rPr>
                <w:rFonts w:asciiTheme="majorHAnsi" w:hAnsiTheme="majorHAnsi"/>
                <w:b/>
                <w:sz w:val="18"/>
              </w:rPr>
              <w:t>S</w:t>
            </w:r>
            <w:r w:rsidR="008A0098" w:rsidRPr="00C21035">
              <w:rPr>
                <w:rFonts w:asciiTheme="majorHAnsi" w:hAnsiTheme="majorHAnsi"/>
                <w:b/>
                <w:sz w:val="18"/>
              </w:rPr>
              <w:t>emester 7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Fall</w:t>
            </w:r>
          </w:p>
        </w:tc>
        <w:tc>
          <w:tcPr>
            <w:tcW w:w="373" w:type="dxa"/>
            <w:vMerge w:val="restart"/>
            <w:tcBorders>
              <w:top w:val="nil"/>
              <w:bottom w:val="nil"/>
            </w:tcBorders>
          </w:tcPr>
          <w:p w14:paraId="11CC51E2" w14:textId="77777777" w:rsidR="008A0098" w:rsidRPr="00C21035" w:rsidRDefault="008A0098">
            <w:pPr>
              <w:pStyle w:val="TableParagraph"/>
              <w:spacing w:line="240" w:lineRule="auto"/>
              <w:ind w:left="0"/>
              <w:rPr>
                <w:rFonts w:asciiTheme="majorHAnsi" w:hAnsiTheme="majorHAnsi"/>
                <w:sz w:val="16"/>
              </w:rPr>
            </w:pPr>
          </w:p>
        </w:tc>
        <w:tc>
          <w:tcPr>
            <w:tcW w:w="4989" w:type="dxa"/>
            <w:gridSpan w:val="2"/>
            <w:shd w:val="clear" w:color="auto" w:fill="B6DDE8" w:themeFill="accent5" w:themeFillTint="66"/>
          </w:tcPr>
          <w:p w14:paraId="26E5CD41" w14:textId="4AA1CF5D" w:rsidR="008A0098" w:rsidRPr="00C21035" w:rsidRDefault="008A0098" w:rsidP="008A0098">
            <w:pPr>
              <w:pStyle w:val="TableParagraph"/>
              <w:spacing w:before="40" w:line="240" w:lineRule="auto"/>
              <w:ind w:left="148" w:right="139"/>
              <w:rPr>
                <w:rFonts w:asciiTheme="majorHAnsi" w:hAnsiTheme="majorHAnsi"/>
                <w:sz w:val="14"/>
              </w:rPr>
            </w:pPr>
            <w:r w:rsidRPr="00C21035">
              <w:rPr>
                <w:rFonts w:asciiTheme="majorHAnsi" w:hAnsiTheme="majorHAnsi"/>
                <w:b/>
                <w:sz w:val="18"/>
              </w:rPr>
              <w:t>Semester 8</w:t>
            </w:r>
            <w:r w:rsidR="000F7EDA">
              <w:rPr>
                <w:rFonts w:asciiTheme="majorHAnsi" w:hAnsiTheme="majorHAnsi"/>
                <w:b/>
                <w:sz w:val="18"/>
              </w:rPr>
              <w:t xml:space="preserve"> - Spring</w:t>
            </w:r>
          </w:p>
        </w:tc>
      </w:tr>
      <w:tr w:rsidR="00AE5D27" w:rsidRPr="00C21035" w14:paraId="2F28F8D2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29A7A172" w14:textId="77777777" w:rsidR="00AE5D27" w:rsidRPr="00C21035" w:rsidRDefault="00AE5D27" w:rsidP="00AE5D27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1EE94D4F" w14:textId="0D3ACBB8" w:rsidR="00AE5D27" w:rsidRPr="00420A37" w:rsidRDefault="00AE5D27" w:rsidP="00AE5D27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747A0B2" w14:textId="23A5F6DC" w:rsidR="00AE5D27" w:rsidRPr="00420A37" w:rsidRDefault="00AE5D27" w:rsidP="00AE5D27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CB411" w14:textId="77777777" w:rsidR="00AE5D27" w:rsidRPr="00420A37" w:rsidRDefault="00AE5D27" w:rsidP="00AE5D27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40C4BD21" w14:textId="5C570F2F" w:rsidR="00AE5D27" w:rsidRDefault="00AE5D27" w:rsidP="00AE5D27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Course</w:t>
            </w:r>
          </w:p>
        </w:tc>
        <w:tc>
          <w:tcPr>
            <w:tcW w:w="556" w:type="dxa"/>
            <w:vAlign w:val="center"/>
          </w:tcPr>
          <w:p w14:paraId="5698635E" w14:textId="12EE60C2" w:rsidR="00AE5D27" w:rsidRDefault="00AE5D27" w:rsidP="00AE5D27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AE5D27">
              <w:rPr>
                <w:rFonts w:ascii="Cambria" w:hAnsi="Cambria"/>
                <w:b/>
                <w:bCs/>
                <w:iCs/>
                <w:sz w:val="16"/>
                <w:szCs w:val="16"/>
              </w:rPr>
              <w:t>Hours</w:t>
            </w:r>
          </w:p>
        </w:tc>
      </w:tr>
      <w:tr w:rsidR="00AF0316" w:rsidRPr="00C21035" w14:paraId="6FB4625C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71F16A68" w14:textId="77777777" w:rsidR="00AF0316" w:rsidRPr="00C21035" w:rsidRDefault="00AF0316" w:rsidP="00AF0316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558C0387" w14:textId="25096D97" w:rsidR="00AF0316" w:rsidRPr="00420A37" w:rsidRDefault="00AF0316" w:rsidP="00AF0316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AMS 4950 Professional Internship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77033AC" w14:textId="16CA3391" w:rsidR="00AF0316" w:rsidRPr="00420A37" w:rsidRDefault="00AF0316" w:rsidP="00AF0316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7B4153" w14:textId="77777777" w:rsidR="00AF0316" w:rsidRPr="00420A37" w:rsidRDefault="00AF0316" w:rsidP="00AF0316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6185E019" w14:textId="57DC7603" w:rsidR="00AF0316" w:rsidRPr="00420A37" w:rsidRDefault="00AF0316" w:rsidP="00AF0316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CSS 3753 </w:t>
            </w:r>
            <w:r w:rsidRPr="00480840">
              <w:rPr>
                <w:rFonts w:ascii="Cambria" w:hAnsi="Cambria"/>
                <w:sz w:val="16"/>
                <w:szCs w:val="16"/>
              </w:rPr>
              <w:t>Computing &amp; Security for Manufacturing</w:t>
            </w:r>
          </w:p>
        </w:tc>
        <w:tc>
          <w:tcPr>
            <w:tcW w:w="556" w:type="dxa"/>
            <w:vAlign w:val="center"/>
          </w:tcPr>
          <w:p w14:paraId="67F2FBD7" w14:textId="49DBC339" w:rsidR="00AF0316" w:rsidRPr="00420A37" w:rsidRDefault="001A687D" w:rsidP="00AF0316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AF0316" w:rsidRPr="00C21035" w14:paraId="1C47046D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762E5BE7" w14:textId="77777777" w:rsidR="00AF0316" w:rsidRPr="00C21035" w:rsidRDefault="00AF0316" w:rsidP="00AF0316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6B88B01D" w14:textId="1A56782E" w:rsidR="00AF0316" w:rsidRPr="00420A37" w:rsidRDefault="00AF0316" w:rsidP="00AF0316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CSS 2751 </w:t>
            </w:r>
            <w:r w:rsidRPr="00875FD3">
              <w:rPr>
                <w:rFonts w:ascii="Cambria" w:hAnsi="Cambria"/>
                <w:sz w:val="16"/>
                <w:szCs w:val="16"/>
              </w:rPr>
              <w:t>Principles of Cybersecurity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75D94AD5" w14:textId="67D9809D" w:rsidR="00AF0316" w:rsidRPr="00420A37" w:rsidRDefault="00AF0316" w:rsidP="00AF0316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18C8CA" w14:textId="77777777" w:rsidR="00AF0316" w:rsidRPr="00420A37" w:rsidRDefault="00AF0316" w:rsidP="00AF0316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4DDBA727" w14:textId="230CDAEC" w:rsidR="00AF0316" w:rsidRPr="00420A37" w:rsidRDefault="00AF0316" w:rsidP="00AF0316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 w:rsidRPr="005E11D1">
              <w:rPr>
                <w:rFonts w:ascii="Cambria" w:hAnsi="Cambria"/>
                <w:sz w:val="16"/>
                <w:szCs w:val="16"/>
              </w:rPr>
              <w:t xml:space="preserve">MET </w:t>
            </w:r>
            <w:r>
              <w:rPr>
                <w:rFonts w:ascii="Cambria" w:hAnsi="Cambria"/>
                <w:sz w:val="16"/>
                <w:szCs w:val="16"/>
              </w:rPr>
              <w:t>3260 Direct Digital Manufacturing</w:t>
            </w:r>
          </w:p>
        </w:tc>
        <w:tc>
          <w:tcPr>
            <w:tcW w:w="556" w:type="dxa"/>
            <w:vAlign w:val="center"/>
          </w:tcPr>
          <w:p w14:paraId="7EA85EBA" w14:textId="6466CCFD" w:rsidR="00AF0316" w:rsidRPr="00420A37" w:rsidRDefault="00AF0316" w:rsidP="00AF0316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AF0316" w:rsidRPr="00C21035" w14:paraId="638663A6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6B819101" w14:textId="77777777" w:rsidR="00AF0316" w:rsidRPr="00C21035" w:rsidRDefault="00AF0316" w:rsidP="00AF0316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64A4B12C" w14:textId="7C1B72B9" w:rsidR="00AF0316" w:rsidRPr="00420A37" w:rsidRDefault="0051444B" w:rsidP="00AF0316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Elective – upper division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1D2DCEB6" w14:textId="4E652D92" w:rsidR="00AF0316" w:rsidRPr="00420A37" w:rsidRDefault="00AF0316" w:rsidP="00AF0316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5FDAE9" w14:textId="77777777" w:rsidR="00AF0316" w:rsidRPr="00420A37" w:rsidRDefault="00AF0316" w:rsidP="00AF0316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555DD85D" w14:textId="198E5B53" w:rsidR="00AF0316" w:rsidRPr="00420A37" w:rsidRDefault="00AF0316" w:rsidP="00AF0316">
            <w:pPr>
              <w:pStyle w:val="TableParagraph"/>
              <w:ind w:left="0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 xml:space="preserve">   </w:t>
            </w:r>
            <w:r w:rsidRPr="005E11D1">
              <w:rPr>
                <w:rFonts w:ascii="Cambria" w:hAnsi="Cambria"/>
                <w:sz w:val="16"/>
                <w:szCs w:val="16"/>
              </w:rPr>
              <w:t xml:space="preserve">MET </w:t>
            </w:r>
            <w:r>
              <w:rPr>
                <w:rFonts w:ascii="Cambria" w:hAnsi="Cambria"/>
                <w:sz w:val="16"/>
                <w:szCs w:val="16"/>
              </w:rPr>
              <w:t>4080</w:t>
            </w:r>
            <w:r w:rsidRPr="005E11D1">
              <w:rPr>
                <w:rFonts w:ascii="Cambria" w:hAnsi="Cambria"/>
                <w:sz w:val="16"/>
                <w:szCs w:val="16"/>
              </w:rPr>
              <w:t xml:space="preserve"> Computer Aided Manufacturing</w:t>
            </w:r>
          </w:p>
        </w:tc>
        <w:tc>
          <w:tcPr>
            <w:tcW w:w="556" w:type="dxa"/>
            <w:vAlign w:val="center"/>
          </w:tcPr>
          <w:p w14:paraId="0C4238B6" w14:textId="28148023" w:rsidR="00AF0316" w:rsidRPr="00420A37" w:rsidRDefault="00AF0316" w:rsidP="00AF0316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 w:rsidRPr="00420A37"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826ABF" w:rsidRPr="00C21035" w14:paraId="44E49158" w14:textId="77777777" w:rsidTr="00175ED0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35A9C6B9" w14:textId="77777777" w:rsidR="00826ABF" w:rsidRPr="00C21035" w:rsidRDefault="00826ABF" w:rsidP="00826ABF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4D3984DE" w14:textId="1BCBE221" w:rsidR="00826ABF" w:rsidRPr="00175ED0" w:rsidRDefault="00826ABF" w:rsidP="00826ABF">
            <w:pPr>
              <w:pStyle w:val="TableParagraph"/>
              <w:ind w:left="102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Elective</w:t>
            </w:r>
            <w:r w:rsidR="00FB5FC2">
              <w:rPr>
                <w:rFonts w:ascii="Cambria" w:hAnsi="Cambria"/>
                <w:sz w:val="16"/>
                <w:szCs w:val="16"/>
              </w:rPr>
              <w:t xml:space="preserve"> – upper division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2AB1470" w14:textId="3A13FF01" w:rsidR="00826ABF" w:rsidRPr="00420A37" w:rsidRDefault="00826ABF" w:rsidP="00826ABF">
            <w:pPr>
              <w:pStyle w:val="TableParagraph"/>
              <w:ind w:left="9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BD3B8" w14:textId="77777777" w:rsidR="00826ABF" w:rsidRPr="00420A37" w:rsidRDefault="00826ABF" w:rsidP="00826ABF">
            <w:pPr>
              <w:rPr>
                <w:rFonts w:ascii="Cambria" w:hAnsi="Cambria"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5A361B2D" w14:textId="3A1AA400" w:rsidR="00826ABF" w:rsidRPr="00420A37" w:rsidRDefault="0051444B" w:rsidP="00826ABF">
            <w:pPr>
              <w:pStyle w:val="TableParagraph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Elective – upper division</w:t>
            </w:r>
          </w:p>
        </w:tc>
        <w:tc>
          <w:tcPr>
            <w:tcW w:w="556" w:type="dxa"/>
            <w:vAlign w:val="center"/>
          </w:tcPr>
          <w:p w14:paraId="68BD6550" w14:textId="516ADF0D" w:rsidR="00826ABF" w:rsidRPr="00420A37" w:rsidRDefault="00826ABF" w:rsidP="00826ABF">
            <w:pPr>
              <w:pStyle w:val="TableParagraph"/>
              <w:ind w:left="7"/>
              <w:jc w:val="center"/>
              <w:rPr>
                <w:rFonts w:ascii="Cambria" w:hAnsi="Cambria"/>
                <w:sz w:val="16"/>
                <w:szCs w:val="16"/>
              </w:rPr>
            </w:pPr>
            <w:r>
              <w:rPr>
                <w:rFonts w:ascii="Cambria" w:hAnsi="Cambria"/>
                <w:sz w:val="16"/>
                <w:szCs w:val="16"/>
              </w:rPr>
              <w:t>3</w:t>
            </w:r>
          </w:p>
        </w:tc>
      </w:tr>
      <w:tr w:rsidR="00BC4765" w:rsidRPr="00C21035" w14:paraId="25EE47DF" w14:textId="77777777" w:rsidTr="003D3CAE">
        <w:trPr>
          <w:trHeight w:val="216"/>
        </w:trPr>
        <w:tc>
          <w:tcPr>
            <w:tcW w:w="165" w:type="dxa"/>
            <w:vMerge/>
            <w:tcBorders>
              <w:top w:val="nil"/>
            </w:tcBorders>
            <w:shd w:val="clear" w:color="auto" w:fill="92CDDC" w:themeFill="accent5" w:themeFillTint="99"/>
            <w:textDirection w:val="btLr"/>
          </w:tcPr>
          <w:p w14:paraId="56CAB1F7" w14:textId="77777777" w:rsidR="00BC4765" w:rsidRPr="00C21035" w:rsidRDefault="00BC4765" w:rsidP="00BC4765">
            <w:pPr>
              <w:rPr>
                <w:rFonts w:asciiTheme="majorHAnsi" w:hAnsiTheme="majorHAnsi"/>
                <w:sz w:val="2"/>
                <w:szCs w:val="2"/>
              </w:rPr>
            </w:pPr>
          </w:p>
        </w:tc>
        <w:tc>
          <w:tcPr>
            <w:tcW w:w="4707" w:type="dxa"/>
            <w:shd w:val="clear" w:color="auto" w:fill="auto"/>
            <w:vAlign w:val="center"/>
          </w:tcPr>
          <w:p w14:paraId="391A239A" w14:textId="00244A26" w:rsidR="00BC4765" w:rsidRPr="00B83F36" w:rsidRDefault="00BC4765" w:rsidP="00BC4765">
            <w:pPr>
              <w:pStyle w:val="TableParagraph"/>
              <w:ind w:left="2588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 xml:space="preserve">      </w:t>
            </w: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7" w:type="dxa"/>
            <w:shd w:val="clear" w:color="auto" w:fill="auto"/>
            <w:vAlign w:val="center"/>
          </w:tcPr>
          <w:p w14:paraId="3AD4A0BD" w14:textId="3C9A70C6" w:rsidR="00BC4765" w:rsidRPr="00B83F36" w:rsidRDefault="00782C3A" w:rsidP="00BC4765">
            <w:pPr>
              <w:pStyle w:val="TableParagraph"/>
              <w:ind w:left="151" w:right="142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73" w:type="dxa"/>
            <w:vMerge/>
            <w:tcBorders>
              <w:top w:val="nil"/>
              <w:bottom w:val="nil"/>
            </w:tcBorders>
            <w:vAlign w:val="center"/>
          </w:tcPr>
          <w:p w14:paraId="0A274BAE" w14:textId="77777777" w:rsidR="00BC4765" w:rsidRPr="00B83F36" w:rsidRDefault="00BC4765" w:rsidP="00BC4765">
            <w:pPr>
              <w:rPr>
                <w:rFonts w:ascii="Cambria" w:hAnsi="Cambria"/>
                <w:b/>
                <w:bCs/>
                <w:sz w:val="16"/>
                <w:szCs w:val="16"/>
              </w:rPr>
            </w:pPr>
          </w:p>
        </w:tc>
        <w:tc>
          <w:tcPr>
            <w:tcW w:w="4433" w:type="dxa"/>
            <w:shd w:val="clear" w:color="auto" w:fill="auto"/>
            <w:vAlign w:val="center"/>
          </w:tcPr>
          <w:p w14:paraId="208EFD99" w14:textId="593383CF" w:rsidR="00BC4765" w:rsidRPr="00B83F36" w:rsidRDefault="00BC4765" w:rsidP="00BC4765">
            <w:pPr>
              <w:pStyle w:val="TableParagraph"/>
              <w:ind w:left="2592"/>
              <w:rPr>
                <w:rFonts w:ascii="Cambria" w:hAnsi="Cambria"/>
                <w:b/>
                <w:bCs/>
                <w:sz w:val="16"/>
                <w:szCs w:val="16"/>
              </w:rPr>
            </w:pPr>
            <w:r w:rsidRPr="00B83F36">
              <w:rPr>
                <w:rFonts w:ascii="Cambria" w:hAnsi="Cambria"/>
                <w:b/>
                <w:bCs/>
                <w:sz w:val="16"/>
                <w:szCs w:val="16"/>
              </w:rPr>
              <w:t>TOTAL CREDIT HOURS</w:t>
            </w:r>
          </w:p>
        </w:tc>
        <w:tc>
          <w:tcPr>
            <w:tcW w:w="556" w:type="dxa"/>
            <w:shd w:val="clear" w:color="auto" w:fill="auto"/>
            <w:vAlign w:val="center"/>
          </w:tcPr>
          <w:p w14:paraId="28A39094" w14:textId="721BE5F2" w:rsidR="00BC4765" w:rsidRPr="00B83F36" w:rsidRDefault="00782C3A" w:rsidP="00BC4765">
            <w:pPr>
              <w:pStyle w:val="TableParagraph"/>
              <w:ind w:left="148" w:right="141"/>
              <w:jc w:val="center"/>
              <w:rPr>
                <w:rFonts w:ascii="Cambria" w:hAnsi="Cambria"/>
                <w:b/>
                <w:bCs/>
                <w:sz w:val="16"/>
                <w:szCs w:val="16"/>
              </w:rPr>
            </w:pPr>
            <w:r>
              <w:rPr>
                <w:rFonts w:ascii="Cambria" w:hAnsi="Cambria"/>
                <w:b/>
                <w:bCs/>
                <w:sz w:val="16"/>
                <w:szCs w:val="16"/>
              </w:rPr>
              <w:t>12</w:t>
            </w:r>
          </w:p>
        </w:tc>
      </w:tr>
    </w:tbl>
    <w:p w14:paraId="41480224" w14:textId="27CD4CC2" w:rsidR="007E52FC" w:rsidRDefault="007E52FC" w:rsidP="00B83F36">
      <w:pPr>
        <w:spacing w:before="122"/>
        <w:rPr>
          <w:rFonts w:asciiTheme="majorHAnsi" w:hAnsiTheme="majorHAnsi"/>
          <w:iCs/>
          <w:sz w:val="14"/>
        </w:rPr>
      </w:pPr>
    </w:p>
    <w:p w14:paraId="432F79F8" w14:textId="57EBCC75" w:rsidR="00FB5AB6" w:rsidRDefault="00FB5AB6" w:rsidP="00FB5AB6">
      <w:pPr>
        <w:spacing w:before="122"/>
        <w:rPr>
          <w:rFonts w:ascii="Cambria" w:hAnsi="Cambria"/>
          <w:iCs/>
          <w:sz w:val="20"/>
          <w:szCs w:val="20"/>
        </w:rPr>
      </w:pPr>
      <w:r>
        <w:rPr>
          <w:rFonts w:ascii="Cambria" w:hAnsi="Cambria"/>
          <w:iCs/>
          <w:sz w:val="20"/>
          <w:szCs w:val="20"/>
        </w:rPr>
        <w:t>Metropolitan State University of Denver reserves the right to withdraw courses; revise the academic calendar; or change curriculum, graduation procedures, requirements and policies that apply to students at any time.</w:t>
      </w:r>
    </w:p>
    <w:p w14:paraId="4CA313C0" w14:textId="77777777" w:rsidR="00FB5AB6" w:rsidRPr="00B83F36" w:rsidRDefault="00FB5AB6" w:rsidP="00B83F36">
      <w:pPr>
        <w:spacing w:before="122"/>
        <w:rPr>
          <w:rFonts w:asciiTheme="majorHAnsi" w:hAnsiTheme="majorHAnsi"/>
          <w:iCs/>
          <w:sz w:val="14"/>
        </w:rPr>
      </w:pPr>
    </w:p>
    <w:sectPr w:rsidR="00FB5AB6" w:rsidRPr="00B83F36">
      <w:headerReference w:type="default" r:id="rId6"/>
      <w:pgSz w:w="12240" w:h="15840"/>
      <w:pgMar w:top="1460" w:right="580" w:bottom="280" w:left="620" w:header="58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6345E5" w14:textId="77777777" w:rsidR="00C62C47" w:rsidRDefault="00C62C47">
      <w:r>
        <w:separator/>
      </w:r>
    </w:p>
  </w:endnote>
  <w:endnote w:type="continuationSeparator" w:id="0">
    <w:p w14:paraId="719548B4" w14:textId="77777777" w:rsidR="00C62C47" w:rsidRDefault="00C62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altName w:val="Segoe UI Semibold"/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C0595" w14:textId="77777777" w:rsidR="00C62C47" w:rsidRDefault="00C62C47">
      <w:r>
        <w:separator/>
      </w:r>
    </w:p>
  </w:footnote>
  <w:footnote w:type="continuationSeparator" w:id="0">
    <w:p w14:paraId="3108E381" w14:textId="77777777" w:rsidR="00C62C47" w:rsidRDefault="00C62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7A45" w14:textId="69964860" w:rsidR="007E52FC" w:rsidRDefault="009A677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2830936" wp14:editId="594CA053">
              <wp:simplePos x="0" y="0"/>
              <wp:positionH relativeFrom="page">
                <wp:posOffset>1882140</wp:posOffset>
              </wp:positionH>
              <wp:positionV relativeFrom="page">
                <wp:posOffset>644525</wp:posOffset>
              </wp:positionV>
              <wp:extent cx="5290820" cy="46418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90820" cy="464185"/>
                      </a:xfrm>
                      <a:prstGeom prst="rect">
                        <a:avLst/>
                      </a:prstGeom>
                      <a:solidFill>
                        <a:srgbClr val="00447C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F936AD" w14:textId="4A7D7CB3" w:rsidR="00C21035" w:rsidRPr="00E34F54" w:rsidRDefault="00C21035" w:rsidP="00C21035">
                          <w:pPr>
                            <w:spacing w:before="20"/>
                            <w:ind w:left="20"/>
                            <w:jc w:val="center"/>
                            <w:rPr>
                              <w:rFonts w:ascii="Lucida Sans" w:hAnsi="Lucida Sans"/>
                              <w:b/>
                              <w:color w:val="FFFFFF" w:themeColor="background1"/>
                              <w:sz w:val="30"/>
                            </w:rPr>
                          </w:pPr>
                          <w:r w:rsidRPr="00E34F54">
                            <w:rPr>
                              <w:rFonts w:ascii="Lucida Sans" w:hAnsi="Lucida Sans"/>
                              <w:b/>
                              <w:color w:val="FFFFFF" w:themeColor="background1"/>
                              <w:sz w:val="30"/>
                            </w:rPr>
                            <w:t>ADVANCED MANUFACTURING SCIENCES MAJOR, B.S.</w:t>
                          </w:r>
                        </w:p>
                        <w:p w14:paraId="37FEDB18" w14:textId="28702FE7" w:rsidR="007E52FC" w:rsidRPr="00E34F54" w:rsidRDefault="00AE3BE2" w:rsidP="00C21035">
                          <w:pPr>
                            <w:spacing w:before="20"/>
                            <w:ind w:left="20"/>
                            <w:jc w:val="center"/>
                            <w:rPr>
                              <w:rFonts w:ascii="Lucida Sans" w:hAnsi="Lucida Sans"/>
                              <w:color w:val="FFFFFF" w:themeColor="background1"/>
                            </w:rPr>
                          </w:pPr>
                          <w:r w:rsidRPr="00E34F54">
                            <w:rPr>
                              <w:rFonts w:ascii="Lucida Sans" w:hAnsi="Lucida Sans"/>
                              <w:color w:val="FFFFFF" w:themeColor="background1"/>
                            </w:rPr>
                            <w:t>Mechanical</w:t>
                          </w:r>
                          <w:r w:rsidR="000B40AF" w:rsidRPr="00E34F54">
                            <w:rPr>
                              <w:rFonts w:ascii="Lucida Sans" w:hAnsi="Lucida Sans"/>
                              <w:color w:val="FFFFFF" w:themeColor="background1"/>
                            </w:rPr>
                            <w:t xml:space="preserve"> Engineering Technology</w:t>
                          </w:r>
                          <w:r w:rsidR="005164E5" w:rsidRPr="00E34F54">
                            <w:rPr>
                              <w:rFonts w:ascii="Lucida Sans" w:hAnsi="Lucida Sans"/>
                              <w:color w:val="FFFFFF" w:themeColor="background1"/>
                            </w:rPr>
                            <w:t xml:space="preserve"> </w:t>
                          </w:r>
                          <w:r w:rsidR="00C21035" w:rsidRPr="00E34F54">
                            <w:rPr>
                              <w:rFonts w:ascii="Lucida Sans" w:hAnsi="Lucida Sans"/>
                              <w:color w:val="FFFFFF" w:themeColor="background1"/>
                            </w:rPr>
                            <w:t>Concentration</w:t>
                          </w:r>
                          <w:r w:rsidR="00C73E61" w:rsidRPr="00E34F54">
                            <w:rPr>
                              <w:rFonts w:ascii="Lucida Sans" w:hAnsi="Lucida Sans"/>
                              <w:color w:val="FFFFFF" w:themeColor="background1"/>
                            </w:rPr>
                            <w:t xml:space="preserve"> | 202</w:t>
                          </w:r>
                          <w:r w:rsidR="0053399D">
                            <w:rPr>
                              <w:rFonts w:ascii="Lucida Sans" w:hAnsi="Lucida Sans"/>
                              <w:color w:val="FFFFFF" w:themeColor="background1"/>
                            </w:rPr>
                            <w:t>5</w:t>
                          </w:r>
                          <w:r w:rsidR="00417A6D" w:rsidRPr="00E34F54">
                            <w:rPr>
                              <w:rFonts w:ascii="Lucida Sans" w:hAnsi="Lucida Sans"/>
                              <w:color w:val="FFFFFF" w:themeColor="background1"/>
                            </w:rPr>
                            <w:t>-202</w:t>
                          </w:r>
                          <w:r w:rsidR="0053399D">
                            <w:rPr>
                              <w:rFonts w:ascii="Lucida Sans" w:hAnsi="Lucida Sans"/>
                              <w:color w:val="FFFFFF" w:themeColor="background1"/>
                            </w:rPr>
                            <w:t>6</w:t>
                          </w:r>
                        </w:p>
                        <w:p w14:paraId="117B58D8" w14:textId="77777777" w:rsidR="00C73E61" w:rsidRPr="00C21035" w:rsidRDefault="00C73E61" w:rsidP="00C21035">
                          <w:pPr>
                            <w:spacing w:before="20"/>
                            <w:ind w:left="20"/>
                            <w:jc w:val="center"/>
                            <w:rPr>
                              <w:rFonts w:ascii="Lucida Sans" w:hAnsi="Lucida San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309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2pt;margin-top:50.75pt;width:416.6pt;height:3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" fillcolor="#00447c" stroked="f">
              <v:textbox inset="0,0,0,0">
                <w:txbxContent>
                  <w:p w14:paraId="03F936AD" w14:textId="4A7D7CB3" w:rsidR="00C21035" w:rsidRPr="00E34F54" w:rsidRDefault="00C21035" w:rsidP="00C21035">
                    <w:pPr>
                      <w:spacing w:before="20"/>
                      <w:ind w:left="20"/>
                      <w:jc w:val="center"/>
                      <w:rPr>
                        <w:rFonts w:ascii="Lucida Sans" w:hAnsi="Lucida Sans"/>
                        <w:b/>
                        <w:color w:val="FFFFFF" w:themeColor="background1"/>
                        <w:sz w:val="30"/>
                      </w:rPr>
                    </w:pPr>
                    <w:r w:rsidRPr="00E34F54">
                      <w:rPr>
                        <w:rFonts w:ascii="Lucida Sans" w:hAnsi="Lucida Sans"/>
                        <w:b/>
                        <w:color w:val="FFFFFF" w:themeColor="background1"/>
                        <w:sz w:val="30"/>
                      </w:rPr>
                      <w:t>ADVANCED MANUFACTURING SCIENCES MAJOR, B.S.</w:t>
                    </w:r>
                  </w:p>
                  <w:p w14:paraId="37FEDB18" w14:textId="28702FE7" w:rsidR="007E52FC" w:rsidRPr="00E34F54" w:rsidRDefault="00AE3BE2" w:rsidP="00C21035">
                    <w:pPr>
                      <w:spacing w:before="20"/>
                      <w:ind w:left="20"/>
                      <w:jc w:val="center"/>
                      <w:rPr>
                        <w:rFonts w:ascii="Lucida Sans" w:hAnsi="Lucida Sans"/>
                        <w:color w:val="FFFFFF" w:themeColor="background1"/>
                      </w:rPr>
                    </w:pPr>
                    <w:r w:rsidRPr="00E34F54">
                      <w:rPr>
                        <w:rFonts w:ascii="Lucida Sans" w:hAnsi="Lucida Sans"/>
                        <w:color w:val="FFFFFF" w:themeColor="background1"/>
                      </w:rPr>
                      <w:t>Mechanical</w:t>
                    </w:r>
                    <w:r w:rsidR="000B40AF" w:rsidRPr="00E34F54">
                      <w:rPr>
                        <w:rFonts w:ascii="Lucida Sans" w:hAnsi="Lucida Sans"/>
                        <w:color w:val="FFFFFF" w:themeColor="background1"/>
                      </w:rPr>
                      <w:t xml:space="preserve"> Engineering Technology</w:t>
                    </w:r>
                    <w:r w:rsidR="005164E5" w:rsidRPr="00E34F54">
                      <w:rPr>
                        <w:rFonts w:ascii="Lucida Sans" w:hAnsi="Lucida Sans"/>
                        <w:color w:val="FFFFFF" w:themeColor="background1"/>
                      </w:rPr>
                      <w:t xml:space="preserve"> </w:t>
                    </w:r>
                    <w:r w:rsidR="00C21035" w:rsidRPr="00E34F54">
                      <w:rPr>
                        <w:rFonts w:ascii="Lucida Sans" w:hAnsi="Lucida Sans"/>
                        <w:color w:val="FFFFFF" w:themeColor="background1"/>
                      </w:rPr>
                      <w:t>Concentration</w:t>
                    </w:r>
                    <w:r w:rsidR="00C73E61" w:rsidRPr="00E34F54">
                      <w:rPr>
                        <w:rFonts w:ascii="Lucida Sans" w:hAnsi="Lucida Sans"/>
                        <w:color w:val="FFFFFF" w:themeColor="background1"/>
                      </w:rPr>
                      <w:t xml:space="preserve"> | 202</w:t>
                    </w:r>
                    <w:r w:rsidR="0053399D">
                      <w:rPr>
                        <w:rFonts w:ascii="Lucida Sans" w:hAnsi="Lucida Sans"/>
                        <w:color w:val="FFFFFF" w:themeColor="background1"/>
                      </w:rPr>
                      <w:t>5</w:t>
                    </w:r>
                    <w:r w:rsidR="00417A6D" w:rsidRPr="00E34F54">
                      <w:rPr>
                        <w:rFonts w:ascii="Lucida Sans" w:hAnsi="Lucida Sans"/>
                        <w:color w:val="FFFFFF" w:themeColor="background1"/>
                      </w:rPr>
                      <w:t>-202</w:t>
                    </w:r>
                    <w:r w:rsidR="0053399D">
                      <w:rPr>
                        <w:rFonts w:ascii="Lucida Sans" w:hAnsi="Lucida Sans"/>
                        <w:color w:val="FFFFFF" w:themeColor="background1"/>
                      </w:rPr>
                      <w:t>6</w:t>
                    </w:r>
                  </w:p>
                  <w:p w14:paraId="117B58D8" w14:textId="77777777" w:rsidR="00C73E61" w:rsidRPr="00C21035" w:rsidRDefault="00C73E61" w:rsidP="00C21035">
                    <w:pPr>
                      <w:spacing w:before="20"/>
                      <w:ind w:left="20"/>
                      <w:jc w:val="center"/>
                      <w:rPr>
                        <w:rFonts w:ascii="Lucida Sans" w:hAnsi="Lucida Sans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A35FB">
      <w:rPr>
        <w:noProof/>
      </w:rPr>
      <w:drawing>
        <wp:anchor distT="0" distB="0" distL="0" distR="0" simplePos="0" relativeHeight="251657216" behindDoc="1" locked="0" layoutInCell="1" allowOverlap="1" wp14:anchorId="26B7F313" wp14:editId="1F11A6CC">
          <wp:simplePos x="0" y="0"/>
          <wp:positionH relativeFrom="page">
            <wp:posOffset>443308</wp:posOffset>
          </wp:positionH>
          <wp:positionV relativeFrom="page">
            <wp:posOffset>115414</wp:posOffset>
          </wp:positionV>
          <wp:extent cx="1371600" cy="1371600"/>
          <wp:effectExtent l="0" t="0" r="0" b="0"/>
          <wp:wrapNone/>
          <wp:docPr id="1" name="image1.jpeg" descr="&quot;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&quot;&quot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137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2FC"/>
    <w:rsid w:val="00012713"/>
    <w:rsid w:val="00013A7A"/>
    <w:rsid w:val="00014F29"/>
    <w:rsid w:val="00046AB6"/>
    <w:rsid w:val="00051913"/>
    <w:rsid w:val="00052C84"/>
    <w:rsid w:val="000550DA"/>
    <w:rsid w:val="00055AB4"/>
    <w:rsid w:val="000613B5"/>
    <w:rsid w:val="000736EB"/>
    <w:rsid w:val="000947E0"/>
    <w:rsid w:val="000A311B"/>
    <w:rsid w:val="000B40AF"/>
    <w:rsid w:val="000D6B10"/>
    <w:rsid w:val="000E3E24"/>
    <w:rsid w:val="000F7EDA"/>
    <w:rsid w:val="001068B3"/>
    <w:rsid w:val="001236DD"/>
    <w:rsid w:val="001262BD"/>
    <w:rsid w:val="00134EED"/>
    <w:rsid w:val="001411C4"/>
    <w:rsid w:val="0015203D"/>
    <w:rsid w:val="0016606F"/>
    <w:rsid w:val="001723CD"/>
    <w:rsid w:val="00175ED0"/>
    <w:rsid w:val="001837C6"/>
    <w:rsid w:val="001A6041"/>
    <w:rsid w:val="001A687D"/>
    <w:rsid w:val="001B0C05"/>
    <w:rsid w:val="001B7EC2"/>
    <w:rsid w:val="001C1CB4"/>
    <w:rsid w:val="001D1469"/>
    <w:rsid w:val="001E5A2F"/>
    <w:rsid w:val="001F24E9"/>
    <w:rsid w:val="001F4F3E"/>
    <w:rsid w:val="001F7528"/>
    <w:rsid w:val="002260F7"/>
    <w:rsid w:val="00236433"/>
    <w:rsid w:val="00242AF5"/>
    <w:rsid w:val="002559D9"/>
    <w:rsid w:val="00266FFC"/>
    <w:rsid w:val="00281F30"/>
    <w:rsid w:val="00283CC3"/>
    <w:rsid w:val="002A587E"/>
    <w:rsid w:val="002B192E"/>
    <w:rsid w:val="002C0252"/>
    <w:rsid w:val="002F39D0"/>
    <w:rsid w:val="002F4F31"/>
    <w:rsid w:val="002F5EEB"/>
    <w:rsid w:val="00312DF3"/>
    <w:rsid w:val="00334A6A"/>
    <w:rsid w:val="003405CD"/>
    <w:rsid w:val="00342C90"/>
    <w:rsid w:val="003430A0"/>
    <w:rsid w:val="0034649E"/>
    <w:rsid w:val="00376A9F"/>
    <w:rsid w:val="00386EB8"/>
    <w:rsid w:val="00387160"/>
    <w:rsid w:val="00394005"/>
    <w:rsid w:val="003B4ACD"/>
    <w:rsid w:val="003C4ADF"/>
    <w:rsid w:val="003D0938"/>
    <w:rsid w:val="003D3CAE"/>
    <w:rsid w:val="003E0B09"/>
    <w:rsid w:val="003F633E"/>
    <w:rsid w:val="0040240E"/>
    <w:rsid w:val="00407E30"/>
    <w:rsid w:val="00416AA4"/>
    <w:rsid w:val="00417A6D"/>
    <w:rsid w:val="00420A37"/>
    <w:rsid w:val="00422D8D"/>
    <w:rsid w:val="004333B6"/>
    <w:rsid w:val="00480840"/>
    <w:rsid w:val="004E14DE"/>
    <w:rsid w:val="004E5CA7"/>
    <w:rsid w:val="004F0EE0"/>
    <w:rsid w:val="004F3B5A"/>
    <w:rsid w:val="00503D0F"/>
    <w:rsid w:val="0051444B"/>
    <w:rsid w:val="005164E5"/>
    <w:rsid w:val="0053108F"/>
    <w:rsid w:val="0053399D"/>
    <w:rsid w:val="00542A51"/>
    <w:rsid w:val="00545316"/>
    <w:rsid w:val="0055083B"/>
    <w:rsid w:val="005642F6"/>
    <w:rsid w:val="00574601"/>
    <w:rsid w:val="00591EFC"/>
    <w:rsid w:val="00593A00"/>
    <w:rsid w:val="005A017C"/>
    <w:rsid w:val="005C31CD"/>
    <w:rsid w:val="005C5846"/>
    <w:rsid w:val="005C5F50"/>
    <w:rsid w:val="005D3200"/>
    <w:rsid w:val="005D4386"/>
    <w:rsid w:val="005E11D1"/>
    <w:rsid w:val="005E19CA"/>
    <w:rsid w:val="005E210E"/>
    <w:rsid w:val="00647430"/>
    <w:rsid w:val="006478CA"/>
    <w:rsid w:val="006652D2"/>
    <w:rsid w:val="00667661"/>
    <w:rsid w:val="00677291"/>
    <w:rsid w:val="00705A93"/>
    <w:rsid w:val="00714EB1"/>
    <w:rsid w:val="00723EB0"/>
    <w:rsid w:val="00737356"/>
    <w:rsid w:val="00753DFA"/>
    <w:rsid w:val="00770013"/>
    <w:rsid w:val="00771BAB"/>
    <w:rsid w:val="00782C3A"/>
    <w:rsid w:val="00796F83"/>
    <w:rsid w:val="007A370C"/>
    <w:rsid w:val="007B691A"/>
    <w:rsid w:val="007D1E1B"/>
    <w:rsid w:val="007D76B7"/>
    <w:rsid w:val="007E37E5"/>
    <w:rsid w:val="007E3D34"/>
    <w:rsid w:val="007E52FC"/>
    <w:rsid w:val="007E6757"/>
    <w:rsid w:val="007E7756"/>
    <w:rsid w:val="00826ABF"/>
    <w:rsid w:val="008277D7"/>
    <w:rsid w:val="008427FC"/>
    <w:rsid w:val="00857F5D"/>
    <w:rsid w:val="00875FD3"/>
    <w:rsid w:val="00877637"/>
    <w:rsid w:val="0088073F"/>
    <w:rsid w:val="008A0098"/>
    <w:rsid w:val="008A0829"/>
    <w:rsid w:val="008A4946"/>
    <w:rsid w:val="008B4CBA"/>
    <w:rsid w:val="008C02B4"/>
    <w:rsid w:val="008C1800"/>
    <w:rsid w:val="008D767D"/>
    <w:rsid w:val="008E49DA"/>
    <w:rsid w:val="008F1B97"/>
    <w:rsid w:val="008F67D2"/>
    <w:rsid w:val="008F750A"/>
    <w:rsid w:val="0091383A"/>
    <w:rsid w:val="00920481"/>
    <w:rsid w:val="00920FD4"/>
    <w:rsid w:val="00955631"/>
    <w:rsid w:val="009612B0"/>
    <w:rsid w:val="009661C9"/>
    <w:rsid w:val="00973E39"/>
    <w:rsid w:val="0099152A"/>
    <w:rsid w:val="009A677A"/>
    <w:rsid w:val="009B6151"/>
    <w:rsid w:val="009C7054"/>
    <w:rsid w:val="009D3D5D"/>
    <w:rsid w:val="009D433C"/>
    <w:rsid w:val="00A231E2"/>
    <w:rsid w:val="00A36CD1"/>
    <w:rsid w:val="00A740F0"/>
    <w:rsid w:val="00A90181"/>
    <w:rsid w:val="00A90880"/>
    <w:rsid w:val="00A92EF0"/>
    <w:rsid w:val="00A94D23"/>
    <w:rsid w:val="00A95ACF"/>
    <w:rsid w:val="00AA3EE9"/>
    <w:rsid w:val="00AB45DC"/>
    <w:rsid w:val="00AD2B43"/>
    <w:rsid w:val="00AD5BCE"/>
    <w:rsid w:val="00AD6485"/>
    <w:rsid w:val="00AE3BE2"/>
    <w:rsid w:val="00AE5D27"/>
    <w:rsid w:val="00AE7C4A"/>
    <w:rsid w:val="00AF0316"/>
    <w:rsid w:val="00AF4A2D"/>
    <w:rsid w:val="00B02F6A"/>
    <w:rsid w:val="00B076BA"/>
    <w:rsid w:val="00B10406"/>
    <w:rsid w:val="00B11D20"/>
    <w:rsid w:val="00B1501D"/>
    <w:rsid w:val="00B37F56"/>
    <w:rsid w:val="00B65DF3"/>
    <w:rsid w:val="00B80D98"/>
    <w:rsid w:val="00B83F36"/>
    <w:rsid w:val="00BA59FE"/>
    <w:rsid w:val="00BC4765"/>
    <w:rsid w:val="00BE4F53"/>
    <w:rsid w:val="00BF353F"/>
    <w:rsid w:val="00C02104"/>
    <w:rsid w:val="00C02C7C"/>
    <w:rsid w:val="00C21035"/>
    <w:rsid w:val="00C347E5"/>
    <w:rsid w:val="00C34EA8"/>
    <w:rsid w:val="00C47228"/>
    <w:rsid w:val="00C51757"/>
    <w:rsid w:val="00C55CC7"/>
    <w:rsid w:val="00C62C47"/>
    <w:rsid w:val="00C73E61"/>
    <w:rsid w:val="00CA3623"/>
    <w:rsid w:val="00CD6E4D"/>
    <w:rsid w:val="00CF30F8"/>
    <w:rsid w:val="00D1311A"/>
    <w:rsid w:val="00D131B0"/>
    <w:rsid w:val="00D36A30"/>
    <w:rsid w:val="00D4498E"/>
    <w:rsid w:val="00D611B6"/>
    <w:rsid w:val="00D730E9"/>
    <w:rsid w:val="00D778BE"/>
    <w:rsid w:val="00D82968"/>
    <w:rsid w:val="00D97608"/>
    <w:rsid w:val="00DD4A0A"/>
    <w:rsid w:val="00DF5306"/>
    <w:rsid w:val="00E1025E"/>
    <w:rsid w:val="00E32763"/>
    <w:rsid w:val="00E33B8B"/>
    <w:rsid w:val="00E34F54"/>
    <w:rsid w:val="00E73BDD"/>
    <w:rsid w:val="00EA17E4"/>
    <w:rsid w:val="00EA6A3C"/>
    <w:rsid w:val="00EB07DB"/>
    <w:rsid w:val="00EE05EA"/>
    <w:rsid w:val="00EF3B3A"/>
    <w:rsid w:val="00EF7303"/>
    <w:rsid w:val="00F111A3"/>
    <w:rsid w:val="00F2471D"/>
    <w:rsid w:val="00F318F2"/>
    <w:rsid w:val="00F44273"/>
    <w:rsid w:val="00F5641C"/>
    <w:rsid w:val="00F57082"/>
    <w:rsid w:val="00F72D7A"/>
    <w:rsid w:val="00FA35FB"/>
    <w:rsid w:val="00FB5AB6"/>
    <w:rsid w:val="00FB5FC2"/>
    <w:rsid w:val="00FE4C00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D8BA94"/>
  <w15:docId w15:val="{81D2275B-0528-4581-842E-41592D9E5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 Light" w:eastAsia="Calibri Light" w:hAnsi="Calibri Light" w:cs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20"/>
      <w:ind w:left="20"/>
    </w:pPr>
    <w:rPr>
      <w:rFonts w:ascii="Segoe UI Semibold" w:eastAsia="Segoe UI Semibold" w:hAnsi="Segoe UI Semibold" w:cs="Segoe UI Semibold"/>
      <w:sz w:val="30"/>
      <w:szCs w:val="3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18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C21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035"/>
    <w:rPr>
      <w:rFonts w:ascii="Calibri Light" w:eastAsia="Calibri Light" w:hAnsi="Calibri Light" w:cs="Calibri Light"/>
    </w:rPr>
  </w:style>
  <w:style w:type="paragraph" w:styleId="Footer">
    <w:name w:val="footer"/>
    <w:basedOn w:val="Normal"/>
    <w:link w:val="FooterChar"/>
    <w:uiPriority w:val="99"/>
    <w:unhideWhenUsed/>
    <w:rsid w:val="00C21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035"/>
    <w:rPr>
      <w:rFonts w:ascii="Calibri Light" w:eastAsia="Calibri Light" w:hAnsi="Calibri Light" w:cs="Calibri Light"/>
    </w:rPr>
  </w:style>
  <w:style w:type="character" w:styleId="Hyperlink">
    <w:name w:val="Hyperlink"/>
    <w:basedOn w:val="DefaultParagraphFont"/>
    <w:uiPriority w:val="99"/>
    <w:unhideWhenUsed/>
    <w:rsid w:val="00334A6A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A017C"/>
    <w:rPr>
      <w:rFonts w:ascii="Calibri Light" w:eastAsia="Calibri Light" w:hAnsi="Calibri Light" w:cs="Calibri Ligh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462</Words>
  <Characters>2635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BIOE Draft Degree Map v4 10.31.17</vt:lpstr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 Draft Degree Map v4 10.31.17</dc:title>
  <dc:creator>Alvarez, Cecilio</dc:creator>
  <cp:lastModifiedBy>Shannon Roe</cp:lastModifiedBy>
  <cp:revision>14</cp:revision>
  <dcterms:created xsi:type="dcterms:W3CDTF">2024-03-12T19:27:00Z</dcterms:created>
  <dcterms:modified xsi:type="dcterms:W3CDTF">2025-07-07T17:14:00Z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2020-06-12T00:00:00Z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2020-10-16T00:00:00Z</vt:filetime>
  </property>
</Properties>
</file>