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6187" w14:textId="52C74C15" w:rsidR="00114778" w:rsidRPr="00F22E5A" w:rsidRDefault="00114778" w:rsidP="005C01DE">
      <w:pPr>
        <w:pStyle w:val="Style1"/>
        <w:spacing w:after="240"/>
        <w:rPr>
          <w:color w:val="002060"/>
        </w:rPr>
      </w:pPr>
      <w:r w:rsidRPr="00F22E5A">
        <w:rPr>
          <w:color w:val="002060"/>
        </w:rPr>
        <w:t>Contents</w:t>
      </w:r>
      <w:r w:rsidR="005C01DE" w:rsidRPr="00F22E5A">
        <w:rPr>
          <w:color w:val="002060"/>
        </w:rPr>
        <w:t>:</w:t>
      </w:r>
    </w:p>
    <w:p w14:paraId="18C74FDD" w14:textId="7E8831C5" w:rsidR="00114778" w:rsidRPr="002172E9" w:rsidRDefault="00114778" w:rsidP="000E3F0D">
      <w:pPr>
        <w:pStyle w:val="ListParagraph"/>
        <w:numPr>
          <w:ilvl w:val="0"/>
          <w:numId w:val="1"/>
        </w:numPr>
        <w:spacing w:after="120"/>
        <w:contextualSpacing w:val="0"/>
        <w:rPr>
          <w:rFonts w:ascii="Univers" w:hAnsi="Univers"/>
          <w:sz w:val="22"/>
          <w:szCs w:val="22"/>
        </w:rPr>
      </w:pPr>
      <w:r w:rsidRPr="002172E9">
        <w:rPr>
          <w:rFonts w:ascii="Univers" w:hAnsi="Univers"/>
          <w:sz w:val="22"/>
          <w:szCs w:val="22"/>
        </w:rPr>
        <w:t>Introduction</w:t>
      </w:r>
    </w:p>
    <w:p w14:paraId="314F8044" w14:textId="4FA808FA" w:rsidR="00114778" w:rsidRPr="002172E9" w:rsidRDefault="00114778" w:rsidP="000E3F0D">
      <w:pPr>
        <w:pStyle w:val="ListParagraph"/>
        <w:numPr>
          <w:ilvl w:val="0"/>
          <w:numId w:val="1"/>
        </w:numPr>
        <w:spacing w:after="120"/>
        <w:contextualSpacing w:val="0"/>
        <w:rPr>
          <w:rFonts w:ascii="Univers" w:hAnsi="Univers"/>
          <w:sz w:val="22"/>
          <w:szCs w:val="22"/>
        </w:rPr>
      </w:pPr>
      <w:bookmarkStart w:id="0" w:name="_Hlk182563940"/>
      <w:r w:rsidRPr="002172E9">
        <w:rPr>
          <w:rFonts w:ascii="Univers" w:hAnsi="Univers"/>
          <w:sz w:val="22"/>
          <w:szCs w:val="22"/>
        </w:rPr>
        <w:t>Roles and Responsibilities</w:t>
      </w:r>
    </w:p>
    <w:p w14:paraId="51F88645" w14:textId="16C22548" w:rsidR="00114778" w:rsidRDefault="00114778" w:rsidP="000E3F0D">
      <w:pPr>
        <w:pStyle w:val="ListParagraph"/>
        <w:numPr>
          <w:ilvl w:val="0"/>
          <w:numId w:val="1"/>
        </w:numPr>
        <w:spacing w:after="120"/>
        <w:contextualSpacing w:val="0"/>
        <w:rPr>
          <w:rFonts w:ascii="Univers" w:hAnsi="Univers"/>
          <w:sz w:val="22"/>
          <w:szCs w:val="22"/>
        </w:rPr>
      </w:pPr>
      <w:r w:rsidRPr="002172E9">
        <w:rPr>
          <w:rFonts w:ascii="Univers" w:hAnsi="Univers"/>
          <w:sz w:val="22"/>
          <w:szCs w:val="22"/>
        </w:rPr>
        <w:t>Policy Statement</w:t>
      </w:r>
    </w:p>
    <w:p w14:paraId="7DD31C62" w14:textId="0A45E6C4" w:rsidR="00A40DC1" w:rsidRPr="002172E9" w:rsidRDefault="00A40DC1" w:rsidP="000E3F0D">
      <w:pPr>
        <w:pStyle w:val="ListParagraph"/>
        <w:numPr>
          <w:ilvl w:val="0"/>
          <w:numId w:val="1"/>
        </w:numPr>
        <w:spacing w:after="120"/>
        <w:contextualSpacing w:val="0"/>
        <w:rPr>
          <w:rFonts w:ascii="Univers" w:hAnsi="Univers"/>
          <w:sz w:val="22"/>
          <w:szCs w:val="22"/>
        </w:rPr>
      </w:pPr>
      <w:r>
        <w:rPr>
          <w:rFonts w:ascii="Univers" w:hAnsi="Univers"/>
          <w:sz w:val="22"/>
          <w:szCs w:val="22"/>
        </w:rPr>
        <w:t>Procedural Processes</w:t>
      </w:r>
    </w:p>
    <w:p w14:paraId="4643EF8A" w14:textId="6CA3CABA" w:rsidR="00114778" w:rsidRPr="002172E9" w:rsidRDefault="00114778" w:rsidP="000E3F0D">
      <w:pPr>
        <w:pStyle w:val="ListParagraph"/>
        <w:numPr>
          <w:ilvl w:val="0"/>
          <w:numId w:val="1"/>
        </w:numPr>
        <w:spacing w:after="120"/>
        <w:contextualSpacing w:val="0"/>
        <w:rPr>
          <w:rFonts w:ascii="Univers" w:hAnsi="Univers"/>
          <w:sz w:val="22"/>
          <w:szCs w:val="22"/>
        </w:rPr>
      </w:pPr>
      <w:r w:rsidRPr="002172E9">
        <w:rPr>
          <w:rFonts w:ascii="Univers" w:hAnsi="Univers"/>
          <w:sz w:val="22"/>
          <w:szCs w:val="22"/>
        </w:rPr>
        <w:t>Related Information</w:t>
      </w:r>
    </w:p>
    <w:p w14:paraId="37495F3E" w14:textId="13487B96" w:rsidR="00114778" w:rsidRPr="002172E9" w:rsidRDefault="00114778" w:rsidP="000E3F0D">
      <w:pPr>
        <w:pStyle w:val="ListParagraph"/>
        <w:numPr>
          <w:ilvl w:val="0"/>
          <w:numId w:val="1"/>
        </w:numPr>
        <w:spacing w:after="120"/>
        <w:contextualSpacing w:val="0"/>
        <w:rPr>
          <w:rFonts w:ascii="Univers" w:hAnsi="Univers"/>
          <w:sz w:val="22"/>
          <w:szCs w:val="22"/>
        </w:rPr>
      </w:pPr>
      <w:r w:rsidRPr="002172E9">
        <w:rPr>
          <w:rFonts w:ascii="Univers" w:hAnsi="Univers"/>
          <w:sz w:val="22"/>
          <w:szCs w:val="22"/>
        </w:rPr>
        <w:t>Policy History</w:t>
      </w:r>
    </w:p>
    <w:p w14:paraId="2E03B365" w14:textId="77777777" w:rsidR="009544AC" w:rsidRDefault="00256912" w:rsidP="009544AC">
      <w:pPr>
        <w:pStyle w:val="ListParagraph"/>
        <w:numPr>
          <w:ilvl w:val="0"/>
          <w:numId w:val="1"/>
        </w:numPr>
        <w:spacing w:after="120"/>
        <w:contextualSpacing w:val="0"/>
        <w:rPr>
          <w:rFonts w:ascii="Univers" w:hAnsi="Univers"/>
          <w:sz w:val="22"/>
          <w:szCs w:val="22"/>
        </w:rPr>
      </w:pPr>
      <w:r w:rsidRPr="002172E9">
        <w:rPr>
          <w:rFonts w:ascii="Univers" w:hAnsi="Univers"/>
          <w:sz w:val="22"/>
          <w:szCs w:val="22"/>
        </w:rPr>
        <w:t>Policy Approva</w:t>
      </w:r>
      <w:r w:rsidR="0077477D">
        <w:rPr>
          <w:rFonts w:ascii="Univers" w:hAnsi="Univers"/>
          <w:sz w:val="22"/>
          <w:szCs w:val="22"/>
        </w:rPr>
        <w:t>l</w:t>
      </w:r>
    </w:p>
    <w:p w14:paraId="7469882A" w14:textId="04E740E5" w:rsidR="0077477D" w:rsidRPr="009544AC" w:rsidRDefault="009544AC" w:rsidP="0077745B">
      <w:pPr>
        <w:spacing w:after="120"/>
        <w:rPr>
          <w:rFonts w:ascii="Univers" w:hAnsi="Univers"/>
          <w:sz w:val="22"/>
          <w:szCs w:val="22"/>
        </w:rPr>
      </w:pPr>
      <w:r w:rsidRPr="009544AC">
        <w:rPr>
          <w:rFonts w:ascii="Univers" w:hAnsi="Univers"/>
          <w:sz w:val="22"/>
          <w:szCs w:val="22"/>
        </w:rPr>
        <w:t>_______________________________________________________________________</w:t>
      </w:r>
      <w:r w:rsidR="0077745B">
        <w:rPr>
          <w:rFonts w:ascii="Univers" w:hAnsi="Univers"/>
          <w:sz w:val="22"/>
          <w:szCs w:val="22"/>
        </w:rPr>
        <w:t>______________</w:t>
      </w:r>
    </w:p>
    <w:bookmarkEnd w:id="0"/>
    <w:p w14:paraId="14D7ACC3" w14:textId="6907F9E1" w:rsidR="00114778" w:rsidRPr="005C01DE" w:rsidRDefault="00114778" w:rsidP="0073374E">
      <w:pPr>
        <w:pStyle w:val="Style2"/>
      </w:pPr>
      <w:r w:rsidRPr="005C01DE">
        <w:t>Introduction</w:t>
      </w:r>
    </w:p>
    <w:p w14:paraId="42E30371" w14:textId="7207CD16" w:rsidR="00114778" w:rsidRPr="0073374E" w:rsidRDefault="5F123E99" w:rsidP="00CA2B4F">
      <w:pPr>
        <w:pStyle w:val="Style3"/>
        <w:numPr>
          <w:ilvl w:val="0"/>
          <w:numId w:val="4"/>
        </w:numPr>
        <w:ind w:left="1080"/>
        <w:jc w:val="both"/>
      </w:pPr>
      <w:r w:rsidRPr="389C1536">
        <w:rPr>
          <w:b/>
          <w:bCs/>
        </w:rPr>
        <w:t>Authority</w:t>
      </w:r>
      <w:r>
        <w:t>:</w:t>
      </w:r>
      <w:r w:rsidR="1276B780">
        <w:t xml:space="preserve"> </w:t>
      </w:r>
      <w:r>
        <w:t xml:space="preserve"> C.R.S. § 23-54-102, et seq. (20</w:t>
      </w:r>
      <w:r w:rsidR="00C6562F">
        <w:t>25</w:t>
      </w:r>
      <w:r>
        <w:t>) authorizes the Trustees of Metropolitan State University of Denver (</w:t>
      </w:r>
      <w:r w:rsidR="00C6562F">
        <w:t>“</w:t>
      </w:r>
      <w:r>
        <w:t>MSU Denver</w:t>
      </w:r>
      <w:r w:rsidR="00C6562F">
        <w:t>”</w:t>
      </w:r>
      <w:r w:rsidR="001E0CEE">
        <w:t xml:space="preserve"> or </w:t>
      </w:r>
      <w:r w:rsidR="00C6562F">
        <w:t>“</w:t>
      </w:r>
      <w:r w:rsidR="001E0CEE">
        <w:t>University</w:t>
      </w:r>
      <w:r w:rsidR="00C6562F">
        <w:t>”</w:t>
      </w:r>
      <w:r>
        <w:t>) to establish rules and regulations to govern and operate the University and its program</w:t>
      </w:r>
      <w:r w:rsidR="00212417">
        <w:t>s.</w:t>
      </w:r>
      <w:r>
        <w:t xml:space="preserve"> The Trustees retain authority to approve, interpret, and administer policies pertaining to University governance. The Trustees authorize the President of MSU Denver to approve, administer, and interpret policies pertaining to University operations.</w:t>
      </w:r>
    </w:p>
    <w:p w14:paraId="33BF7A5A" w14:textId="77777777" w:rsidR="00BE76D1" w:rsidRPr="00BE76D1" w:rsidRDefault="00114778" w:rsidP="00FD0EB3">
      <w:pPr>
        <w:pStyle w:val="Style3"/>
        <w:numPr>
          <w:ilvl w:val="0"/>
          <w:numId w:val="4"/>
        </w:numPr>
        <w:ind w:left="1080"/>
        <w:jc w:val="both"/>
      </w:pPr>
      <w:r w:rsidRPr="00024428">
        <w:rPr>
          <w:b/>
          <w:bCs/>
        </w:rPr>
        <w:t>Purpose</w:t>
      </w:r>
      <w:proofErr w:type="gramStart"/>
      <w:r w:rsidRPr="005C01DE">
        <w:t>:</w:t>
      </w:r>
      <w:r w:rsidR="0073374E">
        <w:t xml:space="preserve"> </w:t>
      </w:r>
      <w:r w:rsidRPr="005C01DE">
        <w:t xml:space="preserve"> </w:t>
      </w:r>
      <w:r w:rsidR="00C6562F">
        <w:t>[</w:t>
      </w:r>
      <w:proofErr w:type="gramEnd"/>
      <w:r w:rsidR="00024428" w:rsidRPr="00024428">
        <w:t>The rationale for adopting the policy. The purpose may include the problem or conflict the policy is designed to resolve and should reference regulatory or legal reasons for the policy, if applicable</w:t>
      </w:r>
      <w:proofErr w:type="gramStart"/>
      <w:r w:rsidR="00024428" w:rsidRPr="00024428">
        <w:t>.</w:t>
      </w:r>
      <w:r w:rsidR="00024428" w:rsidRPr="00024428">
        <w:rPr>
          <w:b/>
          <w:bCs/>
        </w:rPr>
        <w:t xml:space="preserve"> </w:t>
      </w:r>
      <w:r w:rsidR="00BE76D1">
        <w:rPr>
          <w:b/>
          <w:bCs/>
        </w:rPr>
        <w:t>]</w:t>
      </w:r>
      <w:proofErr w:type="gramEnd"/>
    </w:p>
    <w:p w14:paraId="6EFB9EAF" w14:textId="0640E3D0" w:rsidR="00114778" w:rsidRPr="005C01DE" w:rsidRDefault="00114778" w:rsidP="00FD0EB3">
      <w:pPr>
        <w:pStyle w:val="Style3"/>
        <w:numPr>
          <w:ilvl w:val="0"/>
          <w:numId w:val="4"/>
        </w:numPr>
        <w:ind w:left="1080"/>
        <w:jc w:val="both"/>
      </w:pPr>
      <w:r w:rsidRPr="00024428">
        <w:rPr>
          <w:b/>
          <w:bCs/>
        </w:rPr>
        <w:t>Scope</w:t>
      </w:r>
      <w:proofErr w:type="gramStart"/>
      <w:r w:rsidRPr="005C01DE">
        <w:t xml:space="preserve">: </w:t>
      </w:r>
      <w:r w:rsidR="0073374E">
        <w:t xml:space="preserve"> </w:t>
      </w:r>
      <w:r w:rsidR="00BE76D1">
        <w:t>[</w:t>
      </w:r>
      <w:proofErr w:type="gramEnd"/>
      <w:r w:rsidR="00BE76D1" w:rsidRPr="00BE76D1">
        <w:t>The University population to whom the policy applies and under what conditions.</w:t>
      </w:r>
      <w:r w:rsidR="00BE76D1">
        <w:t>]</w:t>
      </w:r>
    </w:p>
    <w:p w14:paraId="46038254" w14:textId="35E4F1CE" w:rsidR="00114778" w:rsidRPr="005C01DE" w:rsidRDefault="00114778" w:rsidP="0073374E">
      <w:pPr>
        <w:pStyle w:val="Style2"/>
      </w:pPr>
      <w:r w:rsidRPr="005C01DE">
        <w:t>Roles and Responsibilities</w:t>
      </w:r>
    </w:p>
    <w:p w14:paraId="0FABB9CB" w14:textId="2671B2EA" w:rsidR="00114778" w:rsidRPr="005C01DE" w:rsidRDefault="00114778" w:rsidP="00034456">
      <w:pPr>
        <w:pStyle w:val="Style3"/>
        <w:numPr>
          <w:ilvl w:val="0"/>
          <w:numId w:val="6"/>
        </w:numPr>
        <w:spacing w:after="240"/>
        <w:ind w:left="1080"/>
        <w:jc w:val="both"/>
      </w:pPr>
      <w:r w:rsidRPr="0073374E">
        <w:rPr>
          <w:b/>
          <w:bCs/>
        </w:rPr>
        <w:t>Responsible Executive</w:t>
      </w:r>
      <w:r w:rsidRPr="005C01DE">
        <w:t xml:space="preserve">: </w:t>
      </w:r>
      <w:r w:rsidR="0073374E">
        <w:t xml:space="preserve"> </w:t>
      </w:r>
    </w:p>
    <w:p w14:paraId="4A035C17" w14:textId="6D494573" w:rsidR="00114778" w:rsidRPr="005C01DE" w:rsidRDefault="00114778" w:rsidP="00034456">
      <w:pPr>
        <w:pStyle w:val="Style3"/>
        <w:numPr>
          <w:ilvl w:val="0"/>
          <w:numId w:val="6"/>
        </w:numPr>
        <w:spacing w:after="240"/>
        <w:ind w:left="1080"/>
        <w:jc w:val="both"/>
      </w:pPr>
      <w:r w:rsidRPr="0073374E">
        <w:rPr>
          <w:b/>
          <w:bCs/>
        </w:rPr>
        <w:t>Responsible Administrator</w:t>
      </w:r>
      <w:r w:rsidRPr="005C01DE">
        <w:t xml:space="preserve">: </w:t>
      </w:r>
      <w:r w:rsidR="0073374E">
        <w:t xml:space="preserve"> </w:t>
      </w:r>
    </w:p>
    <w:p w14:paraId="7DF0B2CC" w14:textId="2EFA3980" w:rsidR="00114778" w:rsidRPr="005C01DE" w:rsidRDefault="00114778" w:rsidP="00034456">
      <w:pPr>
        <w:pStyle w:val="Style3"/>
        <w:numPr>
          <w:ilvl w:val="0"/>
          <w:numId w:val="6"/>
        </w:numPr>
        <w:spacing w:after="240"/>
        <w:ind w:left="1080"/>
        <w:jc w:val="both"/>
      </w:pPr>
      <w:r w:rsidRPr="0073374E">
        <w:rPr>
          <w:b/>
          <w:bCs/>
        </w:rPr>
        <w:t>Responsible Office</w:t>
      </w:r>
      <w:r w:rsidRPr="005C01DE">
        <w:t xml:space="preserve">: </w:t>
      </w:r>
      <w:r w:rsidR="0073374E">
        <w:t xml:space="preserve"> </w:t>
      </w:r>
    </w:p>
    <w:p w14:paraId="16083126" w14:textId="220977E6" w:rsidR="00114778" w:rsidRPr="005C01DE" w:rsidRDefault="00114778" w:rsidP="00034456">
      <w:pPr>
        <w:pStyle w:val="Style3"/>
        <w:numPr>
          <w:ilvl w:val="0"/>
          <w:numId w:val="6"/>
        </w:numPr>
        <w:spacing w:after="240"/>
        <w:ind w:left="1080"/>
        <w:jc w:val="both"/>
      </w:pPr>
      <w:r w:rsidRPr="0073374E">
        <w:rPr>
          <w:b/>
          <w:bCs/>
        </w:rPr>
        <w:lastRenderedPageBreak/>
        <w:t>Policy Contact</w:t>
      </w:r>
      <w:proofErr w:type="gramStart"/>
      <w:r w:rsidRPr="005C01DE">
        <w:t xml:space="preserve">: </w:t>
      </w:r>
      <w:r w:rsidR="0073374E">
        <w:t xml:space="preserve"> </w:t>
      </w:r>
      <w:r w:rsidR="00663442">
        <w:t>[</w:t>
      </w:r>
      <w:proofErr w:type="gramEnd"/>
      <w:r w:rsidR="00663442">
        <w:t>Provide the department/person/contact email/phone number]</w:t>
      </w:r>
    </w:p>
    <w:p w14:paraId="692C1EB7" w14:textId="77B5B0AE" w:rsidR="00114778" w:rsidRPr="005C01DE" w:rsidRDefault="00114778" w:rsidP="00256912">
      <w:pPr>
        <w:pStyle w:val="Style2"/>
        <w:keepNext/>
      </w:pPr>
      <w:r w:rsidRPr="005C01DE">
        <w:t>Policy Statement</w:t>
      </w:r>
    </w:p>
    <w:p w14:paraId="27ACC1A3" w14:textId="170E6A76" w:rsidR="00114778" w:rsidRPr="005C01DE" w:rsidRDefault="00190F21" w:rsidP="00CC5BC0">
      <w:pPr>
        <w:pStyle w:val="Style3"/>
        <w:numPr>
          <w:ilvl w:val="0"/>
          <w:numId w:val="7"/>
        </w:numPr>
        <w:ind w:left="1080"/>
        <w:jc w:val="both"/>
      </w:pPr>
      <w:r>
        <w:t>[</w:t>
      </w:r>
      <w:r w:rsidRPr="00190F21">
        <w:t>A statement of principles or values guiding the actions of the University community. The policy statement should include what is permitted or prohibited, what is required, or how issues will be handled.</w:t>
      </w:r>
      <w:r>
        <w:rPr>
          <w:b/>
          <w:bCs/>
        </w:rPr>
        <w:t>]</w:t>
      </w:r>
    </w:p>
    <w:p w14:paraId="767DF789" w14:textId="7D66A4E8" w:rsidR="00114778" w:rsidRDefault="009D403C" w:rsidP="00CC5BC0">
      <w:pPr>
        <w:pStyle w:val="Style3"/>
        <w:numPr>
          <w:ilvl w:val="0"/>
          <w:numId w:val="7"/>
        </w:numPr>
        <w:ind w:left="1080"/>
        <w:jc w:val="both"/>
      </w:pPr>
      <w:r>
        <w:t>[</w:t>
      </w:r>
      <w:r w:rsidR="00190F21">
        <w:t>Additional processes or supporting information]</w:t>
      </w:r>
    </w:p>
    <w:p w14:paraId="06AEB57A" w14:textId="0311F519" w:rsidR="00286E52" w:rsidRPr="005C01DE" w:rsidRDefault="00286E52" w:rsidP="00286E52">
      <w:pPr>
        <w:pStyle w:val="Style3"/>
        <w:numPr>
          <w:ilvl w:val="0"/>
          <w:numId w:val="0"/>
        </w:numPr>
        <w:ind w:left="1080"/>
        <w:jc w:val="both"/>
      </w:pPr>
      <w:proofErr w:type="gramStart"/>
      <w:r>
        <w:t>1.  [</w:t>
      </w:r>
      <w:proofErr w:type="gramEnd"/>
      <w:r>
        <w:t xml:space="preserve">Provide </w:t>
      </w:r>
      <w:r w:rsidR="001F31E2">
        <w:t>further clarification on any subsections of the policy here].</w:t>
      </w:r>
    </w:p>
    <w:p w14:paraId="0B088779" w14:textId="5D394E17" w:rsidR="00C71A2F" w:rsidRPr="00562795" w:rsidRDefault="00307BB1" w:rsidP="00E31A95">
      <w:pPr>
        <w:pStyle w:val="Style2"/>
      </w:pPr>
      <w:r>
        <w:t>Procedural Processes</w:t>
      </w:r>
    </w:p>
    <w:p w14:paraId="7F1B53E0" w14:textId="1BB3B94D" w:rsidR="00730FE5" w:rsidRPr="00DC3AE9" w:rsidRDefault="00AC10A9" w:rsidP="001842AD">
      <w:pPr>
        <w:pStyle w:val="Style3"/>
        <w:numPr>
          <w:ilvl w:val="0"/>
          <w:numId w:val="5"/>
        </w:numPr>
        <w:ind w:left="1080"/>
        <w:jc w:val="both"/>
        <w:rPr>
          <w:b/>
          <w:bCs/>
        </w:rPr>
      </w:pPr>
      <w:r>
        <w:rPr>
          <w:b/>
          <w:bCs/>
        </w:rPr>
        <w:t>[Detailed processes outlined here]</w:t>
      </w:r>
    </w:p>
    <w:p w14:paraId="56FA15D1" w14:textId="0E0E1D9A" w:rsidR="00A1366F" w:rsidRDefault="00AC10A9" w:rsidP="00A1366F">
      <w:pPr>
        <w:pStyle w:val="Style3"/>
        <w:numPr>
          <w:ilvl w:val="1"/>
          <w:numId w:val="5"/>
        </w:numPr>
        <w:jc w:val="both"/>
      </w:pPr>
      <w:r>
        <w:t>[topics detailed here}</w:t>
      </w:r>
    </w:p>
    <w:p w14:paraId="5745CE3E" w14:textId="220C8FEC" w:rsidR="00114778" w:rsidRPr="00AC10A9" w:rsidRDefault="00114778" w:rsidP="00383067">
      <w:pPr>
        <w:pStyle w:val="Style3"/>
        <w:numPr>
          <w:ilvl w:val="2"/>
          <w:numId w:val="5"/>
        </w:numPr>
        <w:ind w:left="1800"/>
        <w:jc w:val="both"/>
      </w:pPr>
      <w:r w:rsidRPr="00A1366F">
        <w:rPr>
          <w:b/>
          <w:bCs/>
        </w:rPr>
        <w:t>Definition</w:t>
      </w:r>
      <w:r w:rsidR="00834B66" w:rsidRPr="00A1366F">
        <w:rPr>
          <w:b/>
          <w:bCs/>
        </w:rPr>
        <w:t xml:space="preserve">:  </w:t>
      </w:r>
    </w:p>
    <w:p w14:paraId="7AC5240C" w14:textId="531D987E" w:rsidR="00AC10A9" w:rsidRPr="00A1366F" w:rsidRDefault="00B734F8" w:rsidP="00AC10A9">
      <w:pPr>
        <w:pStyle w:val="Style3"/>
        <w:numPr>
          <w:ilvl w:val="0"/>
          <w:numId w:val="0"/>
        </w:numPr>
        <w:ind w:left="1800"/>
        <w:jc w:val="both"/>
      </w:pPr>
      <w:r>
        <w:rPr>
          <w:b/>
          <w:bCs/>
        </w:rPr>
        <w:t>[</w:t>
      </w:r>
      <w:r w:rsidR="00230F1E" w:rsidRPr="00B734F8">
        <w:t>add further information in this section]</w:t>
      </w:r>
    </w:p>
    <w:p w14:paraId="6CA63C8E" w14:textId="0318A192" w:rsidR="00114778" w:rsidRPr="0073374E" w:rsidRDefault="00230F1E" w:rsidP="00EE6548">
      <w:pPr>
        <w:pStyle w:val="Style3"/>
        <w:keepNext/>
        <w:keepLines/>
        <w:numPr>
          <w:ilvl w:val="0"/>
          <w:numId w:val="5"/>
        </w:numPr>
        <w:ind w:left="1080"/>
        <w:jc w:val="both"/>
        <w:rPr>
          <w:b/>
          <w:bCs/>
        </w:rPr>
      </w:pPr>
      <w:r>
        <w:rPr>
          <w:b/>
          <w:bCs/>
        </w:rPr>
        <w:t>[</w:t>
      </w:r>
      <w:r w:rsidR="00114778" w:rsidRPr="0073374E">
        <w:rPr>
          <w:b/>
          <w:bCs/>
        </w:rPr>
        <w:t>Reporting</w:t>
      </w:r>
      <w:r w:rsidR="00D74FC8">
        <w:rPr>
          <w:b/>
          <w:bCs/>
        </w:rPr>
        <w:t>/consequences/review, etc.</w:t>
      </w:r>
      <w:r w:rsidR="004E3590">
        <w:rPr>
          <w:b/>
          <w:bCs/>
        </w:rPr>
        <w:t xml:space="preserve"> if applicable]</w:t>
      </w:r>
    </w:p>
    <w:p w14:paraId="0495845D" w14:textId="23B4190A" w:rsidR="00114778" w:rsidRDefault="005259D7" w:rsidP="00B816FA">
      <w:pPr>
        <w:pStyle w:val="Style3"/>
        <w:numPr>
          <w:ilvl w:val="1"/>
          <w:numId w:val="5"/>
        </w:numPr>
        <w:jc w:val="both"/>
      </w:pPr>
      <w:r>
        <w:t xml:space="preserve">[detail </w:t>
      </w:r>
      <w:r w:rsidR="00637AB8">
        <w:t>key subsections of each process flow here]</w:t>
      </w:r>
    </w:p>
    <w:p w14:paraId="03F102D7" w14:textId="215BC5B7" w:rsidR="6F3EFF1F" w:rsidRDefault="00637AB8" w:rsidP="00B816FA">
      <w:pPr>
        <w:pStyle w:val="Style3"/>
        <w:numPr>
          <w:ilvl w:val="1"/>
          <w:numId w:val="5"/>
        </w:numPr>
        <w:jc w:val="both"/>
      </w:pPr>
      <w:r>
        <w:t>[additional info]</w:t>
      </w:r>
    </w:p>
    <w:p w14:paraId="1E2995A6" w14:textId="77777777" w:rsidR="00256912" w:rsidRDefault="00256912" w:rsidP="001A4739">
      <w:pPr>
        <w:pStyle w:val="Style2"/>
        <w:keepNext/>
        <w:keepLines/>
      </w:pPr>
      <w:r w:rsidRPr="005C01DE">
        <w:t>Related Information</w:t>
      </w:r>
    </w:p>
    <w:p w14:paraId="1B6AF1B2" w14:textId="316FFC15" w:rsidR="00256912" w:rsidRDefault="004E3590" w:rsidP="003E4059">
      <w:pPr>
        <w:pStyle w:val="Style4"/>
        <w:numPr>
          <w:ilvl w:val="0"/>
          <w:numId w:val="8"/>
        </w:numPr>
        <w:spacing w:after="120"/>
        <w:ind w:left="1080"/>
        <w:jc w:val="both"/>
      </w:pPr>
      <w:r>
        <w:t>[Add links to other polic</w:t>
      </w:r>
      <w:r w:rsidR="00B734F8">
        <w:t>ies]</w:t>
      </w:r>
    </w:p>
    <w:p w14:paraId="70C6F262" w14:textId="042079E7" w:rsidR="00256912" w:rsidRDefault="00B734F8" w:rsidP="003E4059">
      <w:pPr>
        <w:pStyle w:val="Style4"/>
        <w:numPr>
          <w:ilvl w:val="0"/>
          <w:numId w:val="8"/>
        </w:numPr>
        <w:spacing w:after="120"/>
        <w:ind w:left="1080"/>
        <w:jc w:val="both"/>
      </w:pPr>
      <w:r>
        <w:t xml:space="preserve">[Add links/references </w:t>
      </w:r>
      <w:r w:rsidR="00C1247C">
        <w:t>to state/federal regulations]</w:t>
      </w:r>
    </w:p>
    <w:p w14:paraId="79E9BBF6" w14:textId="122B3C67" w:rsidR="00114778" w:rsidRPr="005C01DE" w:rsidRDefault="00114778" w:rsidP="00DF1F81">
      <w:pPr>
        <w:pStyle w:val="Style2"/>
      </w:pPr>
      <w:r w:rsidRPr="005C01DE">
        <w:t>Policy History</w:t>
      </w:r>
    </w:p>
    <w:p w14:paraId="16DCBC76" w14:textId="5DB6A6E2" w:rsidR="00114778" w:rsidRPr="009D403C" w:rsidRDefault="00114778" w:rsidP="4C159FFF">
      <w:pPr>
        <w:pStyle w:val="Style3"/>
        <w:ind w:left="1080"/>
        <w:jc w:val="both"/>
      </w:pPr>
      <w:r w:rsidRPr="4C159FFF">
        <w:rPr>
          <w:b/>
          <w:bCs/>
        </w:rPr>
        <w:t>Effective</w:t>
      </w:r>
      <w:r>
        <w:t xml:space="preserve">: </w:t>
      </w:r>
      <w:r w:rsidR="00C1247C">
        <w:rPr>
          <w:b/>
          <w:bCs/>
        </w:rPr>
        <w:t>[</w:t>
      </w:r>
      <w:r w:rsidR="005B01E3">
        <w:rPr>
          <w:b/>
          <w:bCs/>
        </w:rPr>
        <w:t xml:space="preserve">leave this TBD </w:t>
      </w:r>
      <w:r w:rsidR="005B01E3" w:rsidRPr="009D403C">
        <w:t>– it is the date the policy is enforceable after President’s approval]</w:t>
      </w:r>
      <w:r w:rsidR="3D1EA408" w:rsidRPr="009D403C">
        <w:t xml:space="preserve"> </w:t>
      </w:r>
    </w:p>
    <w:p w14:paraId="2A040704" w14:textId="7BD73576" w:rsidR="00114778" w:rsidRPr="005C01DE" w:rsidRDefault="00114778" w:rsidP="00DF1F81">
      <w:pPr>
        <w:pStyle w:val="Style3"/>
        <w:numPr>
          <w:ilvl w:val="0"/>
          <w:numId w:val="9"/>
        </w:numPr>
        <w:ind w:left="1080"/>
        <w:jc w:val="both"/>
      </w:pPr>
      <w:r w:rsidRPr="0073374E">
        <w:rPr>
          <w:b/>
          <w:bCs/>
        </w:rPr>
        <w:t>Revised</w:t>
      </w:r>
      <w:proofErr w:type="gramStart"/>
      <w:r w:rsidRPr="005C01DE">
        <w:t xml:space="preserve">: </w:t>
      </w:r>
      <w:r w:rsidR="0073374E">
        <w:t xml:space="preserve"> </w:t>
      </w:r>
      <w:r w:rsidR="005B01E3">
        <w:t>[</w:t>
      </w:r>
      <w:proofErr w:type="gramEnd"/>
      <w:r w:rsidR="003E4059">
        <w:t>A brief description of what was revised</w:t>
      </w:r>
      <w:r w:rsidR="0020560E">
        <w:t xml:space="preserve"> and the last policy effective date]</w:t>
      </w:r>
    </w:p>
    <w:p w14:paraId="778DEEDB" w14:textId="366CCA31" w:rsidR="00114778" w:rsidRPr="005C01DE" w:rsidRDefault="0020560E" w:rsidP="4C159FFF">
      <w:pPr>
        <w:pStyle w:val="Style3"/>
        <w:ind w:left="1080"/>
        <w:jc w:val="both"/>
      </w:pPr>
      <w:r>
        <w:rPr>
          <w:b/>
          <w:bCs/>
        </w:rPr>
        <w:lastRenderedPageBreak/>
        <w:t>Original Enactment Date</w:t>
      </w:r>
      <w:proofErr w:type="gramStart"/>
      <w:r>
        <w:rPr>
          <w:b/>
          <w:bCs/>
        </w:rPr>
        <w:t>:</w:t>
      </w:r>
      <w:r w:rsidR="00114778">
        <w:t xml:space="preserve"> </w:t>
      </w:r>
      <w:r w:rsidR="0073374E">
        <w:t xml:space="preserve"> </w:t>
      </w:r>
      <w:r>
        <w:t>[</w:t>
      </w:r>
      <w:proofErr w:type="gramEnd"/>
      <w:r>
        <w:t xml:space="preserve">This is the date the policy was first approved </w:t>
      </w:r>
      <w:r w:rsidR="009D403C">
        <w:t>–</w:t>
      </w:r>
      <w:r>
        <w:t xml:space="preserve"> </w:t>
      </w:r>
      <w:r w:rsidR="009D403C">
        <w:t>this doesn’t change]</w:t>
      </w:r>
    </w:p>
    <w:p w14:paraId="5A8DE8C7" w14:textId="47923802" w:rsidR="00F43989" w:rsidRDefault="00114778" w:rsidP="00DF1F81">
      <w:pPr>
        <w:pStyle w:val="Style3"/>
        <w:numPr>
          <w:ilvl w:val="0"/>
          <w:numId w:val="9"/>
        </w:numPr>
        <w:ind w:left="1080"/>
        <w:jc w:val="both"/>
      </w:pPr>
      <w:r w:rsidRPr="0073374E">
        <w:rPr>
          <w:b/>
          <w:bCs/>
        </w:rPr>
        <w:t>Review</w:t>
      </w:r>
      <w:proofErr w:type="gramStart"/>
      <w:r w:rsidRPr="005C01DE">
        <w:t>:</w:t>
      </w:r>
      <w:r w:rsidR="0073374E">
        <w:t xml:space="preserve"> </w:t>
      </w:r>
      <w:r w:rsidRPr="005C01DE">
        <w:t xml:space="preserve"> This</w:t>
      </w:r>
      <w:proofErr w:type="gramEnd"/>
      <w:r w:rsidRPr="005C01DE">
        <w:t xml:space="preserve"> policy will be reviewed </w:t>
      </w:r>
      <w:r w:rsidR="009D403C">
        <w:t xml:space="preserve">[list the years] </w:t>
      </w:r>
      <w:r w:rsidRPr="005C01DE">
        <w:t>or as deemed necessary by University leadership.</w:t>
      </w:r>
    </w:p>
    <w:p w14:paraId="201974E5" w14:textId="77777777" w:rsidR="003801F2" w:rsidRDefault="003801F2" w:rsidP="009D403C">
      <w:pPr>
        <w:pStyle w:val="Style3"/>
        <w:numPr>
          <w:ilvl w:val="0"/>
          <w:numId w:val="0"/>
        </w:numPr>
        <w:jc w:val="both"/>
      </w:pPr>
    </w:p>
    <w:p w14:paraId="64BAA8A0" w14:textId="0D662DEF" w:rsidR="003A28E2" w:rsidRPr="00E57C79" w:rsidRDefault="003A28E2" w:rsidP="00BC67AA">
      <w:pPr>
        <w:pStyle w:val="Style2"/>
        <w:keepNext/>
        <w:keepLines/>
      </w:pPr>
      <w:r w:rsidRPr="00E57C79">
        <w:t>Policy Approval</w:t>
      </w:r>
    </w:p>
    <w:p w14:paraId="67E3DD50" w14:textId="1EBC98FD" w:rsidR="003A28E2" w:rsidRPr="003A28E2" w:rsidRDefault="00DF1F81" w:rsidP="009D403C">
      <w:pPr>
        <w:spacing w:before="720"/>
        <w:ind w:left="720"/>
        <w:rPr>
          <w:rFonts w:ascii="Univers" w:hAnsi="Univers"/>
          <w:sz w:val="22"/>
          <w:szCs w:val="22"/>
        </w:rPr>
      </w:pPr>
      <w:bookmarkStart w:id="1" w:name="_Hlk167977502"/>
      <w:r>
        <w:rPr>
          <w:sz w:val="22"/>
          <w:szCs w:val="22"/>
        </w:rPr>
        <w:t>_____________________________________________________</w:t>
      </w:r>
      <w:r w:rsidR="00EB5D45">
        <w:rPr>
          <w:sz w:val="22"/>
          <w:szCs w:val="22"/>
        </w:rPr>
        <w:t>_____________</w:t>
      </w:r>
      <w:r w:rsidR="003A28E2" w:rsidRPr="003A28E2">
        <w:rPr>
          <w:sz w:val="22"/>
          <w:szCs w:val="22"/>
        </w:rPr>
        <w:br/>
      </w:r>
      <w:r w:rsidR="003A28E2" w:rsidRPr="003A28E2">
        <w:rPr>
          <w:rFonts w:ascii="Univers" w:hAnsi="Univers"/>
          <w:sz w:val="22"/>
          <w:szCs w:val="22"/>
        </w:rPr>
        <w:t>Janine Davidson, Ph.D.</w:t>
      </w:r>
      <w:r w:rsidR="003A28E2" w:rsidRPr="003A28E2">
        <w:rPr>
          <w:rFonts w:ascii="Univers" w:hAnsi="Univers"/>
          <w:sz w:val="22"/>
          <w:szCs w:val="22"/>
        </w:rPr>
        <w:br/>
        <w:t>President, Metropolitan State University of Denver</w:t>
      </w:r>
    </w:p>
    <w:p w14:paraId="51F4054A" w14:textId="3BA8195B" w:rsidR="003A28E2" w:rsidRPr="005C01DE" w:rsidRDefault="005A6DB7" w:rsidP="00DF1F81">
      <w:pPr>
        <w:spacing w:before="600"/>
        <w:ind w:left="720"/>
      </w:pPr>
      <w:r w:rsidRPr="00096BD2">
        <w:rPr>
          <w:rFonts w:ascii="Univers" w:hAnsi="Univers"/>
          <w:sz w:val="22"/>
          <w:szCs w:val="22"/>
          <w:u w:val="single"/>
        </w:rPr>
        <w:t>N/A</w:t>
      </w:r>
      <w:r>
        <w:rPr>
          <w:rFonts w:ascii="Univers" w:hAnsi="Univers"/>
          <w:sz w:val="22"/>
          <w:szCs w:val="22"/>
        </w:rPr>
        <w:t>_________________________________________________________</w:t>
      </w:r>
      <w:r w:rsidR="003A28E2" w:rsidRPr="003A28E2">
        <w:rPr>
          <w:rFonts w:ascii="Univers" w:hAnsi="Univers"/>
          <w:sz w:val="22"/>
          <w:szCs w:val="22"/>
        </w:rPr>
        <w:br/>
        <w:t>Chair, Board of Trustees, Metropolitan State University of Denver</w:t>
      </w:r>
      <w:bookmarkEnd w:id="1"/>
    </w:p>
    <w:sectPr w:rsidR="003A28E2" w:rsidRPr="005C01DE" w:rsidSect="001A4739">
      <w:headerReference w:type="default" r:id="rId10"/>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2A0E8" w14:textId="77777777" w:rsidR="00D23B82" w:rsidRDefault="00D23B82" w:rsidP="003A28E2">
      <w:r>
        <w:separator/>
      </w:r>
    </w:p>
  </w:endnote>
  <w:endnote w:type="continuationSeparator" w:id="0">
    <w:p w14:paraId="2859E08F" w14:textId="77777777" w:rsidR="00D23B82" w:rsidRDefault="00D23B82" w:rsidP="003A28E2">
      <w:r>
        <w:continuationSeparator/>
      </w:r>
    </w:p>
  </w:endnote>
  <w:endnote w:type="continuationNotice" w:id="1">
    <w:p w14:paraId="337080B5" w14:textId="77777777" w:rsidR="00D23B82" w:rsidRDefault="00D23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Gotham Book">
    <w:altName w:val="Cambria"/>
    <w:panose1 w:val="00000000000000000000"/>
    <w:charset w:val="00"/>
    <w:family w:val="auto"/>
    <w:notTrueType/>
    <w:pitch w:val="variable"/>
    <w:sig w:usb0="A100007F"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306E" w14:textId="77777777" w:rsidR="0010410E" w:rsidRPr="006348B7" w:rsidRDefault="0010410E" w:rsidP="0010410E">
    <w:pPr>
      <w:pStyle w:val="Footer"/>
      <w:rPr>
        <w:rFonts w:ascii="Univers" w:hAnsi="Univers"/>
        <w:sz w:val="20"/>
        <w:szCs w:val="20"/>
      </w:rPr>
    </w:pPr>
    <w:r>
      <w:rPr>
        <w:rFonts w:ascii="Univers" w:hAnsi="Univers"/>
        <w:noProof/>
        <w:sz w:val="20"/>
        <w:szCs w:val="20"/>
      </w:rPr>
      <mc:AlternateContent>
        <mc:Choice Requires="wps">
          <w:drawing>
            <wp:anchor distT="0" distB="0" distL="114300" distR="114300" simplePos="0" relativeHeight="251660289" behindDoc="0" locked="0" layoutInCell="1" allowOverlap="1" wp14:anchorId="5AD5AE59" wp14:editId="528E639F">
              <wp:simplePos x="0" y="0"/>
              <wp:positionH relativeFrom="column">
                <wp:posOffset>0</wp:posOffset>
              </wp:positionH>
              <wp:positionV relativeFrom="paragraph">
                <wp:posOffset>-85725</wp:posOffset>
              </wp:positionV>
              <wp:extent cx="6126480" cy="0"/>
              <wp:effectExtent l="0" t="0" r="0" b="0"/>
              <wp:wrapNone/>
              <wp:docPr id="333518421" name="Straight Connector 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7AF648" id="Straight Connector 2"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482.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" strokecolor="#156082 [3204]" strokeweight=".5pt">
              <v:stroke joinstyle="miter"/>
            </v:line>
          </w:pict>
        </mc:Fallback>
      </mc:AlternateContent>
    </w:r>
    <w:r w:rsidRPr="006348B7">
      <w:rPr>
        <w:rFonts w:ascii="Univers" w:hAnsi="Univers"/>
        <w:sz w:val="20"/>
        <w:szCs w:val="20"/>
      </w:rPr>
      <w:t>Office of the President</w:t>
    </w:r>
    <w:r w:rsidRPr="006348B7">
      <w:rPr>
        <w:rFonts w:ascii="Univers" w:hAnsi="Univers"/>
        <w:sz w:val="20"/>
        <w:szCs w:val="20"/>
      </w:rPr>
      <w:tab/>
    </w:r>
    <w:r w:rsidRPr="006348B7">
      <w:rPr>
        <w:rFonts w:ascii="Univers" w:hAnsi="Univers"/>
        <w:sz w:val="20"/>
        <w:szCs w:val="20"/>
      </w:rPr>
      <w:tab/>
    </w:r>
    <w:sdt>
      <w:sdtPr>
        <w:rPr>
          <w:rFonts w:ascii="Univers" w:hAnsi="Univers"/>
          <w:sz w:val="20"/>
          <w:szCs w:val="20"/>
        </w:rPr>
        <w:id w:val="-29579974"/>
        <w:docPartObj>
          <w:docPartGallery w:val="Page Numbers (Bottom of Page)"/>
          <w:docPartUnique/>
        </w:docPartObj>
      </w:sdtPr>
      <w:sdtEndPr>
        <w:rPr>
          <w:noProof/>
        </w:rPr>
      </w:sdtEndPr>
      <w:sdtContent>
        <w:r>
          <w:rPr>
            <w:rFonts w:ascii="Univers" w:hAnsi="Univers"/>
            <w:sz w:val="20"/>
            <w:szCs w:val="20"/>
          </w:rPr>
          <w:fldChar w:fldCharType="begin"/>
        </w:r>
        <w:r>
          <w:rPr>
            <w:rFonts w:ascii="Univers" w:hAnsi="Univers"/>
            <w:sz w:val="20"/>
            <w:szCs w:val="20"/>
          </w:rPr>
          <w:instrText xml:space="preserve"> PAGE   \* MERGEFORMAT </w:instrText>
        </w:r>
        <w:r>
          <w:rPr>
            <w:rFonts w:ascii="Univers" w:hAnsi="Univers"/>
            <w:sz w:val="20"/>
            <w:szCs w:val="20"/>
          </w:rPr>
          <w:fldChar w:fldCharType="separate"/>
        </w:r>
        <w:r>
          <w:rPr>
            <w:rFonts w:ascii="Univers" w:hAnsi="Univers"/>
            <w:sz w:val="20"/>
            <w:szCs w:val="20"/>
          </w:rPr>
          <w:t>1</w:t>
        </w:r>
        <w:r>
          <w:rPr>
            <w:rFonts w:ascii="Univers" w:hAnsi="Univer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784BA" w14:textId="77777777" w:rsidR="00D23B82" w:rsidRDefault="00D23B82" w:rsidP="003A28E2">
      <w:r>
        <w:separator/>
      </w:r>
    </w:p>
  </w:footnote>
  <w:footnote w:type="continuationSeparator" w:id="0">
    <w:p w14:paraId="252CA0DF" w14:textId="77777777" w:rsidR="00D23B82" w:rsidRDefault="00D23B82" w:rsidP="003A28E2">
      <w:r>
        <w:continuationSeparator/>
      </w:r>
    </w:p>
  </w:footnote>
  <w:footnote w:type="continuationNotice" w:id="1">
    <w:p w14:paraId="55C30FFA" w14:textId="77777777" w:rsidR="00D23B82" w:rsidRDefault="00D23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044" w:type="dxa"/>
      <w:jc w:val="right"/>
      <w:tblLook w:val="04A0" w:firstRow="1" w:lastRow="0" w:firstColumn="1" w:lastColumn="0" w:noHBand="0" w:noVBand="1"/>
    </w:tblPr>
    <w:tblGrid>
      <w:gridCol w:w="2022"/>
      <w:gridCol w:w="2022"/>
    </w:tblGrid>
    <w:tr w:rsidR="003A28E2" w14:paraId="633A3A46" w14:textId="77777777" w:rsidTr="7B7308D8">
      <w:trPr>
        <w:trHeight w:val="291"/>
        <w:jc w:val="right"/>
      </w:trPr>
      <w:tc>
        <w:tcPr>
          <w:tcW w:w="2022" w:type="dxa"/>
        </w:tcPr>
        <w:p w14:paraId="387C47B1" w14:textId="482AE585" w:rsidR="003A28E2" w:rsidRPr="00391AFF" w:rsidRDefault="003A28E2" w:rsidP="00256912">
          <w:pPr>
            <w:pStyle w:val="Header"/>
            <w:rPr>
              <w:sz w:val="16"/>
              <w:szCs w:val="16"/>
            </w:rPr>
          </w:pPr>
          <w:bookmarkStart w:id="2" w:name="_Hlk167804164"/>
          <w:r w:rsidRPr="00391AFF">
            <w:rPr>
              <w:sz w:val="16"/>
              <w:szCs w:val="16"/>
            </w:rPr>
            <w:t>Operational Area</w:t>
          </w:r>
        </w:p>
      </w:tc>
      <w:tc>
        <w:tcPr>
          <w:tcW w:w="2022" w:type="dxa"/>
        </w:tcPr>
        <w:p w14:paraId="12D72885" w14:textId="253AE364" w:rsidR="003A28E2" w:rsidRPr="00391AFF" w:rsidRDefault="003A28E2" w:rsidP="00256912">
          <w:pPr>
            <w:pStyle w:val="Header"/>
            <w:rPr>
              <w:sz w:val="16"/>
              <w:szCs w:val="16"/>
            </w:rPr>
          </w:pPr>
        </w:p>
      </w:tc>
    </w:tr>
    <w:tr w:rsidR="003A28E2" w14:paraId="02DC912D" w14:textId="77777777" w:rsidTr="7B7308D8">
      <w:trPr>
        <w:trHeight w:val="274"/>
        <w:jc w:val="right"/>
      </w:trPr>
      <w:tc>
        <w:tcPr>
          <w:tcW w:w="2022" w:type="dxa"/>
        </w:tcPr>
        <w:p w14:paraId="4BDA85F7" w14:textId="27BD0435" w:rsidR="003A28E2" w:rsidRPr="00391AFF" w:rsidRDefault="003A28E2" w:rsidP="00256912">
          <w:pPr>
            <w:pStyle w:val="Header"/>
            <w:rPr>
              <w:sz w:val="16"/>
              <w:szCs w:val="16"/>
            </w:rPr>
          </w:pPr>
          <w:r w:rsidRPr="00391AFF">
            <w:rPr>
              <w:sz w:val="16"/>
              <w:szCs w:val="16"/>
            </w:rPr>
            <w:t>Responsible Executive</w:t>
          </w:r>
        </w:p>
      </w:tc>
      <w:tc>
        <w:tcPr>
          <w:tcW w:w="2022" w:type="dxa"/>
        </w:tcPr>
        <w:p w14:paraId="19523C36" w14:textId="26D62869" w:rsidR="003A28E2" w:rsidRPr="00391AFF" w:rsidRDefault="003A28E2" w:rsidP="00256912">
          <w:pPr>
            <w:pStyle w:val="Header"/>
            <w:rPr>
              <w:sz w:val="16"/>
              <w:szCs w:val="16"/>
            </w:rPr>
          </w:pPr>
        </w:p>
      </w:tc>
    </w:tr>
    <w:tr w:rsidR="003A28E2" w14:paraId="5EC2460D" w14:textId="77777777" w:rsidTr="7B7308D8">
      <w:trPr>
        <w:trHeight w:val="70"/>
        <w:jc w:val="right"/>
      </w:trPr>
      <w:tc>
        <w:tcPr>
          <w:tcW w:w="2022" w:type="dxa"/>
        </w:tcPr>
        <w:p w14:paraId="62BA2F9B" w14:textId="19572B9D" w:rsidR="003A28E2" w:rsidRPr="00391AFF" w:rsidRDefault="003A28E2" w:rsidP="00256912">
          <w:pPr>
            <w:pStyle w:val="Header"/>
            <w:rPr>
              <w:sz w:val="16"/>
              <w:szCs w:val="16"/>
            </w:rPr>
          </w:pPr>
          <w:r>
            <w:rPr>
              <w:sz w:val="16"/>
              <w:szCs w:val="16"/>
            </w:rPr>
            <w:t>Responsible Office</w:t>
          </w:r>
        </w:p>
      </w:tc>
      <w:tc>
        <w:tcPr>
          <w:tcW w:w="2022" w:type="dxa"/>
        </w:tcPr>
        <w:p w14:paraId="1BC1395C" w14:textId="73B8E679" w:rsidR="003A28E2" w:rsidRPr="00391AFF" w:rsidRDefault="003A28E2" w:rsidP="00256912">
          <w:pPr>
            <w:pStyle w:val="Header"/>
            <w:rPr>
              <w:sz w:val="16"/>
              <w:szCs w:val="16"/>
            </w:rPr>
          </w:pPr>
        </w:p>
      </w:tc>
    </w:tr>
    <w:tr w:rsidR="003A28E2" w14:paraId="46B62BA3" w14:textId="77777777" w:rsidTr="7B7308D8">
      <w:trPr>
        <w:trHeight w:val="274"/>
        <w:jc w:val="right"/>
      </w:trPr>
      <w:tc>
        <w:tcPr>
          <w:tcW w:w="2022" w:type="dxa"/>
        </w:tcPr>
        <w:p w14:paraId="5E065370" w14:textId="77777777" w:rsidR="003A28E2" w:rsidRPr="00391AFF" w:rsidRDefault="003A28E2" w:rsidP="00256912">
          <w:pPr>
            <w:pStyle w:val="Header"/>
            <w:rPr>
              <w:sz w:val="16"/>
              <w:szCs w:val="16"/>
            </w:rPr>
          </w:pPr>
          <w:r>
            <w:rPr>
              <w:sz w:val="16"/>
              <w:szCs w:val="16"/>
            </w:rPr>
            <w:t>Effective</w:t>
          </w:r>
        </w:p>
      </w:tc>
      <w:tc>
        <w:tcPr>
          <w:tcW w:w="2022" w:type="dxa"/>
        </w:tcPr>
        <w:p w14:paraId="33BBCD0D" w14:textId="52A5B6E1" w:rsidR="003A28E2" w:rsidRDefault="003A28E2" w:rsidP="00256912">
          <w:pPr>
            <w:pStyle w:val="Header"/>
          </w:pPr>
        </w:p>
      </w:tc>
    </w:tr>
  </w:tbl>
  <w:bookmarkEnd w:id="2"/>
  <w:p w14:paraId="55B4E3BB" w14:textId="77777777" w:rsidR="003A28E2" w:rsidRDefault="003A28E2" w:rsidP="003A28E2">
    <w:pPr>
      <w:pStyle w:val="Header"/>
    </w:pPr>
    <w:r>
      <w:rPr>
        <w:noProof/>
      </w:rPr>
      <mc:AlternateContent>
        <mc:Choice Requires="wpg">
          <w:drawing>
            <wp:anchor distT="0" distB="0" distL="114300" distR="114300" simplePos="0" relativeHeight="251658240" behindDoc="0" locked="0" layoutInCell="1" allowOverlap="1" wp14:anchorId="3EA0B142" wp14:editId="35BCF397">
              <wp:simplePos x="0" y="0"/>
              <wp:positionH relativeFrom="column">
                <wp:posOffset>-561975</wp:posOffset>
              </wp:positionH>
              <wp:positionV relativeFrom="paragraph">
                <wp:posOffset>-945515</wp:posOffset>
              </wp:positionV>
              <wp:extent cx="3609975" cy="1181100"/>
              <wp:effectExtent l="0" t="0" r="9525" b="0"/>
              <wp:wrapNone/>
              <wp:docPr id="457792251" name="Group 1"/>
              <wp:cNvGraphicFramePr/>
              <a:graphic xmlns:a="http://schemas.openxmlformats.org/drawingml/2006/main">
                <a:graphicData uri="http://schemas.microsoft.com/office/word/2010/wordprocessingGroup">
                  <wpg:wgp>
                    <wpg:cNvGrpSpPr/>
                    <wpg:grpSpPr>
                      <a:xfrm>
                        <a:off x="0" y="0"/>
                        <a:ext cx="3609975" cy="1181100"/>
                        <a:chOff x="0" y="0"/>
                        <a:chExt cx="3609975" cy="1181100"/>
                      </a:xfrm>
                    </wpg:grpSpPr>
                    <wps:wsp>
                      <wps:cNvPr id="2" name="Text Box 2"/>
                      <wps:cNvSpPr txBox="1"/>
                      <wps:spPr>
                        <a:xfrm>
                          <a:off x="0" y="0"/>
                          <a:ext cx="1762125" cy="1181100"/>
                        </a:xfrm>
                        <a:prstGeom prst="rect">
                          <a:avLst/>
                        </a:prstGeom>
                        <a:solidFill>
                          <a:schemeClr val="lt1"/>
                        </a:solidFill>
                        <a:ln w="6350">
                          <a:noFill/>
                        </a:ln>
                      </wps:spPr>
                      <wps:txbx>
                        <w:txbxContent>
                          <w:p w14:paraId="4AAD27BE" w14:textId="77777777" w:rsidR="003A28E2" w:rsidRDefault="003A28E2" w:rsidP="003A28E2">
                            <w:pPr>
                              <w:pStyle w:val="NormalWeb"/>
                              <w:shd w:val="clear" w:color="auto" w:fill="FFFFFF"/>
                              <w:spacing w:before="300" w:beforeAutospacing="0" w:after="0" w:afterAutospacing="0"/>
                              <w:jc w:val="center"/>
                              <w:rPr>
                                <w:rFonts w:ascii="Gotham Book" w:hAnsi="Gotham Book"/>
                                <w:color w:val="00284A"/>
                                <w:sz w:val="33"/>
                                <w:szCs w:val="33"/>
                              </w:rPr>
                            </w:pPr>
                            <w:r>
                              <w:rPr>
                                <w:rFonts w:ascii="Gotham Book" w:hAnsi="Gotham Book"/>
                                <w:noProof/>
                                <w:color w:val="00284A"/>
                                <w:sz w:val="33"/>
                                <w:szCs w:val="33"/>
                              </w:rPr>
                              <w:drawing>
                                <wp:inline distT="0" distB="0" distL="0" distR="0" wp14:anchorId="7B611D88" wp14:editId="6BA9C01A">
                                  <wp:extent cx="1508221" cy="797560"/>
                                  <wp:effectExtent l="0" t="0" r="0" b="2540"/>
                                  <wp:docPr id="663315749" name="Picture 66331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83039" name="Picture 6150830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221" cy="797560"/>
                                          </a:xfrm>
                                          <a:prstGeom prst="rect">
                                            <a:avLst/>
                                          </a:prstGeom>
                                          <a:noFill/>
                                          <a:ln>
                                            <a:noFill/>
                                          </a:ln>
                                        </pic:spPr>
                                      </pic:pic>
                                    </a:graphicData>
                                  </a:graphic>
                                </wp:inline>
                              </w:drawing>
                            </w:r>
                          </w:p>
                          <w:p w14:paraId="6FDA6F79" w14:textId="77777777" w:rsidR="003A28E2" w:rsidRDefault="003A28E2" w:rsidP="003A2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066925" y="238125"/>
                          <a:ext cx="1543050" cy="638175"/>
                        </a:xfrm>
                        <a:prstGeom prst="rect">
                          <a:avLst/>
                        </a:prstGeom>
                        <a:solidFill>
                          <a:schemeClr val="lt1"/>
                        </a:solidFill>
                        <a:ln w="6350">
                          <a:noFill/>
                        </a:ln>
                      </wps:spPr>
                      <wps:txbx>
                        <w:txbxContent>
                          <w:p w14:paraId="20644836" w14:textId="77777777" w:rsidR="003A28E2" w:rsidRPr="000E547B" w:rsidRDefault="003A28E2" w:rsidP="003A28E2">
                            <w:pPr>
                              <w:rPr>
                                <w:sz w:val="20"/>
                                <w:szCs w:val="20"/>
                              </w:rPr>
                            </w:pPr>
                            <w:r w:rsidRPr="000E547B">
                              <w:rPr>
                                <w:b/>
                                <w:bCs/>
                                <w:sz w:val="20"/>
                                <w:szCs w:val="20"/>
                              </w:rPr>
                              <w:t xml:space="preserve">President’s </w:t>
                            </w:r>
                            <w:r w:rsidRPr="000E547B">
                              <w:rPr>
                                <w:b/>
                                <w:bCs/>
                                <w:sz w:val="20"/>
                                <w:szCs w:val="20"/>
                              </w:rPr>
                              <w:br/>
                            </w:r>
                            <w:r w:rsidRPr="000E547B">
                              <w:rPr>
                                <w:sz w:val="20"/>
                                <w:szCs w:val="20"/>
                              </w:rPr>
                              <w:t xml:space="preserve">Policy Statement </w:t>
                            </w:r>
                            <w:r w:rsidRPr="000E547B">
                              <w:rPr>
                                <w:sz w:val="20"/>
                                <w:szCs w:val="20"/>
                              </w:rPr>
                              <w:br/>
                              <w:t xml:space="preserve">University Policy Library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A0B142" id="Group 1" o:spid="_x0000_s1026" style="position:absolute;margin-left:-44.25pt;margin-top:-74.45pt;width:284.25pt;height:93pt;z-index:251658240" coordsize="36099,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">
              <v:shapetype id="_x0000_t202" coordsize="21600,21600" o:spt="202" path="m,l,21600r21600,l21600,xe">
                <v:stroke joinstyle="miter"/>
                <v:path gradientshapeok="t" o:connecttype="rect"/>
              </v:shapetype>
              <v:shape id="Text Box 2" o:spid="_x0000_s1027" type="#_x0000_t202" style="position:absolute;width:17621;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AAD27BE" w14:textId="77777777" w:rsidR="003A28E2" w:rsidRDefault="003A28E2" w:rsidP="003A28E2">
                      <w:pPr>
                        <w:pStyle w:val="NormalWeb"/>
                        <w:shd w:val="clear" w:color="auto" w:fill="FFFFFF"/>
                        <w:spacing w:before="300" w:beforeAutospacing="0" w:after="0" w:afterAutospacing="0"/>
                        <w:jc w:val="center"/>
                        <w:rPr>
                          <w:rFonts w:ascii="Gotham Book" w:hAnsi="Gotham Book"/>
                          <w:color w:val="00284A"/>
                          <w:sz w:val="33"/>
                          <w:szCs w:val="33"/>
                        </w:rPr>
                      </w:pPr>
                      <w:r>
                        <w:rPr>
                          <w:rFonts w:ascii="Gotham Book" w:hAnsi="Gotham Book"/>
                          <w:noProof/>
                          <w:color w:val="00284A"/>
                          <w:sz w:val="33"/>
                          <w:szCs w:val="33"/>
                        </w:rPr>
                        <w:drawing>
                          <wp:inline distT="0" distB="0" distL="0" distR="0" wp14:anchorId="7B611D88" wp14:editId="6BA9C01A">
                            <wp:extent cx="1508221" cy="797560"/>
                            <wp:effectExtent l="0" t="0" r="0" b="2540"/>
                            <wp:docPr id="663315749" name="Picture 66331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83039" name="Picture 6150830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221" cy="797560"/>
                                    </a:xfrm>
                                    <a:prstGeom prst="rect">
                                      <a:avLst/>
                                    </a:prstGeom>
                                    <a:noFill/>
                                    <a:ln>
                                      <a:noFill/>
                                    </a:ln>
                                  </pic:spPr>
                                </pic:pic>
                              </a:graphicData>
                            </a:graphic>
                          </wp:inline>
                        </w:drawing>
                      </w:r>
                    </w:p>
                    <w:p w14:paraId="6FDA6F79" w14:textId="77777777" w:rsidR="003A28E2" w:rsidRDefault="003A28E2" w:rsidP="003A28E2"/>
                  </w:txbxContent>
                </v:textbox>
              </v:shape>
              <v:shape id="Text Box 4" o:spid="_x0000_s1028" type="#_x0000_t202" style="position:absolute;left:20669;top:2381;width:15430;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0644836" w14:textId="77777777" w:rsidR="003A28E2" w:rsidRPr="000E547B" w:rsidRDefault="003A28E2" w:rsidP="003A28E2">
                      <w:pPr>
                        <w:rPr>
                          <w:sz w:val="20"/>
                          <w:szCs w:val="20"/>
                        </w:rPr>
                      </w:pPr>
                      <w:r w:rsidRPr="000E547B">
                        <w:rPr>
                          <w:b/>
                          <w:bCs/>
                          <w:sz w:val="20"/>
                          <w:szCs w:val="20"/>
                        </w:rPr>
                        <w:t xml:space="preserve">President’s </w:t>
                      </w:r>
                      <w:r w:rsidRPr="000E547B">
                        <w:rPr>
                          <w:b/>
                          <w:bCs/>
                          <w:sz w:val="20"/>
                          <w:szCs w:val="20"/>
                        </w:rPr>
                        <w:br/>
                      </w:r>
                      <w:r w:rsidRPr="000E547B">
                        <w:rPr>
                          <w:sz w:val="20"/>
                          <w:szCs w:val="20"/>
                        </w:rPr>
                        <w:t xml:space="preserve">Policy Statement </w:t>
                      </w:r>
                      <w:r w:rsidRPr="000E547B">
                        <w:rPr>
                          <w:sz w:val="20"/>
                          <w:szCs w:val="20"/>
                        </w:rPr>
                        <w:br/>
                        <w:t xml:space="preserve">University Policy Library </w:t>
                      </w:r>
                    </w:p>
                  </w:txbxContent>
                </v:textbox>
              </v:shape>
            </v:group>
          </w:pict>
        </mc:Fallback>
      </mc:AlternateContent>
    </w:r>
  </w:p>
  <w:p w14:paraId="10D8B87E" w14:textId="77777777" w:rsidR="00256912" w:rsidRDefault="00256912" w:rsidP="003A28E2">
    <w:pPr>
      <w:jc w:val="center"/>
      <w:rPr>
        <w:rFonts w:ascii="Univers" w:eastAsia="Times New Roman" w:hAnsi="Univers" w:cstheme="minorHAnsi"/>
        <w:color w:val="0A437C"/>
        <w:sz w:val="36"/>
        <w:szCs w:val="36"/>
      </w:rPr>
    </w:pPr>
  </w:p>
  <w:p w14:paraId="30DD5876" w14:textId="566CC127" w:rsidR="00D904D0" w:rsidRDefault="001245EE" w:rsidP="00D467B6">
    <w:pPr>
      <w:jc w:val="center"/>
      <w:rPr>
        <w:rFonts w:ascii="Univers" w:eastAsia="Verdana" w:hAnsi="Univers" w:cstheme="minorHAnsi"/>
        <w:color w:val="717073"/>
        <w:spacing w:val="-2"/>
        <w:sz w:val="28"/>
        <w:szCs w:val="28"/>
      </w:rPr>
    </w:pPr>
    <w:r>
      <w:rPr>
        <w:rFonts w:ascii="Univers" w:eastAsia="Times New Roman" w:hAnsi="Univers" w:cstheme="minorHAnsi"/>
        <w:color w:val="0A437C"/>
        <w:sz w:val="36"/>
        <w:szCs w:val="36"/>
      </w:rPr>
      <w:t>[Name of Policy</w:t>
    </w:r>
    <w:r w:rsidR="00C6562F">
      <w:rPr>
        <w:rFonts w:ascii="Univers" w:eastAsia="Times New Roman" w:hAnsi="Univers" w:cstheme="minorHAnsi"/>
        <w:color w:val="0A437C"/>
        <w:sz w:val="36"/>
        <w:szCs w:val="36"/>
      </w:rPr>
      <w:t>] Policy</w:t>
    </w:r>
    <w:r w:rsidR="003A28E2" w:rsidRPr="009D5519">
      <w:rPr>
        <w:rFonts w:ascii="Univers" w:eastAsia="Times New Roman" w:hAnsi="Univers" w:cstheme="minorHAnsi"/>
        <w:color w:val="0A437C"/>
        <w:sz w:val="36"/>
        <w:szCs w:val="36"/>
      </w:rPr>
      <w:br/>
    </w:r>
    <w:r>
      <w:rPr>
        <w:rFonts w:ascii="Univers" w:eastAsia="Verdana" w:hAnsi="Univers" w:cstheme="minorHAnsi"/>
        <w:color w:val="717073"/>
        <w:spacing w:val="-2"/>
        <w:sz w:val="28"/>
        <w:szCs w:val="28"/>
      </w:rPr>
      <w:t>[Operational Area]</w:t>
    </w:r>
  </w:p>
  <w:p w14:paraId="06A89FBE" w14:textId="77777777" w:rsidR="00A344AE" w:rsidRDefault="00A344AE" w:rsidP="00D467B6">
    <w:pPr>
      <w:jc w:val="center"/>
      <w:rPr>
        <w:rFonts w:ascii="Univers" w:eastAsia="Verdana" w:hAnsi="Univers" w:cstheme="minorHAnsi"/>
        <w:color w:val="717073"/>
        <w:spacing w:val="-2"/>
        <w:sz w:val="28"/>
        <w:szCs w:val="28"/>
      </w:rPr>
    </w:pPr>
  </w:p>
  <w:p w14:paraId="06BEE844" w14:textId="06E51569" w:rsidR="00D467B6" w:rsidRPr="00D467B6" w:rsidRDefault="00516199" w:rsidP="00D467B6">
    <w:pPr>
      <w:jc w:val="center"/>
      <w:rPr>
        <w:rFonts w:ascii="Univers" w:eastAsia="Verdana" w:hAnsi="Univers" w:cstheme="minorHAnsi"/>
        <w:color w:val="717073"/>
        <w:spacing w:val="-2"/>
        <w:sz w:val="28"/>
        <w:szCs w:val="28"/>
      </w:rPr>
    </w:pPr>
    <w:r w:rsidRPr="006348B7">
      <w:rPr>
        <w:rFonts w:ascii="Univers" w:hAnsi="Univers" w:cstheme="minorHAnsi"/>
        <w:b/>
        <w:bCs/>
        <w:noProof/>
        <w:color w:val="C00000"/>
        <w:sz w:val="32"/>
        <w:szCs w:val="32"/>
      </w:rPr>
      <mc:AlternateContent>
        <mc:Choice Requires="wps">
          <w:drawing>
            <wp:anchor distT="0" distB="0" distL="114300" distR="114300" simplePos="0" relativeHeight="251658241" behindDoc="0" locked="0" layoutInCell="1" allowOverlap="1" wp14:anchorId="1D7323CE" wp14:editId="4962214E">
              <wp:simplePos x="0" y="0"/>
              <wp:positionH relativeFrom="page">
                <wp:posOffset>-57150</wp:posOffset>
              </wp:positionH>
              <wp:positionV relativeFrom="paragraph">
                <wp:posOffset>3810</wp:posOffset>
              </wp:positionV>
              <wp:extent cx="8610600" cy="0"/>
              <wp:effectExtent l="0" t="0" r="0" b="0"/>
              <wp:wrapNone/>
              <wp:docPr id="553688749" name="Straight Connector 2"/>
              <wp:cNvGraphicFramePr/>
              <a:graphic xmlns:a="http://schemas.openxmlformats.org/drawingml/2006/main">
                <a:graphicData uri="http://schemas.microsoft.com/office/word/2010/wordprocessingShape">
                  <wps:wsp>
                    <wps:cNvCnPr/>
                    <wps:spPr>
                      <a:xfrm>
                        <a:off x="0" y="0"/>
                        <a:ext cx="86106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9C5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3pt" to="6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" strokecolor="#c00000"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E04EE"/>
    <w:multiLevelType w:val="hybridMultilevel"/>
    <w:tmpl w:val="95CE9B62"/>
    <w:lvl w:ilvl="0" w:tplc="FFFFFFFF">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D5B3CC4"/>
    <w:multiLevelType w:val="hybridMultilevel"/>
    <w:tmpl w:val="8CBEF7C0"/>
    <w:lvl w:ilvl="0" w:tplc="21DE885C">
      <w:start w:val="1"/>
      <w:numFmt w:val="upperRoman"/>
      <w:pStyle w:val="Style2"/>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260575"/>
    <w:multiLevelType w:val="hybridMultilevel"/>
    <w:tmpl w:val="95CE9B62"/>
    <w:lvl w:ilvl="0" w:tplc="FFFFFFFF">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E9E062B"/>
    <w:multiLevelType w:val="hybridMultilevel"/>
    <w:tmpl w:val="91F83E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F6B6C"/>
    <w:multiLevelType w:val="hybridMultilevel"/>
    <w:tmpl w:val="BD7CC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64D0D"/>
    <w:multiLevelType w:val="hybridMultilevel"/>
    <w:tmpl w:val="95CE9B62"/>
    <w:lvl w:ilvl="0" w:tplc="04090015">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D3C6F7A"/>
    <w:multiLevelType w:val="hybridMultilevel"/>
    <w:tmpl w:val="5F98E1FC"/>
    <w:lvl w:ilvl="0" w:tplc="1C6A63C4">
      <w:start w:val="1"/>
      <w:numFmt w:val="lowerLetter"/>
      <w:pStyle w:val="Style3"/>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3810A7"/>
    <w:multiLevelType w:val="hybridMultilevel"/>
    <w:tmpl w:val="91F277DA"/>
    <w:lvl w:ilvl="0" w:tplc="04090015">
      <w:start w:val="1"/>
      <w:numFmt w:val="upp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35A2368"/>
    <w:multiLevelType w:val="hybridMultilevel"/>
    <w:tmpl w:val="F0A6AC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973234">
    <w:abstractNumId w:val="3"/>
  </w:num>
  <w:num w:numId="2" w16cid:durableId="1728916056">
    <w:abstractNumId w:val="1"/>
  </w:num>
  <w:num w:numId="3" w16cid:durableId="290399316">
    <w:abstractNumId w:val="6"/>
  </w:num>
  <w:num w:numId="4" w16cid:durableId="543445335">
    <w:abstractNumId w:val="5"/>
  </w:num>
  <w:num w:numId="5" w16cid:durableId="1177770196">
    <w:abstractNumId w:val="8"/>
  </w:num>
  <w:num w:numId="6" w16cid:durableId="1448692799">
    <w:abstractNumId w:val="0"/>
  </w:num>
  <w:num w:numId="7" w16cid:durableId="88277728">
    <w:abstractNumId w:val="2"/>
  </w:num>
  <w:num w:numId="8" w16cid:durableId="455757960">
    <w:abstractNumId w:val="7"/>
  </w:num>
  <w:num w:numId="9" w16cid:durableId="1480146899">
    <w:abstractNumId w:val="4"/>
  </w:num>
  <w:num w:numId="10" w16cid:durableId="1985816474">
    <w:abstractNumId w:val="6"/>
  </w:num>
  <w:num w:numId="11" w16cid:durableId="1503349702">
    <w:abstractNumId w:val="6"/>
  </w:num>
  <w:num w:numId="12" w16cid:durableId="1515151289">
    <w:abstractNumId w:val="6"/>
  </w:num>
  <w:num w:numId="13" w16cid:durableId="594902217">
    <w:abstractNumId w:val="6"/>
  </w:num>
  <w:num w:numId="14" w16cid:durableId="1870025358">
    <w:abstractNumId w:val="6"/>
  </w:num>
  <w:num w:numId="15" w16cid:durableId="845022848">
    <w:abstractNumId w:val="6"/>
  </w:num>
  <w:num w:numId="16" w16cid:durableId="1815876738">
    <w:abstractNumId w:val="6"/>
  </w:num>
  <w:num w:numId="17" w16cid:durableId="708333969">
    <w:abstractNumId w:val="6"/>
  </w:num>
  <w:num w:numId="18" w16cid:durableId="107162430">
    <w:abstractNumId w:val="6"/>
  </w:num>
  <w:num w:numId="19" w16cid:durableId="1844778783">
    <w:abstractNumId w:val="6"/>
  </w:num>
  <w:num w:numId="20" w16cid:durableId="1038777641">
    <w:abstractNumId w:val="6"/>
  </w:num>
  <w:num w:numId="21" w16cid:durableId="1289121969">
    <w:abstractNumId w:val="6"/>
  </w:num>
  <w:num w:numId="22" w16cid:durableId="1604144613">
    <w:abstractNumId w:val="6"/>
  </w:num>
  <w:num w:numId="23" w16cid:durableId="1647471409">
    <w:abstractNumId w:val="6"/>
  </w:num>
  <w:num w:numId="24" w16cid:durableId="1515341719">
    <w:abstractNumId w:val="6"/>
  </w:num>
  <w:num w:numId="25" w16cid:durableId="2081781045">
    <w:abstractNumId w:val="6"/>
  </w:num>
  <w:num w:numId="26" w16cid:durableId="1657879736">
    <w:abstractNumId w:val="6"/>
  </w:num>
  <w:num w:numId="27" w16cid:durableId="878199672">
    <w:abstractNumId w:val="6"/>
  </w:num>
  <w:num w:numId="28" w16cid:durableId="180247438">
    <w:abstractNumId w:val="6"/>
  </w:num>
  <w:num w:numId="29" w16cid:durableId="1827893428">
    <w:abstractNumId w:val="6"/>
  </w:num>
  <w:num w:numId="30" w16cid:durableId="1232078657">
    <w:abstractNumId w:val="6"/>
  </w:num>
  <w:num w:numId="31" w16cid:durableId="1875313393">
    <w:abstractNumId w:val="6"/>
  </w:num>
  <w:num w:numId="32" w16cid:durableId="949357010">
    <w:abstractNumId w:val="6"/>
  </w:num>
  <w:num w:numId="33" w16cid:durableId="1598782300">
    <w:abstractNumId w:val="6"/>
  </w:num>
  <w:num w:numId="34" w16cid:durableId="1494954189">
    <w:abstractNumId w:val="6"/>
  </w:num>
  <w:num w:numId="35" w16cid:durableId="1652832468">
    <w:abstractNumId w:val="6"/>
  </w:num>
  <w:num w:numId="36" w16cid:durableId="1891451143">
    <w:abstractNumId w:val="6"/>
  </w:num>
  <w:num w:numId="37" w16cid:durableId="122691345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78"/>
    <w:rsid w:val="00002552"/>
    <w:rsid w:val="00007845"/>
    <w:rsid w:val="00012536"/>
    <w:rsid w:val="00020C27"/>
    <w:rsid w:val="00020E49"/>
    <w:rsid w:val="00024428"/>
    <w:rsid w:val="0002456C"/>
    <w:rsid w:val="0003327B"/>
    <w:rsid w:val="00034456"/>
    <w:rsid w:val="00036EBE"/>
    <w:rsid w:val="00037217"/>
    <w:rsid w:val="00040DDA"/>
    <w:rsid w:val="00063A02"/>
    <w:rsid w:val="00085608"/>
    <w:rsid w:val="000968ED"/>
    <w:rsid w:val="00096BD2"/>
    <w:rsid w:val="000A3BFD"/>
    <w:rsid w:val="000C7BC6"/>
    <w:rsid w:val="000D22B5"/>
    <w:rsid w:val="000D37DD"/>
    <w:rsid w:val="000D421C"/>
    <w:rsid w:val="000E3F0D"/>
    <w:rsid w:val="000E616B"/>
    <w:rsid w:val="000F0A7B"/>
    <w:rsid w:val="000F2A8D"/>
    <w:rsid w:val="000F59CD"/>
    <w:rsid w:val="000F62C2"/>
    <w:rsid w:val="000F6686"/>
    <w:rsid w:val="0010410E"/>
    <w:rsid w:val="00104AFD"/>
    <w:rsid w:val="00106362"/>
    <w:rsid w:val="00114778"/>
    <w:rsid w:val="00122CA2"/>
    <w:rsid w:val="00123F96"/>
    <w:rsid w:val="00124219"/>
    <w:rsid w:val="001245EE"/>
    <w:rsid w:val="00154C51"/>
    <w:rsid w:val="00161101"/>
    <w:rsid w:val="001614F5"/>
    <w:rsid w:val="001646E3"/>
    <w:rsid w:val="00166BD5"/>
    <w:rsid w:val="001842AD"/>
    <w:rsid w:val="00187938"/>
    <w:rsid w:val="0019069E"/>
    <w:rsid w:val="00190F21"/>
    <w:rsid w:val="001A4739"/>
    <w:rsid w:val="001C32BE"/>
    <w:rsid w:val="001D02BE"/>
    <w:rsid w:val="001D1EF2"/>
    <w:rsid w:val="001E0CEE"/>
    <w:rsid w:val="001E1DDD"/>
    <w:rsid w:val="001E4F2E"/>
    <w:rsid w:val="001E6D12"/>
    <w:rsid w:val="001F31E2"/>
    <w:rsid w:val="001F4ED2"/>
    <w:rsid w:val="002015BC"/>
    <w:rsid w:val="0020560E"/>
    <w:rsid w:val="00212273"/>
    <w:rsid w:val="00212417"/>
    <w:rsid w:val="002172E9"/>
    <w:rsid w:val="002174B6"/>
    <w:rsid w:val="00230F1E"/>
    <w:rsid w:val="00234D7D"/>
    <w:rsid w:val="00235448"/>
    <w:rsid w:val="00256912"/>
    <w:rsid w:val="00257D47"/>
    <w:rsid w:val="00260846"/>
    <w:rsid w:val="002663C0"/>
    <w:rsid w:val="00275155"/>
    <w:rsid w:val="002816E9"/>
    <w:rsid w:val="0028304F"/>
    <w:rsid w:val="00286E52"/>
    <w:rsid w:val="002910DE"/>
    <w:rsid w:val="0029215A"/>
    <w:rsid w:val="00293EEC"/>
    <w:rsid w:val="00295C8E"/>
    <w:rsid w:val="002A69A3"/>
    <w:rsid w:val="002C2374"/>
    <w:rsid w:val="002D5895"/>
    <w:rsid w:val="002D5A8C"/>
    <w:rsid w:val="002D7CD3"/>
    <w:rsid w:val="002E43F5"/>
    <w:rsid w:val="002F60BB"/>
    <w:rsid w:val="00301DF1"/>
    <w:rsid w:val="0030792E"/>
    <w:rsid w:val="00307BB1"/>
    <w:rsid w:val="003129E4"/>
    <w:rsid w:val="00312A3A"/>
    <w:rsid w:val="00314CD1"/>
    <w:rsid w:val="00320868"/>
    <w:rsid w:val="00335D23"/>
    <w:rsid w:val="0034653E"/>
    <w:rsid w:val="00376571"/>
    <w:rsid w:val="003801F2"/>
    <w:rsid w:val="00383067"/>
    <w:rsid w:val="00393F2D"/>
    <w:rsid w:val="003A28E2"/>
    <w:rsid w:val="003C06E6"/>
    <w:rsid w:val="003D2171"/>
    <w:rsid w:val="003D4EA3"/>
    <w:rsid w:val="003E011B"/>
    <w:rsid w:val="003E4059"/>
    <w:rsid w:val="003E5383"/>
    <w:rsid w:val="004239B9"/>
    <w:rsid w:val="004241B3"/>
    <w:rsid w:val="00433E52"/>
    <w:rsid w:val="00435A4E"/>
    <w:rsid w:val="00483943"/>
    <w:rsid w:val="004879D5"/>
    <w:rsid w:val="004930AD"/>
    <w:rsid w:val="00493EB0"/>
    <w:rsid w:val="004A305D"/>
    <w:rsid w:val="004A4C03"/>
    <w:rsid w:val="004C13C5"/>
    <w:rsid w:val="004C55C9"/>
    <w:rsid w:val="004E3590"/>
    <w:rsid w:val="004F530D"/>
    <w:rsid w:val="00516199"/>
    <w:rsid w:val="005259D7"/>
    <w:rsid w:val="005428CB"/>
    <w:rsid w:val="00547CF5"/>
    <w:rsid w:val="00556EA7"/>
    <w:rsid w:val="00562795"/>
    <w:rsid w:val="005663DC"/>
    <w:rsid w:val="00571EEF"/>
    <w:rsid w:val="005A4205"/>
    <w:rsid w:val="005A6DB7"/>
    <w:rsid w:val="005B01E3"/>
    <w:rsid w:val="005B7676"/>
    <w:rsid w:val="005C01DE"/>
    <w:rsid w:val="005E536B"/>
    <w:rsid w:val="005F16D8"/>
    <w:rsid w:val="005F61EC"/>
    <w:rsid w:val="00607C2D"/>
    <w:rsid w:val="0061149C"/>
    <w:rsid w:val="00611B88"/>
    <w:rsid w:val="00630DD0"/>
    <w:rsid w:val="00637AB8"/>
    <w:rsid w:val="00643762"/>
    <w:rsid w:val="00663442"/>
    <w:rsid w:val="0066770A"/>
    <w:rsid w:val="00675D7E"/>
    <w:rsid w:val="00675E85"/>
    <w:rsid w:val="00690D9F"/>
    <w:rsid w:val="00694FEC"/>
    <w:rsid w:val="00697A7C"/>
    <w:rsid w:val="006A0BD1"/>
    <w:rsid w:val="006C0772"/>
    <w:rsid w:val="006C28D6"/>
    <w:rsid w:val="006C4571"/>
    <w:rsid w:val="006D75BE"/>
    <w:rsid w:val="006E665C"/>
    <w:rsid w:val="006F4EAE"/>
    <w:rsid w:val="00701E15"/>
    <w:rsid w:val="00730FE5"/>
    <w:rsid w:val="00731185"/>
    <w:rsid w:val="0073374E"/>
    <w:rsid w:val="00772B05"/>
    <w:rsid w:val="0077477D"/>
    <w:rsid w:val="0077745B"/>
    <w:rsid w:val="00785293"/>
    <w:rsid w:val="00796AA5"/>
    <w:rsid w:val="007B2F1D"/>
    <w:rsid w:val="007F7CC9"/>
    <w:rsid w:val="0080060E"/>
    <w:rsid w:val="00804BBB"/>
    <w:rsid w:val="0081424A"/>
    <w:rsid w:val="008172AF"/>
    <w:rsid w:val="00831B80"/>
    <w:rsid w:val="00834B66"/>
    <w:rsid w:val="008351C0"/>
    <w:rsid w:val="00856269"/>
    <w:rsid w:val="0085722E"/>
    <w:rsid w:val="00871575"/>
    <w:rsid w:val="00874008"/>
    <w:rsid w:val="00885C02"/>
    <w:rsid w:val="008B1769"/>
    <w:rsid w:val="008B46C3"/>
    <w:rsid w:val="008B4C79"/>
    <w:rsid w:val="008C734D"/>
    <w:rsid w:val="008F184C"/>
    <w:rsid w:val="008F59FE"/>
    <w:rsid w:val="009027FD"/>
    <w:rsid w:val="009031EA"/>
    <w:rsid w:val="00904D04"/>
    <w:rsid w:val="009053D8"/>
    <w:rsid w:val="00915933"/>
    <w:rsid w:val="00932CA5"/>
    <w:rsid w:val="0094727A"/>
    <w:rsid w:val="009544AC"/>
    <w:rsid w:val="00964600"/>
    <w:rsid w:val="009667D8"/>
    <w:rsid w:val="0097606F"/>
    <w:rsid w:val="00980871"/>
    <w:rsid w:val="00980E2A"/>
    <w:rsid w:val="00993E01"/>
    <w:rsid w:val="009A61DE"/>
    <w:rsid w:val="009A7D37"/>
    <w:rsid w:val="009C0D01"/>
    <w:rsid w:val="009C1029"/>
    <w:rsid w:val="009C79E0"/>
    <w:rsid w:val="009D403C"/>
    <w:rsid w:val="009D5519"/>
    <w:rsid w:val="009E201A"/>
    <w:rsid w:val="00A05A82"/>
    <w:rsid w:val="00A1366F"/>
    <w:rsid w:val="00A13FA4"/>
    <w:rsid w:val="00A344AE"/>
    <w:rsid w:val="00A40DC1"/>
    <w:rsid w:val="00A42B92"/>
    <w:rsid w:val="00A44E77"/>
    <w:rsid w:val="00A67195"/>
    <w:rsid w:val="00A70532"/>
    <w:rsid w:val="00A70568"/>
    <w:rsid w:val="00A87358"/>
    <w:rsid w:val="00AB6E4E"/>
    <w:rsid w:val="00AC10A9"/>
    <w:rsid w:val="00AC6F30"/>
    <w:rsid w:val="00AD1C99"/>
    <w:rsid w:val="00AD2527"/>
    <w:rsid w:val="00AD2AA4"/>
    <w:rsid w:val="00AD781D"/>
    <w:rsid w:val="00AD7B15"/>
    <w:rsid w:val="00AE1583"/>
    <w:rsid w:val="00AE2EE4"/>
    <w:rsid w:val="00AE5B62"/>
    <w:rsid w:val="00AF5A3B"/>
    <w:rsid w:val="00B054C4"/>
    <w:rsid w:val="00B0564C"/>
    <w:rsid w:val="00B11A24"/>
    <w:rsid w:val="00B22EC4"/>
    <w:rsid w:val="00B24A68"/>
    <w:rsid w:val="00B26D0F"/>
    <w:rsid w:val="00B310A8"/>
    <w:rsid w:val="00B47C5B"/>
    <w:rsid w:val="00B51364"/>
    <w:rsid w:val="00B734F8"/>
    <w:rsid w:val="00B816FA"/>
    <w:rsid w:val="00B87295"/>
    <w:rsid w:val="00B87CA6"/>
    <w:rsid w:val="00BC67AA"/>
    <w:rsid w:val="00BE76D1"/>
    <w:rsid w:val="00BF1D1B"/>
    <w:rsid w:val="00C05F23"/>
    <w:rsid w:val="00C1247C"/>
    <w:rsid w:val="00C20D09"/>
    <w:rsid w:val="00C225E3"/>
    <w:rsid w:val="00C36C83"/>
    <w:rsid w:val="00C42124"/>
    <w:rsid w:val="00C4275E"/>
    <w:rsid w:val="00C42B17"/>
    <w:rsid w:val="00C47585"/>
    <w:rsid w:val="00C6362D"/>
    <w:rsid w:val="00C65610"/>
    <w:rsid w:val="00C6562F"/>
    <w:rsid w:val="00C71A2F"/>
    <w:rsid w:val="00C75657"/>
    <w:rsid w:val="00C84545"/>
    <w:rsid w:val="00C854A9"/>
    <w:rsid w:val="00C854CE"/>
    <w:rsid w:val="00C87CFE"/>
    <w:rsid w:val="00C95EDF"/>
    <w:rsid w:val="00CA2B4F"/>
    <w:rsid w:val="00CA768A"/>
    <w:rsid w:val="00CB388B"/>
    <w:rsid w:val="00CB479F"/>
    <w:rsid w:val="00CB6BC8"/>
    <w:rsid w:val="00CC5BC0"/>
    <w:rsid w:val="00CD20C6"/>
    <w:rsid w:val="00CD2E43"/>
    <w:rsid w:val="00CF0A3B"/>
    <w:rsid w:val="00CF5936"/>
    <w:rsid w:val="00D00731"/>
    <w:rsid w:val="00D035D5"/>
    <w:rsid w:val="00D223D9"/>
    <w:rsid w:val="00D23B82"/>
    <w:rsid w:val="00D27716"/>
    <w:rsid w:val="00D37C78"/>
    <w:rsid w:val="00D467B6"/>
    <w:rsid w:val="00D56B20"/>
    <w:rsid w:val="00D74FC8"/>
    <w:rsid w:val="00D81A80"/>
    <w:rsid w:val="00D904D0"/>
    <w:rsid w:val="00D95884"/>
    <w:rsid w:val="00DB1B6C"/>
    <w:rsid w:val="00DC3AE9"/>
    <w:rsid w:val="00DD46F2"/>
    <w:rsid w:val="00DD610E"/>
    <w:rsid w:val="00DF1F81"/>
    <w:rsid w:val="00E30784"/>
    <w:rsid w:val="00E31A95"/>
    <w:rsid w:val="00E34F1F"/>
    <w:rsid w:val="00E444F1"/>
    <w:rsid w:val="00E45803"/>
    <w:rsid w:val="00E47144"/>
    <w:rsid w:val="00E60D4D"/>
    <w:rsid w:val="00E65200"/>
    <w:rsid w:val="00E73CE8"/>
    <w:rsid w:val="00EA66B7"/>
    <w:rsid w:val="00EB5D45"/>
    <w:rsid w:val="00ED1EE2"/>
    <w:rsid w:val="00EE6548"/>
    <w:rsid w:val="00F11CFD"/>
    <w:rsid w:val="00F22E5A"/>
    <w:rsid w:val="00F420C2"/>
    <w:rsid w:val="00F43989"/>
    <w:rsid w:val="00F55141"/>
    <w:rsid w:val="00F55C14"/>
    <w:rsid w:val="00F60F33"/>
    <w:rsid w:val="00F63D8A"/>
    <w:rsid w:val="00F8379E"/>
    <w:rsid w:val="00F903C5"/>
    <w:rsid w:val="00FA5065"/>
    <w:rsid w:val="00FB43F7"/>
    <w:rsid w:val="00FB63A1"/>
    <w:rsid w:val="00FC48D3"/>
    <w:rsid w:val="00FD0BA5"/>
    <w:rsid w:val="00FE1280"/>
    <w:rsid w:val="00FE2166"/>
    <w:rsid w:val="053EC152"/>
    <w:rsid w:val="0819E1D5"/>
    <w:rsid w:val="1276B780"/>
    <w:rsid w:val="15AC5860"/>
    <w:rsid w:val="1A942DCE"/>
    <w:rsid w:val="264BA76E"/>
    <w:rsid w:val="34ECD679"/>
    <w:rsid w:val="389C1536"/>
    <w:rsid w:val="3D1EA408"/>
    <w:rsid w:val="4C159FFF"/>
    <w:rsid w:val="53D475B6"/>
    <w:rsid w:val="57C9F627"/>
    <w:rsid w:val="5B385406"/>
    <w:rsid w:val="5F123E99"/>
    <w:rsid w:val="610114EB"/>
    <w:rsid w:val="6328A558"/>
    <w:rsid w:val="67F54F0A"/>
    <w:rsid w:val="6F3EFF1F"/>
    <w:rsid w:val="70469B25"/>
    <w:rsid w:val="74AB92D0"/>
    <w:rsid w:val="75CCE83E"/>
    <w:rsid w:val="7B730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7E2C1"/>
  <w15:chartTrackingRefBased/>
  <w15:docId w15:val="{0E2AB925-FF5A-40F3-BB99-4C42BCD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rial"/>
        <w:kern w:val="2"/>
        <w:sz w:val="23"/>
        <w:szCs w:val="23"/>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E9"/>
  </w:style>
  <w:style w:type="paragraph" w:styleId="Heading1">
    <w:name w:val="heading 1"/>
    <w:basedOn w:val="Normal"/>
    <w:next w:val="Normal"/>
    <w:link w:val="Heading1Char"/>
    <w:uiPriority w:val="9"/>
    <w:qFormat/>
    <w:rsid w:val="00114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7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7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7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7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7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7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7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7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7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47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47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47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47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47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47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7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7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47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778"/>
    <w:rPr>
      <w:i/>
      <w:iCs/>
      <w:color w:val="404040" w:themeColor="text1" w:themeTint="BF"/>
    </w:rPr>
  </w:style>
  <w:style w:type="paragraph" w:styleId="ListParagraph">
    <w:name w:val="List Paragraph"/>
    <w:basedOn w:val="Normal"/>
    <w:link w:val="ListParagraphChar"/>
    <w:uiPriority w:val="34"/>
    <w:qFormat/>
    <w:rsid w:val="00114778"/>
    <w:pPr>
      <w:ind w:left="720"/>
      <w:contextualSpacing/>
    </w:pPr>
  </w:style>
  <w:style w:type="character" w:styleId="IntenseEmphasis">
    <w:name w:val="Intense Emphasis"/>
    <w:basedOn w:val="DefaultParagraphFont"/>
    <w:uiPriority w:val="21"/>
    <w:qFormat/>
    <w:rsid w:val="00114778"/>
    <w:rPr>
      <w:i/>
      <w:iCs/>
      <w:color w:val="0F4761" w:themeColor="accent1" w:themeShade="BF"/>
    </w:rPr>
  </w:style>
  <w:style w:type="paragraph" w:styleId="IntenseQuote">
    <w:name w:val="Intense Quote"/>
    <w:basedOn w:val="Normal"/>
    <w:next w:val="Normal"/>
    <w:link w:val="IntenseQuoteChar"/>
    <w:uiPriority w:val="30"/>
    <w:qFormat/>
    <w:rsid w:val="00114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778"/>
    <w:rPr>
      <w:i/>
      <w:iCs/>
      <w:color w:val="0F4761" w:themeColor="accent1" w:themeShade="BF"/>
    </w:rPr>
  </w:style>
  <w:style w:type="character" w:styleId="IntenseReference">
    <w:name w:val="Intense Reference"/>
    <w:basedOn w:val="DefaultParagraphFont"/>
    <w:uiPriority w:val="32"/>
    <w:qFormat/>
    <w:rsid w:val="00114778"/>
    <w:rPr>
      <w:b/>
      <w:bCs/>
      <w:smallCaps/>
      <w:color w:val="0F4761" w:themeColor="accent1" w:themeShade="BF"/>
      <w:spacing w:val="5"/>
    </w:rPr>
  </w:style>
  <w:style w:type="paragraph" w:styleId="Revision">
    <w:name w:val="Revision"/>
    <w:hidden/>
    <w:uiPriority w:val="99"/>
    <w:semiHidden/>
    <w:rsid w:val="00114778"/>
  </w:style>
  <w:style w:type="character" w:styleId="CommentReference">
    <w:name w:val="annotation reference"/>
    <w:basedOn w:val="DefaultParagraphFont"/>
    <w:uiPriority w:val="99"/>
    <w:semiHidden/>
    <w:unhideWhenUsed/>
    <w:rsid w:val="002F60BB"/>
    <w:rPr>
      <w:sz w:val="16"/>
      <w:szCs w:val="16"/>
    </w:rPr>
  </w:style>
  <w:style w:type="paragraph" w:styleId="CommentText">
    <w:name w:val="annotation text"/>
    <w:basedOn w:val="Normal"/>
    <w:link w:val="CommentTextChar"/>
    <w:uiPriority w:val="99"/>
    <w:semiHidden/>
    <w:unhideWhenUsed/>
    <w:rsid w:val="002F60BB"/>
    <w:rPr>
      <w:sz w:val="20"/>
      <w:szCs w:val="20"/>
    </w:rPr>
  </w:style>
  <w:style w:type="character" w:customStyle="1" w:styleId="CommentTextChar">
    <w:name w:val="Comment Text Char"/>
    <w:basedOn w:val="DefaultParagraphFont"/>
    <w:link w:val="CommentText"/>
    <w:uiPriority w:val="99"/>
    <w:semiHidden/>
    <w:rsid w:val="002F60BB"/>
    <w:rPr>
      <w:sz w:val="20"/>
      <w:szCs w:val="20"/>
    </w:rPr>
  </w:style>
  <w:style w:type="paragraph" w:styleId="CommentSubject">
    <w:name w:val="annotation subject"/>
    <w:basedOn w:val="CommentText"/>
    <w:next w:val="CommentText"/>
    <w:link w:val="CommentSubjectChar"/>
    <w:uiPriority w:val="99"/>
    <w:semiHidden/>
    <w:unhideWhenUsed/>
    <w:rsid w:val="002F60BB"/>
    <w:rPr>
      <w:b/>
      <w:bCs/>
    </w:rPr>
  </w:style>
  <w:style w:type="character" w:customStyle="1" w:styleId="CommentSubjectChar">
    <w:name w:val="Comment Subject Char"/>
    <w:basedOn w:val="CommentTextChar"/>
    <w:link w:val="CommentSubject"/>
    <w:uiPriority w:val="99"/>
    <w:semiHidden/>
    <w:rsid w:val="002F60BB"/>
    <w:rPr>
      <w:b/>
      <w:bCs/>
      <w:sz w:val="20"/>
      <w:szCs w:val="20"/>
    </w:rPr>
  </w:style>
  <w:style w:type="paragraph" w:customStyle="1" w:styleId="Style1">
    <w:name w:val="Style1"/>
    <w:basedOn w:val="Normal"/>
    <w:link w:val="Style1Char"/>
    <w:qFormat/>
    <w:rsid w:val="005C01DE"/>
    <w:rPr>
      <w:rFonts w:ascii="Univers" w:hAnsi="Univers"/>
      <w:b/>
      <w:sz w:val="28"/>
    </w:rPr>
  </w:style>
  <w:style w:type="character" w:customStyle="1" w:styleId="Style1Char">
    <w:name w:val="Style1 Char"/>
    <w:basedOn w:val="DefaultParagraphFont"/>
    <w:link w:val="Style1"/>
    <w:rsid w:val="005C01DE"/>
    <w:rPr>
      <w:rFonts w:ascii="Univers" w:hAnsi="Univers"/>
      <w:b/>
      <w:sz w:val="28"/>
    </w:rPr>
  </w:style>
  <w:style w:type="paragraph" w:customStyle="1" w:styleId="Style2">
    <w:name w:val="Style2"/>
    <w:basedOn w:val="ListParagraph"/>
    <w:link w:val="Style2Char"/>
    <w:qFormat/>
    <w:rsid w:val="0073374E"/>
    <w:pPr>
      <w:numPr>
        <w:numId w:val="2"/>
      </w:numPr>
      <w:spacing w:before="360" w:after="240"/>
      <w:contextualSpacing w:val="0"/>
    </w:pPr>
    <w:rPr>
      <w:rFonts w:ascii="Univers" w:hAnsi="Univers"/>
      <w:caps/>
      <w:color w:val="C00000"/>
      <w:sz w:val="32"/>
      <w:szCs w:val="32"/>
    </w:rPr>
  </w:style>
  <w:style w:type="character" w:customStyle="1" w:styleId="ListParagraphChar">
    <w:name w:val="List Paragraph Char"/>
    <w:basedOn w:val="DefaultParagraphFont"/>
    <w:link w:val="ListParagraph"/>
    <w:uiPriority w:val="34"/>
    <w:rsid w:val="005C01DE"/>
  </w:style>
  <w:style w:type="character" w:customStyle="1" w:styleId="Style2Char">
    <w:name w:val="Style2 Char"/>
    <w:basedOn w:val="ListParagraphChar"/>
    <w:link w:val="Style2"/>
    <w:rsid w:val="0073374E"/>
    <w:rPr>
      <w:rFonts w:ascii="Univers" w:hAnsi="Univers"/>
      <w:caps/>
      <w:color w:val="C00000"/>
      <w:sz w:val="32"/>
      <w:szCs w:val="32"/>
    </w:rPr>
  </w:style>
  <w:style w:type="paragraph" w:customStyle="1" w:styleId="Style3">
    <w:name w:val="Style3"/>
    <w:basedOn w:val="ListParagraph"/>
    <w:link w:val="Style3Char"/>
    <w:qFormat/>
    <w:rsid w:val="0073374E"/>
    <w:pPr>
      <w:numPr>
        <w:numId w:val="3"/>
      </w:numPr>
      <w:spacing w:after="120"/>
      <w:contextualSpacing w:val="0"/>
    </w:pPr>
    <w:rPr>
      <w:rFonts w:ascii="Univers" w:hAnsi="Univers"/>
      <w:sz w:val="22"/>
      <w:szCs w:val="22"/>
    </w:rPr>
  </w:style>
  <w:style w:type="character" w:customStyle="1" w:styleId="Style3Char">
    <w:name w:val="Style3 Char"/>
    <w:basedOn w:val="ListParagraphChar"/>
    <w:link w:val="Style3"/>
    <w:rsid w:val="0073374E"/>
    <w:rPr>
      <w:rFonts w:ascii="Univers" w:hAnsi="Univers"/>
      <w:sz w:val="22"/>
      <w:szCs w:val="22"/>
    </w:rPr>
  </w:style>
  <w:style w:type="paragraph" w:customStyle="1" w:styleId="Style4">
    <w:name w:val="Style4"/>
    <w:basedOn w:val="Normal"/>
    <w:link w:val="Style4Char"/>
    <w:qFormat/>
    <w:rsid w:val="003A28E2"/>
    <w:pPr>
      <w:spacing w:after="240"/>
      <w:ind w:left="720"/>
    </w:pPr>
    <w:rPr>
      <w:rFonts w:ascii="Univers" w:hAnsi="Univers"/>
      <w:sz w:val="22"/>
      <w:szCs w:val="22"/>
    </w:rPr>
  </w:style>
  <w:style w:type="character" w:customStyle="1" w:styleId="Style4Char">
    <w:name w:val="Style4 Char"/>
    <w:basedOn w:val="DefaultParagraphFont"/>
    <w:link w:val="Style4"/>
    <w:rsid w:val="003A28E2"/>
    <w:rPr>
      <w:rFonts w:ascii="Univers" w:hAnsi="Univers"/>
      <w:sz w:val="22"/>
      <w:szCs w:val="22"/>
    </w:rPr>
  </w:style>
  <w:style w:type="paragraph" w:customStyle="1" w:styleId="Style5">
    <w:name w:val="Style5"/>
    <w:basedOn w:val="Style4"/>
    <w:link w:val="Style5Char"/>
    <w:qFormat/>
    <w:rsid w:val="003A28E2"/>
    <w:pPr>
      <w:ind w:left="1080"/>
    </w:pPr>
  </w:style>
  <w:style w:type="character" w:customStyle="1" w:styleId="Style5Char">
    <w:name w:val="Style5 Char"/>
    <w:basedOn w:val="Style4Char"/>
    <w:link w:val="Style5"/>
    <w:rsid w:val="003A28E2"/>
    <w:rPr>
      <w:rFonts w:ascii="Univers" w:hAnsi="Univers"/>
      <w:sz w:val="22"/>
      <w:szCs w:val="22"/>
    </w:rPr>
  </w:style>
  <w:style w:type="paragraph" w:styleId="Header">
    <w:name w:val="header"/>
    <w:basedOn w:val="Normal"/>
    <w:link w:val="HeaderChar"/>
    <w:uiPriority w:val="99"/>
    <w:unhideWhenUsed/>
    <w:rsid w:val="003A28E2"/>
    <w:pPr>
      <w:tabs>
        <w:tab w:val="center" w:pos="4680"/>
        <w:tab w:val="right" w:pos="9360"/>
      </w:tabs>
    </w:pPr>
  </w:style>
  <w:style w:type="character" w:customStyle="1" w:styleId="HeaderChar">
    <w:name w:val="Header Char"/>
    <w:basedOn w:val="DefaultParagraphFont"/>
    <w:link w:val="Header"/>
    <w:uiPriority w:val="99"/>
    <w:rsid w:val="003A28E2"/>
  </w:style>
  <w:style w:type="paragraph" w:styleId="Footer">
    <w:name w:val="footer"/>
    <w:basedOn w:val="Normal"/>
    <w:link w:val="FooterChar"/>
    <w:uiPriority w:val="99"/>
    <w:unhideWhenUsed/>
    <w:rsid w:val="003A28E2"/>
    <w:pPr>
      <w:tabs>
        <w:tab w:val="center" w:pos="4680"/>
        <w:tab w:val="right" w:pos="9360"/>
      </w:tabs>
    </w:pPr>
  </w:style>
  <w:style w:type="character" w:customStyle="1" w:styleId="FooterChar">
    <w:name w:val="Footer Char"/>
    <w:basedOn w:val="DefaultParagraphFont"/>
    <w:link w:val="Footer"/>
    <w:uiPriority w:val="99"/>
    <w:rsid w:val="003A28E2"/>
  </w:style>
  <w:style w:type="table" w:styleId="TableGrid">
    <w:name w:val="Table Grid"/>
    <w:basedOn w:val="TableNormal"/>
    <w:uiPriority w:val="39"/>
    <w:rsid w:val="003A28E2"/>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28E2"/>
    <w:pPr>
      <w:spacing w:before="100" w:beforeAutospacing="1" w:after="100" w:afterAutospacing="1"/>
    </w:pPr>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2D7CD3"/>
    <w:rPr>
      <w:color w:val="467886" w:themeColor="hyperlink"/>
      <w:u w:val="single"/>
    </w:rPr>
  </w:style>
  <w:style w:type="character" w:styleId="UnresolvedMention">
    <w:name w:val="Unresolved Mention"/>
    <w:basedOn w:val="DefaultParagraphFont"/>
    <w:uiPriority w:val="99"/>
    <w:semiHidden/>
    <w:unhideWhenUsed/>
    <w:rsid w:val="002D7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4413">
      <w:bodyDiv w:val="1"/>
      <w:marLeft w:val="0"/>
      <w:marRight w:val="0"/>
      <w:marTop w:val="0"/>
      <w:marBottom w:val="0"/>
      <w:divBdr>
        <w:top w:val="none" w:sz="0" w:space="0" w:color="auto"/>
        <w:left w:val="none" w:sz="0" w:space="0" w:color="auto"/>
        <w:bottom w:val="none" w:sz="0" w:space="0" w:color="auto"/>
        <w:right w:val="none" w:sz="0" w:space="0" w:color="auto"/>
      </w:divBdr>
    </w:div>
    <w:div w:id="20596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5cfc604e-9975-444e-a19f-a9c028e80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9BA47DFBDF145B2D08A114740A352" ma:contentTypeVersion="9" ma:contentTypeDescription="Create a new document." ma:contentTypeScope="" ma:versionID="70b668b97e90c7803a5c893a636bd11d">
  <xsd:schema xmlns:xsd="http://www.w3.org/2001/XMLSchema" xmlns:xs="http://www.w3.org/2001/XMLSchema" xmlns:p="http://schemas.microsoft.com/office/2006/metadata/properties" xmlns:ns2="5cfc604e-9975-444e-a19f-a9c028e8027d" xmlns:ns3="24c24b81-a0c6-4df8-b421-b665fc04bee9" targetNamespace="http://schemas.microsoft.com/office/2006/metadata/properties" ma:root="true" ma:fieldsID="bc1227b3c97f013ae85ddacb81ba8d01" ns2:_="" ns3:_="">
    <xsd:import namespace="5cfc604e-9975-444e-a19f-a9c028e8027d"/>
    <xsd:import namespace="24c24b81-a0c6-4df8-b421-b665fc04be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0"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c604e-9975-444e-a19f-a9c028e8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2" nillable="true" ma:displayName="Policies Discussed" ma:description="Bullying in the Workplace.  Faculty &amp; Staff Supplemental Pay" ma:format="Dropdown" ma:internalName="Description0">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24b81-a0c6-4df8-b421-b665fc04be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442DA-B4B5-4D33-9C59-595034BA159E}">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24c24b81-a0c6-4df8-b421-b665fc04bee9"/>
    <ds:schemaRef ds:uri="http://schemas.openxmlformats.org/package/2006/metadata/core-properties"/>
    <ds:schemaRef ds:uri="5cfc604e-9975-444e-a19f-a9c028e8027d"/>
    <ds:schemaRef ds:uri="http://purl.org/dc/dcmitype/"/>
  </ds:schemaRefs>
</ds:datastoreItem>
</file>

<file path=customXml/itemProps2.xml><?xml version="1.0" encoding="utf-8"?>
<ds:datastoreItem xmlns:ds="http://schemas.openxmlformats.org/officeDocument/2006/customXml" ds:itemID="{038E8F27-F6C3-44AE-9A20-619B611E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c604e-9975-444e-a19f-a9c028e8027d"/>
    <ds:schemaRef ds:uri="24c24b81-a0c6-4df8-b421-b665fc04b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E20F9-25FA-455C-A3A8-35878E3BA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2208</Characters>
  <Application>Microsoft Office Word</Application>
  <DocSecurity>0</DocSecurity>
  <Lines>220</Lines>
  <Paragraphs>29</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 Rucki</dc:creator>
  <cp:keywords/>
  <dc:description/>
  <cp:lastModifiedBy>Adrienne LaBauve Randol</cp:lastModifiedBy>
  <cp:revision>2</cp:revision>
  <dcterms:created xsi:type="dcterms:W3CDTF">2025-06-25T17:47:00Z</dcterms:created>
  <dcterms:modified xsi:type="dcterms:W3CDTF">2025-06-25T17:47:00Z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0x01010069E9BA47DFBDF145B2D08A114740A352</vt:lpwstr>
  </property>
</Properties>
</file>