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C1371" w14:textId="77777777" w:rsidR="009D21FE" w:rsidRPr="00CE1541" w:rsidRDefault="009D21FE" w:rsidP="009D21FE">
      <w:pPr>
        <w:spacing w:after="0"/>
        <w:rPr>
          <w:b/>
          <w:bCs/>
          <w:sz w:val="28"/>
          <w:szCs w:val="28"/>
        </w:rPr>
      </w:pPr>
      <w:r w:rsidRPr="00CE1541">
        <w:rPr>
          <w:b/>
          <w:bCs/>
          <w:sz w:val="28"/>
          <w:szCs w:val="28"/>
        </w:rPr>
        <w:t>Finance</w:t>
      </w:r>
    </w:p>
    <w:p w14:paraId="0742BCDB" w14:textId="77777777" w:rsidR="009D21FE" w:rsidRPr="00CE1541" w:rsidRDefault="009D21FE" w:rsidP="009D21FE">
      <w:pPr>
        <w:spacing w:after="0"/>
        <w:rPr>
          <w:i/>
          <w:iCs/>
          <w:sz w:val="28"/>
          <w:szCs w:val="28"/>
        </w:rPr>
      </w:pPr>
      <w:r w:rsidRPr="00CE1541">
        <w:rPr>
          <w:i/>
          <w:iCs/>
          <w:sz w:val="28"/>
          <w:szCs w:val="28"/>
        </w:rPr>
        <w:t>Bachelor of Science</w:t>
      </w:r>
    </w:p>
    <w:p w14:paraId="2653D921" w14:textId="77777777" w:rsidR="009D21FE" w:rsidRDefault="009D21FE" w:rsidP="009D21FE">
      <w:pPr>
        <w:spacing w:after="0"/>
        <w:rPr>
          <w:i/>
          <w:i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2C968" wp14:editId="39955C45">
                <wp:simplePos x="0" y="0"/>
                <wp:positionH relativeFrom="margin">
                  <wp:posOffset>0</wp:posOffset>
                </wp:positionH>
                <wp:positionV relativeFrom="paragraph">
                  <wp:posOffset>41275</wp:posOffset>
                </wp:positionV>
                <wp:extent cx="6492240" cy="15240"/>
                <wp:effectExtent l="0" t="0" r="22860" b="22860"/>
                <wp:wrapNone/>
                <wp:docPr id="30841891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22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C5D22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3.25pt" to="511.2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" strokecolor="#156082 [3204]" strokeweight="1pt">
                <v:stroke joinstyle="miter"/>
                <w10:wrap anchorx="margin"/>
              </v:line>
            </w:pict>
          </mc:Fallback>
        </mc:AlternateContent>
      </w:r>
    </w:p>
    <w:p w14:paraId="79BD89F9" w14:textId="77777777" w:rsidR="009D21FE" w:rsidRPr="008244B3" w:rsidRDefault="009D21FE" w:rsidP="009D21FE">
      <w:pPr>
        <w:spacing w:after="0"/>
      </w:pPr>
      <w:r w:rsidRPr="008244B3">
        <w:t>Our Bachelor of Science degree in Finance prepares students for roles requiring professionals</w:t>
      </w:r>
    </w:p>
    <w:p w14:paraId="7762FE21" w14:textId="77777777" w:rsidR="009D21FE" w:rsidRDefault="009D21FE" w:rsidP="009D21FE">
      <w:pPr>
        <w:spacing w:after="0"/>
      </w:pPr>
      <w:r w:rsidRPr="008244B3">
        <w:t>who are well-rounded,</w:t>
      </w:r>
      <w:r>
        <w:t xml:space="preserve"> </w:t>
      </w:r>
      <w:r w:rsidRPr="00ED5620">
        <w:t>objective yet analytical, with strong managerial and</w:t>
      </w:r>
      <w:r>
        <w:t xml:space="preserve"> </w:t>
      </w:r>
      <w:r w:rsidRPr="00ED5620">
        <w:t>problem-solving skills. Our dedicated faculty have</w:t>
      </w:r>
      <w:r>
        <w:t xml:space="preserve"> </w:t>
      </w:r>
      <w:r w:rsidRPr="00ED5620">
        <w:t>extensive experience and are committed to fostering</w:t>
      </w:r>
      <w:r>
        <w:t xml:space="preserve"> </w:t>
      </w:r>
      <w:r w:rsidRPr="00ED5620">
        <w:t>the next generation of industry leaders.</w:t>
      </w:r>
    </w:p>
    <w:p w14:paraId="2BBC2EC0" w14:textId="2607BAC0" w:rsidR="009D21FE" w:rsidRDefault="009D21FE" w:rsidP="009D21FE">
      <w:pPr>
        <w:spacing w:after="0"/>
      </w:pPr>
    </w:p>
    <w:p w14:paraId="6D5A51D7" w14:textId="77777777" w:rsidR="009D21FE" w:rsidRDefault="009D21FE" w:rsidP="009D21FE">
      <w:pPr>
        <w:spacing w:after="0"/>
      </w:pPr>
      <w:r>
        <w:t>Christopher Wimmer presented with the Outstanding Student in the College of Business for the 2022-23 Academic Year by Paul Camp.</w:t>
      </w:r>
    </w:p>
    <w:p w14:paraId="065C356A" w14:textId="77777777" w:rsidR="009D21FE" w:rsidRDefault="009D21FE" w:rsidP="009D21FE">
      <w:pPr>
        <w:spacing w:after="0"/>
      </w:pPr>
    </w:p>
    <w:p w14:paraId="1A79DF87" w14:textId="77777777" w:rsidR="009D21FE" w:rsidRPr="00FC09BC" w:rsidRDefault="009D21FE" w:rsidP="009D21FE">
      <w:pPr>
        <w:spacing w:after="0"/>
        <w:rPr>
          <w:b/>
          <w:bCs/>
        </w:rPr>
      </w:pPr>
      <w:proofErr w:type="gramStart"/>
      <w:r w:rsidRPr="00FC09BC">
        <w:rPr>
          <w:b/>
          <w:bCs/>
        </w:rPr>
        <w:t>ADVANCED</w:t>
      </w:r>
      <w:proofErr w:type="gramEnd"/>
      <w:r w:rsidRPr="00FC09BC">
        <w:rPr>
          <w:b/>
          <w:bCs/>
        </w:rPr>
        <w:t xml:space="preserve"> INVESTMENT MANAGEMENT</w:t>
      </w:r>
    </w:p>
    <w:p w14:paraId="5081047A" w14:textId="77777777" w:rsidR="009D21FE" w:rsidRPr="00FC09BC" w:rsidRDefault="009D21FE" w:rsidP="009D21FE">
      <w:pPr>
        <w:spacing w:after="0" w:line="240" w:lineRule="auto"/>
      </w:pPr>
      <w:r w:rsidRPr="00FC09BC">
        <w:t xml:space="preserve">Students enrolled in the </w:t>
      </w:r>
      <w:r w:rsidRPr="00FC09BC">
        <w:rPr>
          <w:b/>
          <w:bCs/>
        </w:rPr>
        <w:t>Advanced Investment</w:t>
      </w:r>
      <w:r>
        <w:rPr>
          <w:b/>
          <w:bCs/>
        </w:rPr>
        <w:t xml:space="preserve"> </w:t>
      </w:r>
      <w:r w:rsidRPr="00FC09BC">
        <w:rPr>
          <w:b/>
          <w:bCs/>
        </w:rPr>
        <w:t xml:space="preserve">Management </w:t>
      </w:r>
      <w:r w:rsidRPr="00FC09BC">
        <w:t>course create an investment</w:t>
      </w:r>
      <w:r>
        <w:t xml:space="preserve"> </w:t>
      </w:r>
      <w:r w:rsidRPr="00FC09BC">
        <w:t>philosophy and process and pitch their business</w:t>
      </w:r>
      <w:r>
        <w:t xml:space="preserve"> </w:t>
      </w:r>
      <w:r w:rsidRPr="00FC09BC">
        <w:t>models to professional investors. At least 20 job</w:t>
      </w:r>
      <w:r>
        <w:t xml:space="preserve"> </w:t>
      </w:r>
      <w:r w:rsidRPr="00FC09BC">
        <w:t>placements have resulted from the professional</w:t>
      </w:r>
      <w:r>
        <w:t xml:space="preserve"> </w:t>
      </w:r>
      <w:r w:rsidRPr="00FC09BC">
        <w:t>investor contacts developed through the class.</w:t>
      </w:r>
    </w:p>
    <w:p w14:paraId="00958C46" w14:textId="77777777" w:rsidR="009D21FE" w:rsidRDefault="009D21FE" w:rsidP="009D21FE">
      <w:pPr>
        <w:spacing w:after="0"/>
        <w:rPr>
          <w:b/>
          <w:bCs/>
        </w:rPr>
      </w:pPr>
    </w:p>
    <w:p w14:paraId="043305A4" w14:textId="77777777" w:rsidR="009D21FE" w:rsidRPr="00FC09BC" w:rsidRDefault="009D21FE" w:rsidP="009D21FE">
      <w:pPr>
        <w:spacing w:after="0"/>
        <w:rPr>
          <w:b/>
          <w:bCs/>
        </w:rPr>
      </w:pPr>
      <w:r w:rsidRPr="00FC09BC">
        <w:rPr>
          <w:b/>
          <w:bCs/>
        </w:rPr>
        <w:t>CERTIFIED FINANCIAL PLANNER CFP®</w:t>
      </w:r>
    </w:p>
    <w:p w14:paraId="346C1E80" w14:textId="77777777" w:rsidR="009D21FE" w:rsidRDefault="009D21FE" w:rsidP="009D21FE">
      <w:pPr>
        <w:spacing w:after="0" w:line="240" w:lineRule="auto"/>
      </w:pPr>
      <w:r w:rsidRPr="00FC09BC">
        <w:t>MSU Denver offers a degree in personal financial</w:t>
      </w:r>
      <w:r>
        <w:t xml:space="preserve"> </w:t>
      </w:r>
      <w:r w:rsidRPr="00FC09BC">
        <w:t>planning and registered with the Certified</w:t>
      </w:r>
      <w:r>
        <w:t xml:space="preserve"> </w:t>
      </w:r>
      <w:r w:rsidRPr="00FC09BC">
        <w:t>Financial Planner CFP® Board of Standards.</w:t>
      </w:r>
    </w:p>
    <w:p w14:paraId="32DAE322" w14:textId="77777777" w:rsidR="009D21FE" w:rsidRDefault="009D21FE" w:rsidP="009D21FE">
      <w:pPr>
        <w:spacing w:after="0"/>
      </w:pPr>
    </w:p>
    <w:p w14:paraId="1248669C" w14:textId="77777777" w:rsidR="009D21FE" w:rsidRPr="00AB17BB" w:rsidRDefault="009D21FE" w:rsidP="009D21FE">
      <w:pPr>
        <w:spacing w:after="0"/>
        <w:rPr>
          <w:b/>
          <w:bCs/>
        </w:rPr>
      </w:pPr>
      <w:r w:rsidRPr="00AB17BB">
        <w:rPr>
          <w:b/>
          <w:bCs/>
        </w:rPr>
        <w:t>CAREER PATHS</w:t>
      </w:r>
    </w:p>
    <w:p w14:paraId="7E9522EE" w14:textId="77777777" w:rsidR="009D21FE" w:rsidRPr="00AB17BB" w:rsidRDefault="009D21FE" w:rsidP="009D21FE">
      <w:pPr>
        <w:spacing w:after="0" w:line="240" w:lineRule="auto"/>
      </w:pPr>
      <w:r w:rsidRPr="00AB17BB">
        <w:t>• Financial Manager</w:t>
      </w:r>
    </w:p>
    <w:p w14:paraId="3A6A0C1F" w14:textId="77777777" w:rsidR="009D21FE" w:rsidRPr="00AB17BB" w:rsidRDefault="009D21FE" w:rsidP="009D21FE">
      <w:pPr>
        <w:spacing w:after="0" w:line="240" w:lineRule="auto"/>
      </w:pPr>
      <w:r w:rsidRPr="00AB17BB">
        <w:t>• Fund Manager</w:t>
      </w:r>
    </w:p>
    <w:p w14:paraId="115FC2AD" w14:textId="77777777" w:rsidR="009D21FE" w:rsidRPr="00AB17BB" w:rsidRDefault="009D21FE" w:rsidP="009D21FE">
      <w:pPr>
        <w:spacing w:after="0" w:line="240" w:lineRule="auto"/>
      </w:pPr>
      <w:r w:rsidRPr="00AB17BB">
        <w:t>• Personal financial advisor</w:t>
      </w:r>
    </w:p>
    <w:p w14:paraId="21BC3048" w14:textId="77777777" w:rsidR="009D21FE" w:rsidRPr="00AB17BB" w:rsidRDefault="009D21FE" w:rsidP="009D21FE">
      <w:pPr>
        <w:spacing w:after="0" w:line="240" w:lineRule="auto"/>
      </w:pPr>
      <w:r w:rsidRPr="00AB17BB">
        <w:t>• Budget Analyst</w:t>
      </w:r>
    </w:p>
    <w:p w14:paraId="4B94EDEE" w14:textId="77777777" w:rsidR="009D21FE" w:rsidRPr="00AB17BB" w:rsidRDefault="009D21FE" w:rsidP="009D21FE">
      <w:pPr>
        <w:spacing w:after="0" w:line="240" w:lineRule="auto"/>
      </w:pPr>
      <w:r w:rsidRPr="00AB17BB">
        <w:t>• Financial Risk Manager</w:t>
      </w:r>
    </w:p>
    <w:p w14:paraId="2B78B102" w14:textId="77777777" w:rsidR="009D21FE" w:rsidRPr="00AB17BB" w:rsidRDefault="009D21FE" w:rsidP="009D21FE">
      <w:pPr>
        <w:spacing w:after="0" w:line="240" w:lineRule="auto"/>
      </w:pPr>
      <w:r w:rsidRPr="00AB17BB">
        <w:t>• Financial Planner</w:t>
      </w:r>
    </w:p>
    <w:p w14:paraId="502B62A2" w14:textId="77777777" w:rsidR="009D21FE" w:rsidRPr="00AB17BB" w:rsidRDefault="009D21FE" w:rsidP="009D21FE">
      <w:pPr>
        <w:spacing w:after="0" w:line="240" w:lineRule="auto"/>
      </w:pPr>
      <w:r w:rsidRPr="00AB17BB">
        <w:t>• Investor Relations Associate</w:t>
      </w:r>
    </w:p>
    <w:p w14:paraId="2B73B094" w14:textId="77777777" w:rsidR="009D21FE" w:rsidRPr="00AB17BB" w:rsidRDefault="009D21FE" w:rsidP="009D21FE">
      <w:pPr>
        <w:spacing w:after="0" w:line="240" w:lineRule="auto"/>
      </w:pPr>
      <w:r w:rsidRPr="00AB17BB">
        <w:t>• Estate Planner</w:t>
      </w:r>
    </w:p>
    <w:p w14:paraId="1049DB6F" w14:textId="77777777" w:rsidR="009D21FE" w:rsidRPr="00AB17BB" w:rsidRDefault="009D21FE" w:rsidP="009D21FE">
      <w:pPr>
        <w:spacing w:after="0" w:line="240" w:lineRule="auto"/>
      </w:pPr>
      <w:r w:rsidRPr="00AB17BB">
        <w:t>• Financial Analyst</w:t>
      </w:r>
    </w:p>
    <w:p w14:paraId="7C73F79B" w14:textId="77777777" w:rsidR="009D21FE" w:rsidRPr="00AB17BB" w:rsidRDefault="009D21FE" w:rsidP="009D21FE">
      <w:pPr>
        <w:spacing w:after="0" w:line="240" w:lineRule="auto"/>
      </w:pPr>
      <w:r w:rsidRPr="00AB17BB">
        <w:t>• Securities, Commodities and</w:t>
      </w:r>
      <w:r>
        <w:t xml:space="preserve"> </w:t>
      </w:r>
      <w:r w:rsidRPr="00AB17BB">
        <w:t>Financial Services Sales Agent</w:t>
      </w:r>
    </w:p>
    <w:p w14:paraId="07EEDDB0" w14:textId="77777777" w:rsidR="009D21FE" w:rsidRDefault="009D21FE" w:rsidP="009D21FE">
      <w:pPr>
        <w:spacing w:after="0" w:line="240" w:lineRule="auto"/>
      </w:pPr>
      <w:r w:rsidRPr="00AB17BB">
        <w:t>• Real Estate Portfolio Manager</w:t>
      </w:r>
    </w:p>
    <w:p w14:paraId="71BB5D76" w14:textId="77777777" w:rsidR="009D21FE" w:rsidRDefault="009D21FE" w:rsidP="009D21FE">
      <w:pPr>
        <w:spacing w:after="0"/>
      </w:pPr>
    </w:p>
    <w:p w14:paraId="3BFD5E5F" w14:textId="77777777" w:rsidR="009D21FE" w:rsidRPr="00AB17BB" w:rsidRDefault="009D21FE" w:rsidP="009D21FE">
      <w:pPr>
        <w:spacing w:after="0"/>
        <w:rPr>
          <w:b/>
          <w:bCs/>
        </w:rPr>
      </w:pPr>
      <w:r w:rsidRPr="00AB17BB">
        <w:rPr>
          <w:b/>
          <w:bCs/>
        </w:rPr>
        <w:t>ALUMNI SPOTLIGHT</w:t>
      </w:r>
    </w:p>
    <w:p w14:paraId="021A2893" w14:textId="77777777" w:rsidR="009D21FE" w:rsidRPr="00AB17BB" w:rsidRDefault="009D21FE" w:rsidP="009D21FE">
      <w:pPr>
        <w:spacing w:after="0"/>
        <w:rPr>
          <w:i/>
          <w:iCs/>
        </w:rPr>
      </w:pPr>
      <w:r w:rsidRPr="00AB17BB">
        <w:rPr>
          <w:i/>
          <w:iCs/>
        </w:rPr>
        <w:t>“If I can complete college after seven years out</w:t>
      </w:r>
      <w:r>
        <w:rPr>
          <w:i/>
          <w:iCs/>
        </w:rPr>
        <w:t xml:space="preserve"> </w:t>
      </w:r>
      <w:r w:rsidRPr="00AB17BB">
        <w:rPr>
          <w:i/>
          <w:iCs/>
        </w:rPr>
        <w:t>of school, anybody can. It is all in the belief and</w:t>
      </w:r>
    </w:p>
    <w:p w14:paraId="40933C82" w14:textId="77777777" w:rsidR="009D21FE" w:rsidRPr="00AB17BB" w:rsidRDefault="009D21FE" w:rsidP="009D21FE">
      <w:pPr>
        <w:spacing w:after="0"/>
        <w:rPr>
          <w:i/>
          <w:iCs/>
        </w:rPr>
      </w:pPr>
      <w:r w:rsidRPr="00AB17BB">
        <w:rPr>
          <w:i/>
          <w:iCs/>
        </w:rPr>
        <w:t>mentality a person has backed by hard work</w:t>
      </w:r>
      <w:r>
        <w:rPr>
          <w:i/>
          <w:iCs/>
        </w:rPr>
        <w:t xml:space="preserve"> </w:t>
      </w:r>
      <w:r w:rsidRPr="00AB17BB">
        <w:rPr>
          <w:i/>
          <w:iCs/>
        </w:rPr>
        <w:t>and discipline”.</w:t>
      </w:r>
    </w:p>
    <w:p w14:paraId="6B852E67" w14:textId="77777777" w:rsidR="009D21FE" w:rsidRDefault="009D21FE" w:rsidP="009D21FE">
      <w:pPr>
        <w:spacing w:after="0"/>
        <w:rPr>
          <w:i/>
          <w:iCs/>
        </w:rPr>
      </w:pPr>
      <w:r w:rsidRPr="00AB17BB">
        <w:rPr>
          <w:b/>
          <w:bCs/>
        </w:rPr>
        <w:t>Abraham Gutierrez Rodriguez</w:t>
      </w:r>
      <w:r w:rsidRPr="00AB17BB">
        <w:t xml:space="preserve">, Class of ‘23, </w:t>
      </w:r>
      <w:r w:rsidRPr="00AB17BB">
        <w:rPr>
          <w:i/>
          <w:iCs/>
        </w:rPr>
        <w:t>Finance B.S., Interned at FirstBank</w:t>
      </w:r>
      <w:r>
        <w:rPr>
          <w:i/>
          <w:iCs/>
        </w:rPr>
        <w:t xml:space="preserve"> </w:t>
      </w:r>
      <w:r w:rsidRPr="00AB17BB">
        <w:rPr>
          <w:i/>
          <w:iCs/>
        </w:rPr>
        <w:t>and Fidelity Investments</w:t>
      </w:r>
    </w:p>
    <w:p w14:paraId="6F521AD4" w14:textId="77777777" w:rsidR="009D21FE" w:rsidRDefault="009D21FE" w:rsidP="009D21FE">
      <w:pPr>
        <w:spacing w:after="0"/>
        <w:rPr>
          <w:b/>
          <w:bCs/>
          <w:i/>
          <w:iCs/>
        </w:rPr>
      </w:pPr>
    </w:p>
    <w:p w14:paraId="3BDC2922" w14:textId="77777777" w:rsidR="009D21FE" w:rsidRDefault="009D21FE" w:rsidP="009D21FE">
      <w:pPr>
        <w:spacing w:after="0"/>
        <w:rPr>
          <w:b/>
          <w:bCs/>
          <w:i/>
          <w:iCs/>
        </w:rPr>
      </w:pPr>
      <w:hyperlink r:id="rId5" w:history="1">
        <w:r w:rsidRPr="009139CA">
          <w:rPr>
            <w:rStyle w:val="Hyperlink"/>
            <w:b/>
            <w:bCs/>
            <w:i/>
            <w:iCs/>
          </w:rPr>
          <w:t>www.</w:t>
        </w:r>
        <w:r w:rsidRPr="00AA5691">
          <w:rPr>
            <w:rStyle w:val="Hyperlink"/>
            <w:b/>
            <w:bCs/>
            <w:i/>
            <w:iCs/>
          </w:rPr>
          <w:t>msudenver.edu/</w:t>
        </w:r>
        <w:r w:rsidRPr="009139CA">
          <w:rPr>
            <w:rStyle w:val="Hyperlink"/>
            <w:b/>
            <w:bCs/>
            <w:i/>
            <w:iCs/>
          </w:rPr>
          <w:t>finance/finance-major-b-s</w:t>
        </w:r>
      </w:hyperlink>
    </w:p>
    <w:p w14:paraId="5F6685A1" w14:textId="77777777" w:rsidR="009D21FE" w:rsidRDefault="009D21FE">
      <w:pPr>
        <w:rPr>
          <w:b/>
          <w:bCs/>
        </w:rPr>
      </w:pPr>
      <w:r>
        <w:rPr>
          <w:b/>
          <w:bCs/>
        </w:rPr>
        <w:br w:type="page"/>
      </w:r>
    </w:p>
    <w:p w14:paraId="0176CDA7" w14:textId="088131F7" w:rsidR="00DF75D1" w:rsidRDefault="00DF75D1" w:rsidP="00DF75D1">
      <w:pPr>
        <w:spacing w:after="0"/>
        <w:rPr>
          <w:b/>
          <w:bCs/>
        </w:rPr>
      </w:pPr>
      <w:r w:rsidRPr="00DF75D1">
        <w:rPr>
          <w:b/>
          <w:bCs/>
        </w:rPr>
        <w:lastRenderedPageBreak/>
        <w:t>Where Ambition Meets Opportunity</w:t>
      </w:r>
    </w:p>
    <w:p w14:paraId="59862526" w14:textId="77777777" w:rsidR="00DF75D1" w:rsidRPr="00DF75D1" w:rsidRDefault="00DF75D1" w:rsidP="00DF75D1">
      <w:pPr>
        <w:spacing w:after="0"/>
        <w:rPr>
          <w:b/>
          <w:bCs/>
        </w:rPr>
      </w:pPr>
    </w:p>
    <w:p w14:paraId="7966B7A8" w14:textId="74A0A36F" w:rsidR="00DF75D1" w:rsidRDefault="00DF75D1" w:rsidP="00DF75D1">
      <w:pPr>
        <w:spacing w:after="0"/>
      </w:pPr>
      <w:r w:rsidRPr="00DF75D1">
        <w:t>Welcome to MSU Denver’s AACSB</w:t>
      </w:r>
      <w:r>
        <w:t xml:space="preserve"> </w:t>
      </w:r>
      <w:r w:rsidRPr="00DF75D1">
        <w:t xml:space="preserve">accredited College of Business, where </w:t>
      </w:r>
      <w:proofErr w:type="gramStart"/>
      <w:r w:rsidRPr="00DF75D1">
        <w:t>diverse</w:t>
      </w:r>
      <w:proofErr w:type="gramEnd"/>
      <w:r w:rsidRPr="00DF75D1">
        <w:t xml:space="preserve">, industry-experienced faculty </w:t>
      </w:r>
      <w:proofErr w:type="gramStart"/>
      <w:r w:rsidRPr="00DF75D1">
        <w:t>provide</w:t>
      </w:r>
      <w:proofErr w:type="gramEnd"/>
      <w:r w:rsidRPr="00DF75D1">
        <w:t xml:space="preserve"> a vibrant, career-focused education in the heart of Denver. </w:t>
      </w:r>
    </w:p>
    <w:p w14:paraId="354BDEAA" w14:textId="1A70EDFD" w:rsidR="00DF75D1" w:rsidRDefault="00DF75D1" w:rsidP="00DF75D1">
      <w:pPr>
        <w:spacing w:after="0"/>
      </w:pPr>
      <w:r w:rsidRPr="00DF75D1">
        <w:t>Whether you’re starting out or advancing your career, our dedicated faculty empower you to excel in today’s business landscape.</w:t>
      </w:r>
    </w:p>
    <w:p w14:paraId="235956EE" w14:textId="77777777" w:rsidR="00DF75D1" w:rsidRDefault="00DF75D1" w:rsidP="00DF75D1">
      <w:pPr>
        <w:spacing w:after="0"/>
      </w:pPr>
    </w:p>
    <w:p w14:paraId="3E6929A5" w14:textId="77777777" w:rsidR="00DF75D1" w:rsidRPr="00DF75D1" w:rsidRDefault="00DF75D1" w:rsidP="00DF75D1">
      <w:pPr>
        <w:spacing w:after="0"/>
        <w:rPr>
          <w:b/>
          <w:bCs/>
        </w:rPr>
      </w:pPr>
      <w:r w:rsidRPr="00DF75D1">
        <w:rPr>
          <w:b/>
          <w:bCs/>
        </w:rPr>
        <w:t xml:space="preserve">Explore Opportunities here at MSU Denver College of Business </w:t>
      </w:r>
    </w:p>
    <w:p w14:paraId="436B8581" w14:textId="77777777" w:rsidR="00DF75D1" w:rsidRPr="00396BA3" w:rsidRDefault="00DF75D1" w:rsidP="00DF75D1">
      <w:pPr>
        <w:spacing w:after="0"/>
        <w:rPr>
          <w:sz w:val="16"/>
          <w:szCs w:val="16"/>
        </w:rPr>
      </w:pPr>
    </w:p>
    <w:p w14:paraId="16C522EF" w14:textId="636F6466" w:rsidR="00DF75D1" w:rsidRDefault="00DF75D1" w:rsidP="00DF75D1">
      <w:pPr>
        <w:spacing w:after="0"/>
      </w:pPr>
      <w:r w:rsidRPr="00DF75D1">
        <w:t xml:space="preserve">Bachelor of Science Degrees </w:t>
      </w:r>
    </w:p>
    <w:p w14:paraId="7844B0CD" w14:textId="426C0F56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Accounting B.S. </w:t>
      </w:r>
    </w:p>
    <w:p w14:paraId="6A01C475" w14:textId="3FEB9ED4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Business Administration B.S. </w:t>
      </w:r>
    </w:p>
    <w:p w14:paraId="406415FF" w14:textId="3B77708C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Business Intelligence B.S. </w:t>
      </w:r>
    </w:p>
    <w:p w14:paraId="306BCC9C" w14:textId="3BA55CC8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Computer Information Systems B.S.</w:t>
      </w:r>
    </w:p>
    <w:p w14:paraId="2691EC59" w14:textId="3879D8B6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Economics B.S. </w:t>
      </w:r>
    </w:p>
    <w:p w14:paraId="6DFB2BDD" w14:textId="335AF958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Finance B.S. </w:t>
      </w:r>
    </w:p>
    <w:p w14:paraId="2C5D2ECE" w14:textId="613EDD9A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Human Resources B.S.</w:t>
      </w:r>
    </w:p>
    <w:p w14:paraId="64FCC81E" w14:textId="0AC0324B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International Business B.S. </w:t>
      </w:r>
    </w:p>
    <w:p w14:paraId="2A898C14" w14:textId="1DE622DC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Management B.S. </w:t>
      </w:r>
    </w:p>
    <w:p w14:paraId="2C222F7F" w14:textId="150FA8AB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Marketing B.S. </w:t>
      </w:r>
    </w:p>
    <w:p w14:paraId="24020027" w14:textId="340D139C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Operations Management B.S.</w:t>
      </w:r>
    </w:p>
    <w:p w14:paraId="72E7B5A9" w14:textId="576F1189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Real Estate B.S. </w:t>
      </w:r>
    </w:p>
    <w:p w14:paraId="798E9EBE" w14:textId="77777777" w:rsidR="00DF75D1" w:rsidRPr="00396BA3" w:rsidRDefault="00DF75D1" w:rsidP="00DF75D1">
      <w:pPr>
        <w:spacing w:after="0"/>
        <w:rPr>
          <w:sz w:val="16"/>
          <w:szCs w:val="16"/>
        </w:rPr>
      </w:pPr>
    </w:p>
    <w:p w14:paraId="4979A05B" w14:textId="77777777" w:rsidR="00DF75D1" w:rsidRDefault="00DF75D1" w:rsidP="00DF75D1">
      <w:pPr>
        <w:spacing w:after="0"/>
      </w:pPr>
      <w:r w:rsidRPr="00DF75D1">
        <w:t>Bachelor of Arts Degrees</w:t>
      </w:r>
    </w:p>
    <w:p w14:paraId="4DB429C4" w14:textId="5DD452C1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Economics B.A. </w:t>
      </w:r>
    </w:p>
    <w:p w14:paraId="57E25132" w14:textId="71577AF0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Entrepreneurship B.A. </w:t>
      </w:r>
    </w:p>
    <w:p w14:paraId="7D331B32" w14:textId="231BE027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Professional Selling B.A. </w:t>
      </w:r>
    </w:p>
    <w:p w14:paraId="26676251" w14:textId="77777777" w:rsidR="00DF75D1" w:rsidRPr="00396BA3" w:rsidRDefault="00DF75D1" w:rsidP="00DF75D1">
      <w:pPr>
        <w:spacing w:after="0"/>
        <w:rPr>
          <w:sz w:val="16"/>
          <w:szCs w:val="16"/>
        </w:rPr>
      </w:pPr>
    </w:p>
    <w:p w14:paraId="402809EB" w14:textId="77777777" w:rsidR="00DF75D1" w:rsidRDefault="00DF75D1" w:rsidP="00DF75D1">
      <w:pPr>
        <w:spacing w:after="0"/>
      </w:pPr>
      <w:r w:rsidRPr="00DF75D1">
        <w:t xml:space="preserve">Graduate Programs </w:t>
      </w:r>
    </w:p>
    <w:p w14:paraId="457DEC43" w14:textId="3787DAFB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Master of Professional Accountancy (</w:t>
      </w:r>
      <w:proofErr w:type="spellStart"/>
      <w:r w:rsidRPr="00DF75D1">
        <w:t>MPAcc</w:t>
      </w:r>
      <w:proofErr w:type="spellEnd"/>
      <w:r w:rsidRPr="00DF75D1">
        <w:t xml:space="preserve">) </w:t>
      </w:r>
    </w:p>
    <w:p w14:paraId="70AD9508" w14:textId="038D042F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Master of Business Administration (MBA) </w:t>
      </w:r>
    </w:p>
    <w:p w14:paraId="0A0AAE2A" w14:textId="19810EA4" w:rsidR="00DF75D1" w:rsidRDefault="00DF75D1" w:rsidP="00DF75D1">
      <w:pPr>
        <w:spacing w:after="0"/>
      </w:pPr>
      <w:r w:rsidRPr="00DF75D1">
        <w:t xml:space="preserve">View our full program list: </w:t>
      </w:r>
      <w:hyperlink r:id="rId6" w:history="1">
        <w:r w:rsidRPr="001D1585">
          <w:rPr>
            <w:rStyle w:val="Hyperlink"/>
          </w:rPr>
          <w:t>www.msudenver.edu/business/business-programs</w:t>
        </w:r>
      </w:hyperlink>
    </w:p>
    <w:p w14:paraId="69FD189D" w14:textId="17AE37E7" w:rsidR="00DF75D1" w:rsidRDefault="00396BA3" w:rsidP="00DF75D1">
      <w:pPr>
        <w:spacing w:after="0"/>
      </w:pPr>
      <w:r>
        <w:t>AACSB Accredited</w:t>
      </w:r>
      <w:r w:rsidR="00263620">
        <w:t xml:space="preserve"> </w:t>
      </w:r>
    </w:p>
    <w:p w14:paraId="1E8AC26E" w14:textId="77777777" w:rsidR="00396BA3" w:rsidRDefault="00396BA3" w:rsidP="00DF75D1">
      <w:pPr>
        <w:spacing w:after="0"/>
      </w:pPr>
    </w:p>
    <w:p w14:paraId="75C3F495" w14:textId="3F943D6D" w:rsidR="00DF75D1" w:rsidRDefault="00DF75D1" w:rsidP="00DF75D1">
      <w:pPr>
        <w:spacing w:after="0"/>
      </w:pPr>
      <w:r w:rsidRPr="00DF75D1">
        <w:t xml:space="preserve">Our </w:t>
      </w:r>
      <w:r w:rsidR="00263620" w:rsidRPr="00DF75D1">
        <w:t>students</w:t>
      </w:r>
      <w:r>
        <w:t>:</w:t>
      </w:r>
    </w:p>
    <w:p w14:paraId="2B36AD2E" w14:textId="5A736CA3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73% Hired in degree-specific roles</w:t>
      </w:r>
    </w:p>
    <w:p w14:paraId="51C427A2" w14:textId="3D21F9AE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55% Students receive Scholarships and grants</w:t>
      </w:r>
    </w:p>
    <w:p w14:paraId="28189C27" w14:textId="231ED170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59.7% First-generation undergraduate students</w:t>
      </w:r>
    </w:p>
    <w:p w14:paraId="1AA43FEB" w14:textId="77189AE0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#1 Undergraduate Transfer Destination</w:t>
      </w:r>
    </w:p>
    <w:p w14:paraId="72D2F409" w14:textId="77777777" w:rsidR="00DF75D1" w:rsidRDefault="00DF75D1" w:rsidP="00DF75D1">
      <w:pPr>
        <w:spacing w:after="0"/>
      </w:pPr>
    </w:p>
    <w:p w14:paraId="1FFE4C22" w14:textId="012F9D46" w:rsidR="00DF75D1" w:rsidRDefault="00DF75D1" w:rsidP="00DF75D1">
      <w:pPr>
        <w:spacing w:after="0"/>
      </w:pPr>
      <w:hyperlink r:id="rId7" w:history="1">
        <w:r w:rsidRPr="001D1585">
          <w:rPr>
            <w:rStyle w:val="Hyperlink"/>
          </w:rPr>
          <w:t>www.msudenver.edu/transfer-student</w:t>
        </w:r>
      </w:hyperlink>
    </w:p>
    <w:p w14:paraId="3DF65CD7" w14:textId="0F0BF186" w:rsidR="00DF75D1" w:rsidRDefault="00DF75D1" w:rsidP="00DF75D1">
      <w:pPr>
        <w:spacing w:after="0"/>
      </w:pPr>
      <w:hyperlink r:id="rId8" w:history="1">
        <w:r w:rsidRPr="001D1585">
          <w:rPr>
            <w:rStyle w:val="Hyperlink"/>
          </w:rPr>
          <w:t>www.msudenver.edu/business</w:t>
        </w:r>
      </w:hyperlink>
    </w:p>
    <w:p w14:paraId="767F978B" w14:textId="203956D7" w:rsidR="00DF75D1" w:rsidRPr="00DF75D1" w:rsidRDefault="00DF75D1" w:rsidP="00DF75D1">
      <w:pPr>
        <w:spacing w:after="0"/>
      </w:pPr>
      <w:hyperlink r:id="rId9" w:history="1">
        <w:r w:rsidRPr="001D1585">
          <w:rPr>
            <w:rStyle w:val="Hyperlink"/>
          </w:rPr>
          <w:t>www.msudenver.edu/apply</w:t>
        </w:r>
      </w:hyperlink>
    </w:p>
    <w:sectPr w:rsidR="00DF75D1" w:rsidRPr="00DF75D1" w:rsidSect="00DF75D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7E38"/>
    <w:multiLevelType w:val="hybridMultilevel"/>
    <w:tmpl w:val="40042EC8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E53F0"/>
    <w:multiLevelType w:val="hybridMultilevel"/>
    <w:tmpl w:val="A608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6634C"/>
    <w:multiLevelType w:val="hybridMultilevel"/>
    <w:tmpl w:val="47666E9E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B6E81"/>
    <w:multiLevelType w:val="hybridMultilevel"/>
    <w:tmpl w:val="378C75FE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76022"/>
    <w:multiLevelType w:val="hybridMultilevel"/>
    <w:tmpl w:val="889C4D46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15407"/>
    <w:multiLevelType w:val="hybridMultilevel"/>
    <w:tmpl w:val="C88E8120"/>
    <w:lvl w:ilvl="0" w:tplc="81200858">
      <w:numFmt w:val="bullet"/>
      <w:lvlText w:val="•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46917"/>
    <w:multiLevelType w:val="hybridMultilevel"/>
    <w:tmpl w:val="9D485C06"/>
    <w:lvl w:ilvl="0" w:tplc="81200858">
      <w:numFmt w:val="bullet"/>
      <w:lvlText w:val="•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932512124">
    <w:abstractNumId w:val="1"/>
  </w:num>
  <w:num w:numId="2" w16cid:durableId="394279978">
    <w:abstractNumId w:val="0"/>
  </w:num>
  <w:num w:numId="3" w16cid:durableId="1753967407">
    <w:abstractNumId w:val="4"/>
  </w:num>
  <w:num w:numId="4" w16cid:durableId="603924836">
    <w:abstractNumId w:val="2"/>
  </w:num>
  <w:num w:numId="5" w16cid:durableId="585843173">
    <w:abstractNumId w:val="3"/>
  </w:num>
  <w:num w:numId="6" w16cid:durableId="1479885262">
    <w:abstractNumId w:val="6"/>
  </w:num>
  <w:num w:numId="7" w16cid:durableId="814180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D1"/>
    <w:rsid w:val="00207754"/>
    <w:rsid w:val="00263620"/>
    <w:rsid w:val="00307F07"/>
    <w:rsid w:val="00396BA3"/>
    <w:rsid w:val="003A3C82"/>
    <w:rsid w:val="003D16F7"/>
    <w:rsid w:val="007E11E6"/>
    <w:rsid w:val="007F7DA5"/>
    <w:rsid w:val="009D21FE"/>
    <w:rsid w:val="00B25B44"/>
    <w:rsid w:val="00D52908"/>
    <w:rsid w:val="00DE4852"/>
    <w:rsid w:val="00DF75D1"/>
    <w:rsid w:val="00E13414"/>
    <w:rsid w:val="00F263FB"/>
    <w:rsid w:val="00FA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C2FCF"/>
  <w15:chartTrackingRefBased/>
  <w15:docId w15:val="{789AD757-53C9-408D-B289-47B8C1B9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5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5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5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5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5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5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5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5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5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5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5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75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udenver.edu/busin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udenver.edu/transfer-stud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udenver.edu/business/business-program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sudenver.edu/finance/finance-major-b-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sudenver.edu/app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Yan</dc:creator>
  <cp:keywords/>
  <dc:description/>
  <cp:lastModifiedBy>Erica Yan</cp:lastModifiedBy>
  <cp:revision>2</cp:revision>
  <dcterms:created xsi:type="dcterms:W3CDTF">2025-06-13T21:23:00Z</dcterms:created>
  <dcterms:modified xsi:type="dcterms:W3CDTF">2025-06-13T21:23:00Z</dcterms:modified>
</cp:coreProperties>
</file>