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3F19" w14:textId="6676E0B8" w:rsidR="00007909" w:rsidRDefault="00B11792" w:rsidP="00D81B13">
      <w:pPr>
        <w:rPr>
          <w:b/>
          <w:bCs/>
          <w:sz w:val="28"/>
          <w:szCs w:val="28"/>
        </w:rPr>
      </w:pPr>
      <w:r>
        <w:rPr>
          <w:b/>
          <w:bCs/>
          <w:sz w:val="28"/>
          <w:szCs w:val="28"/>
        </w:rPr>
        <w:t xml:space="preserve">We will also email </w:t>
      </w:r>
      <w:r w:rsidR="00FF7C90">
        <w:rPr>
          <w:b/>
          <w:bCs/>
          <w:sz w:val="28"/>
          <w:szCs w:val="28"/>
        </w:rPr>
        <w:t>a shorter version of this</w:t>
      </w:r>
      <w:r>
        <w:rPr>
          <w:b/>
          <w:bCs/>
          <w:sz w:val="28"/>
          <w:szCs w:val="28"/>
        </w:rPr>
        <w:t xml:space="preserve"> to you the day before your orientation session.  </w:t>
      </w:r>
      <w:r w:rsidRPr="00895AFE">
        <w:rPr>
          <w:b/>
          <w:bCs/>
          <w:sz w:val="28"/>
          <w:szCs w:val="28"/>
          <w:u w:val="single"/>
        </w:rPr>
        <w:t>If you are a transfer student and not attending on-campus or virtual</w:t>
      </w:r>
      <w:r w:rsidR="001C2183">
        <w:rPr>
          <w:b/>
          <w:bCs/>
          <w:sz w:val="28"/>
          <w:szCs w:val="28"/>
          <w:u w:val="single"/>
        </w:rPr>
        <w:t xml:space="preserve"> (Teams)</w:t>
      </w:r>
      <w:r w:rsidRPr="00895AFE">
        <w:rPr>
          <w:b/>
          <w:bCs/>
          <w:sz w:val="28"/>
          <w:szCs w:val="28"/>
          <w:u w:val="single"/>
        </w:rPr>
        <w:t xml:space="preserve"> orientation, you will not receive an email</w:t>
      </w:r>
      <w:r w:rsidR="00B46381">
        <w:rPr>
          <w:b/>
          <w:bCs/>
          <w:sz w:val="28"/>
          <w:szCs w:val="28"/>
          <w:u w:val="single"/>
        </w:rPr>
        <w:t>—please use the guide below to ensure a first successful semester</w:t>
      </w:r>
      <w:r w:rsidR="00CD537C">
        <w:rPr>
          <w:b/>
          <w:bCs/>
          <w:sz w:val="28"/>
          <w:szCs w:val="28"/>
          <w:u w:val="single"/>
        </w:rPr>
        <w:t xml:space="preserve"> and sign up for an academic advising appointment</w:t>
      </w:r>
      <w:r w:rsidR="00B46381">
        <w:rPr>
          <w:b/>
          <w:bCs/>
          <w:sz w:val="28"/>
          <w:szCs w:val="28"/>
          <w:u w:val="single"/>
        </w:rPr>
        <w:t>.</w:t>
      </w:r>
    </w:p>
    <w:p w14:paraId="08B83BF9" w14:textId="77777777" w:rsidR="00B11792" w:rsidRDefault="00B11792" w:rsidP="00D81B13">
      <w:pPr>
        <w:rPr>
          <w:b/>
          <w:bCs/>
          <w:sz w:val="28"/>
          <w:szCs w:val="28"/>
        </w:rPr>
      </w:pPr>
    </w:p>
    <w:p w14:paraId="55B7250D" w14:textId="113AE057" w:rsidR="00EF5FA1" w:rsidRPr="00A94ACD" w:rsidRDefault="00EF5FA1" w:rsidP="00EF5FA1">
      <w:r w:rsidRPr="00526A7B">
        <w:rPr>
          <w:b/>
          <w:bCs/>
          <w:sz w:val="28"/>
          <w:szCs w:val="28"/>
        </w:rPr>
        <w:t xml:space="preserve">Aren’t </w:t>
      </w:r>
      <w:r w:rsidR="00A94ACD">
        <w:rPr>
          <w:b/>
          <w:bCs/>
          <w:sz w:val="28"/>
          <w:szCs w:val="28"/>
        </w:rPr>
        <w:t>sure</w:t>
      </w:r>
      <w:r>
        <w:rPr>
          <w:b/>
          <w:bCs/>
          <w:sz w:val="28"/>
          <w:szCs w:val="28"/>
        </w:rPr>
        <w:t xml:space="preserve"> </w:t>
      </w:r>
      <w:r w:rsidR="00FF7C90">
        <w:rPr>
          <w:b/>
          <w:bCs/>
          <w:sz w:val="28"/>
          <w:szCs w:val="28"/>
        </w:rPr>
        <w:t>which</w:t>
      </w:r>
      <w:r>
        <w:rPr>
          <w:b/>
          <w:bCs/>
          <w:sz w:val="28"/>
          <w:szCs w:val="28"/>
        </w:rPr>
        <w:t xml:space="preserve"> Business Degree</w:t>
      </w:r>
      <w:r w:rsidR="00FF7C90">
        <w:rPr>
          <w:b/>
          <w:bCs/>
          <w:sz w:val="28"/>
          <w:szCs w:val="28"/>
        </w:rPr>
        <w:t xml:space="preserve"> is right for you</w:t>
      </w:r>
      <w:r w:rsidRPr="00FF7C90">
        <w:rPr>
          <w:b/>
          <w:bCs/>
          <w:sz w:val="28"/>
          <w:szCs w:val="28"/>
        </w:rPr>
        <w:t>?  </w:t>
      </w:r>
      <w:r w:rsidR="00FF7C90" w:rsidRPr="00FF7C90">
        <w:rPr>
          <w:b/>
          <w:bCs/>
          <w:sz w:val="28"/>
          <w:szCs w:val="28"/>
        </w:rPr>
        <w:t>Y</w:t>
      </w:r>
      <w:r w:rsidRPr="00FF7C90">
        <w:rPr>
          <w:b/>
          <w:bCs/>
          <w:sz w:val="28"/>
          <w:szCs w:val="28"/>
        </w:rPr>
        <w:t xml:space="preserve">ou can learn about all of our College of Business Programs </w:t>
      </w:r>
      <w:hyperlink r:id="rId7" w:history="1">
        <w:r w:rsidRPr="00A94ACD">
          <w:rPr>
            <w:rStyle w:val="Hyperlink"/>
            <w:b/>
            <w:bCs/>
            <w:sz w:val="28"/>
            <w:szCs w:val="28"/>
          </w:rPr>
          <w:t>here</w:t>
        </w:r>
      </w:hyperlink>
      <w:r w:rsidRPr="00526A7B">
        <w:rPr>
          <w:sz w:val="24"/>
          <w:szCs w:val="24"/>
        </w:rPr>
        <w:t xml:space="preserve"> </w:t>
      </w:r>
      <w:r w:rsidRPr="00A94ACD">
        <w:rPr>
          <w:b/>
          <w:bCs/>
          <w:sz w:val="28"/>
          <w:szCs w:val="28"/>
        </w:rPr>
        <w:t xml:space="preserve">and in the </w:t>
      </w:r>
      <w:hyperlink r:id="rId8" w:history="1">
        <w:r w:rsidRPr="00A94ACD">
          <w:rPr>
            <w:rStyle w:val="Hyperlink"/>
            <w:b/>
            <w:bCs/>
            <w:sz w:val="28"/>
            <w:szCs w:val="28"/>
          </w:rPr>
          <w:t xml:space="preserve">University </w:t>
        </w:r>
        <w:r w:rsidR="00A94ACD">
          <w:rPr>
            <w:rStyle w:val="Hyperlink"/>
            <w:b/>
            <w:bCs/>
            <w:sz w:val="28"/>
            <w:szCs w:val="28"/>
          </w:rPr>
          <w:t>C</w:t>
        </w:r>
        <w:r w:rsidRPr="00A94ACD">
          <w:rPr>
            <w:rStyle w:val="Hyperlink"/>
            <w:b/>
            <w:bCs/>
            <w:sz w:val="28"/>
            <w:szCs w:val="28"/>
          </w:rPr>
          <w:t>atalog</w:t>
        </w:r>
      </w:hyperlink>
      <w:r w:rsidRPr="00526A7B">
        <w:rPr>
          <w:sz w:val="24"/>
          <w:szCs w:val="24"/>
        </w:rPr>
        <w:t xml:space="preserve">.  </w:t>
      </w:r>
      <w:r w:rsidRPr="00A94ACD">
        <w:rPr>
          <w:sz w:val="24"/>
          <w:szCs w:val="24"/>
        </w:rPr>
        <w:t xml:space="preserve">You can also learn about various business careers including job outlooks; education, skills, and knowledge requirements; and average salaries here: </w:t>
      </w:r>
      <w:hyperlink r:id="rId9" w:history="1">
        <w:r w:rsidRPr="00A94ACD">
          <w:rPr>
            <w:rStyle w:val="Hyperlink"/>
            <w:sz w:val="24"/>
            <w:szCs w:val="24"/>
          </w:rPr>
          <w:t>https://www.mynextmove.org/</w:t>
        </w:r>
      </w:hyperlink>
      <w:r w:rsidRPr="00A94ACD">
        <w:rPr>
          <w:sz w:val="24"/>
          <w:szCs w:val="24"/>
        </w:rPr>
        <w:t xml:space="preserve"> and </w:t>
      </w:r>
      <w:hyperlink r:id="rId10" w:history="1">
        <w:r w:rsidRPr="00A94ACD">
          <w:rPr>
            <w:rStyle w:val="Hyperlink"/>
            <w:sz w:val="24"/>
            <w:szCs w:val="24"/>
          </w:rPr>
          <w:t>https://www.onetonline.org/</w:t>
        </w:r>
      </w:hyperlink>
      <w:r w:rsidRPr="00A94ACD">
        <w:t xml:space="preserve"> </w:t>
      </w:r>
      <w:r w:rsidR="00A94ACD" w:rsidRPr="00A94ACD">
        <w:t xml:space="preserve"> </w:t>
      </w:r>
    </w:p>
    <w:p w14:paraId="79553AA1" w14:textId="77777777" w:rsidR="00EF5FA1" w:rsidRDefault="00EF5FA1" w:rsidP="00D81B13">
      <w:pPr>
        <w:rPr>
          <w:b/>
          <w:bCs/>
          <w:sz w:val="28"/>
          <w:szCs w:val="28"/>
        </w:rPr>
      </w:pPr>
    </w:p>
    <w:p w14:paraId="446FA9BC" w14:textId="333AC1F2" w:rsidR="00D81B13" w:rsidRDefault="00AC6927" w:rsidP="00D81B13">
      <w:pPr>
        <w:rPr>
          <w:b/>
          <w:bCs/>
          <w:sz w:val="28"/>
          <w:szCs w:val="28"/>
        </w:rPr>
      </w:pPr>
      <w:r>
        <w:rPr>
          <w:b/>
          <w:bCs/>
          <w:sz w:val="28"/>
          <w:szCs w:val="28"/>
        </w:rPr>
        <w:t>You will need to have the following available during</w:t>
      </w:r>
      <w:r w:rsidR="00007909">
        <w:rPr>
          <w:b/>
          <w:bCs/>
          <w:sz w:val="28"/>
          <w:szCs w:val="28"/>
        </w:rPr>
        <w:t xml:space="preserve"> the registration session</w:t>
      </w:r>
      <w:r w:rsidR="00743AFF">
        <w:rPr>
          <w:b/>
          <w:bCs/>
          <w:sz w:val="28"/>
          <w:szCs w:val="28"/>
        </w:rPr>
        <w:t xml:space="preserve"> of orientation</w:t>
      </w:r>
      <w:r w:rsidR="00007909">
        <w:rPr>
          <w:b/>
          <w:bCs/>
          <w:sz w:val="28"/>
          <w:szCs w:val="28"/>
        </w:rPr>
        <w:t xml:space="preserve"> </w:t>
      </w:r>
      <w:r w:rsidR="009E32B9">
        <w:rPr>
          <w:b/>
          <w:bCs/>
          <w:sz w:val="28"/>
          <w:szCs w:val="28"/>
        </w:rPr>
        <w:t xml:space="preserve">or your first advising appointment if not attending </w:t>
      </w:r>
      <w:r w:rsidR="00743AFF">
        <w:rPr>
          <w:b/>
          <w:bCs/>
          <w:sz w:val="28"/>
          <w:szCs w:val="28"/>
        </w:rPr>
        <w:t>orientation</w:t>
      </w:r>
    </w:p>
    <w:p w14:paraId="0ACF7CE6" w14:textId="77777777" w:rsidR="00D81B13" w:rsidRPr="00C7163F" w:rsidRDefault="00D81B13" w:rsidP="00D81B13">
      <w:pPr>
        <w:pStyle w:val="ListParagraph"/>
        <w:numPr>
          <w:ilvl w:val="0"/>
          <w:numId w:val="5"/>
        </w:numPr>
        <w:rPr>
          <w:sz w:val="24"/>
          <w:szCs w:val="24"/>
          <w:u w:val="single"/>
        </w:rPr>
      </w:pPr>
      <w:r w:rsidRPr="00C7163F">
        <w:rPr>
          <w:sz w:val="24"/>
          <w:szCs w:val="24"/>
          <w:u w:val="single"/>
        </w:rPr>
        <w:t xml:space="preserve">Unofficial copies </w:t>
      </w:r>
      <w:r>
        <w:rPr>
          <w:sz w:val="24"/>
          <w:szCs w:val="24"/>
          <w:u w:val="single"/>
        </w:rPr>
        <w:t xml:space="preserve">of all of your </w:t>
      </w:r>
      <w:r w:rsidRPr="00C7163F">
        <w:rPr>
          <w:sz w:val="24"/>
          <w:szCs w:val="24"/>
          <w:u w:val="single"/>
        </w:rPr>
        <w:t>college transcripts.</w:t>
      </w:r>
      <w:r w:rsidRPr="00C7163F">
        <w:rPr>
          <w:sz w:val="24"/>
          <w:szCs w:val="24"/>
        </w:rPr>
        <w:t xml:space="preserve">  This includes college transcripts for concurrent enrollment courses </w:t>
      </w:r>
    </w:p>
    <w:p w14:paraId="54F730BC" w14:textId="77777777" w:rsidR="00D81B13" w:rsidRPr="00C7163F" w:rsidRDefault="00D81B13" w:rsidP="00D81B13">
      <w:pPr>
        <w:pStyle w:val="ListParagraph"/>
        <w:numPr>
          <w:ilvl w:val="0"/>
          <w:numId w:val="5"/>
        </w:numPr>
        <w:rPr>
          <w:sz w:val="24"/>
          <w:szCs w:val="24"/>
        </w:rPr>
      </w:pPr>
      <w:r w:rsidRPr="00C7163F">
        <w:rPr>
          <w:sz w:val="24"/>
          <w:szCs w:val="24"/>
          <w:u w:val="single"/>
        </w:rPr>
        <w:t>Advanced Placement (AP), International Baccalaureate (IB), College Level Entrance Exam (CLEP), or DSST test Scores</w:t>
      </w:r>
      <w:r>
        <w:rPr>
          <w:sz w:val="24"/>
          <w:szCs w:val="24"/>
        </w:rPr>
        <w:t>.  If you don’t know your scores yet, make sure you tell your advisor which exams you completed during our registration session</w:t>
      </w:r>
    </w:p>
    <w:p w14:paraId="2A158A71" w14:textId="77777777" w:rsidR="00D81B13" w:rsidRDefault="00D81B13" w:rsidP="00D81B13">
      <w:pPr>
        <w:pStyle w:val="ListParagraph"/>
        <w:numPr>
          <w:ilvl w:val="0"/>
          <w:numId w:val="5"/>
        </w:numPr>
        <w:rPr>
          <w:sz w:val="24"/>
          <w:szCs w:val="24"/>
        </w:rPr>
      </w:pPr>
      <w:r w:rsidRPr="00C7163F">
        <w:rPr>
          <w:sz w:val="24"/>
          <w:szCs w:val="24"/>
          <w:u w:val="single"/>
        </w:rPr>
        <w:t>SAT or ACT Scores (if they are less than 5 years old).</w:t>
      </w:r>
      <w:r w:rsidRPr="00C7163F">
        <w:rPr>
          <w:sz w:val="24"/>
          <w:szCs w:val="24"/>
        </w:rPr>
        <w:t xml:space="preserve">  We will not need your scores if you have already taken College Level Algebra, Finite Math, Pre-Calculus or Calculus.</w:t>
      </w:r>
    </w:p>
    <w:p w14:paraId="176CEB58" w14:textId="77777777" w:rsidR="00D81B13" w:rsidRPr="00C7163F" w:rsidRDefault="00D81B13" w:rsidP="00D81B13">
      <w:pPr>
        <w:pStyle w:val="ListParagraph"/>
        <w:numPr>
          <w:ilvl w:val="0"/>
          <w:numId w:val="5"/>
        </w:numPr>
        <w:rPr>
          <w:sz w:val="24"/>
          <w:szCs w:val="24"/>
        </w:rPr>
      </w:pPr>
      <w:r>
        <w:rPr>
          <w:sz w:val="24"/>
          <w:szCs w:val="24"/>
          <w:u w:val="single"/>
        </w:rPr>
        <w:t xml:space="preserve">Military/Veterans should send DD214 and JST or CCAF Transcripts to Bren Shuler at </w:t>
      </w:r>
      <w:hyperlink r:id="rId11" w:history="1">
        <w:r w:rsidRPr="0089398E">
          <w:rPr>
            <w:rStyle w:val="Hyperlink"/>
            <w:sz w:val="24"/>
            <w:szCs w:val="24"/>
          </w:rPr>
          <w:t>bshuler1@msudenver.edu</w:t>
        </w:r>
      </w:hyperlink>
      <w:r>
        <w:rPr>
          <w:sz w:val="24"/>
          <w:szCs w:val="24"/>
        </w:rPr>
        <w:t xml:space="preserve"> </w:t>
      </w:r>
    </w:p>
    <w:p w14:paraId="556F1002" w14:textId="77777777" w:rsidR="001B267F" w:rsidRDefault="001B267F" w:rsidP="00D81B13">
      <w:pPr>
        <w:rPr>
          <w:b/>
          <w:bCs/>
          <w:sz w:val="28"/>
          <w:szCs w:val="28"/>
        </w:rPr>
      </w:pPr>
    </w:p>
    <w:p w14:paraId="19F82E1E" w14:textId="4E4B3215" w:rsidR="001B267F" w:rsidRPr="00526A7B" w:rsidRDefault="001B267F" w:rsidP="001B267F">
      <w:pPr>
        <w:rPr>
          <w:sz w:val="28"/>
          <w:szCs w:val="28"/>
        </w:rPr>
      </w:pPr>
      <w:r>
        <w:rPr>
          <w:b/>
          <w:bCs/>
          <w:sz w:val="28"/>
          <w:szCs w:val="28"/>
        </w:rPr>
        <w:t>I</w:t>
      </w:r>
      <w:r w:rsidR="00D81B13" w:rsidRPr="00C7163F">
        <w:rPr>
          <w:b/>
          <w:bCs/>
          <w:sz w:val="28"/>
          <w:szCs w:val="28"/>
        </w:rPr>
        <w:t xml:space="preserve">nstructions for </w:t>
      </w:r>
      <w:r w:rsidR="00D81B13">
        <w:rPr>
          <w:b/>
          <w:bCs/>
          <w:sz w:val="28"/>
          <w:szCs w:val="28"/>
        </w:rPr>
        <w:t xml:space="preserve">accessing and </w:t>
      </w:r>
      <w:r w:rsidR="00D81B13" w:rsidRPr="00C7163F">
        <w:rPr>
          <w:b/>
          <w:bCs/>
          <w:sz w:val="28"/>
          <w:szCs w:val="28"/>
        </w:rPr>
        <w:t xml:space="preserve">sending </w:t>
      </w:r>
      <w:r>
        <w:rPr>
          <w:b/>
          <w:bCs/>
          <w:sz w:val="28"/>
          <w:szCs w:val="28"/>
        </w:rPr>
        <w:t xml:space="preserve">official </w:t>
      </w:r>
      <w:r w:rsidR="00D81B13" w:rsidRPr="00C7163F">
        <w:rPr>
          <w:b/>
          <w:bCs/>
          <w:sz w:val="28"/>
          <w:szCs w:val="28"/>
        </w:rPr>
        <w:t xml:space="preserve">transcripts and </w:t>
      </w:r>
      <w:r w:rsidR="00D81B13">
        <w:rPr>
          <w:b/>
          <w:bCs/>
          <w:sz w:val="28"/>
          <w:szCs w:val="28"/>
        </w:rPr>
        <w:t xml:space="preserve">AP/IB/CLEP/DSST </w:t>
      </w:r>
      <w:r w:rsidR="00D81B13" w:rsidRPr="00C7163F">
        <w:rPr>
          <w:b/>
          <w:bCs/>
          <w:sz w:val="28"/>
          <w:szCs w:val="28"/>
        </w:rPr>
        <w:t>test scores</w:t>
      </w:r>
      <w:r>
        <w:rPr>
          <w:b/>
          <w:bCs/>
          <w:sz w:val="28"/>
          <w:szCs w:val="28"/>
        </w:rPr>
        <w:t xml:space="preserve">.  </w:t>
      </w:r>
      <w:r w:rsidRPr="00526A7B">
        <w:rPr>
          <w:sz w:val="24"/>
          <w:szCs w:val="24"/>
        </w:rPr>
        <w:t xml:space="preserve">You must send </w:t>
      </w:r>
      <w:r w:rsidRPr="00743AFF">
        <w:rPr>
          <w:sz w:val="24"/>
          <w:szCs w:val="24"/>
        </w:rPr>
        <w:t>official</w:t>
      </w:r>
      <w:r w:rsidRPr="00526A7B">
        <w:rPr>
          <w:sz w:val="24"/>
          <w:szCs w:val="24"/>
        </w:rPr>
        <w:t xml:space="preserve"> transcripts and AP/IB/CLEP test scores to MSU Denver Admissions to receive credit for courses. You can find instructions for sending documents </w:t>
      </w:r>
      <w:hyperlink r:id="rId12" w:history="1">
        <w:r w:rsidRPr="001B267F">
          <w:rPr>
            <w:rStyle w:val="Hyperlink"/>
            <w:sz w:val="24"/>
            <w:szCs w:val="24"/>
          </w:rPr>
          <w:t>here</w:t>
        </w:r>
      </w:hyperlink>
      <w:r>
        <w:rPr>
          <w:sz w:val="24"/>
          <w:szCs w:val="24"/>
        </w:rPr>
        <w:t>.</w:t>
      </w:r>
      <w:r w:rsidRPr="00526A7B">
        <w:rPr>
          <w:sz w:val="24"/>
          <w:szCs w:val="24"/>
        </w:rPr>
        <w:t xml:space="preserve">  </w:t>
      </w:r>
      <w:r>
        <w:rPr>
          <w:sz w:val="24"/>
          <w:szCs w:val="24"/>
        </w:rPr>
        <w:t>You</w:t>
      </w:r>
      <w:r w:rsidRPr="00526A7B">
        <w:rPr>
          <w:sz w:val="24"/>
          <w:szCs w:val="24"/>
        </w:rPr>
        <w:t xml:space="preserve"> can check to see what you will receive credit for</w:t>
      </w:r>
      <w:r>
        <w:rPr>
          <w:sz w:val="24"/>
          <w:szCs w:val="24"/>
        </w:rPr>
        <w:t xml:space="preserve"> AP/IB/CLEP scores </w:t>
      </w:r>
      <w:r w:rsidRPr="00526A7B">
        <w:rPr>
          <w:sz w:val="24"/>
          <w:szCs w:val="24"/>
        </w:rPr>
        <w:t xml:space="preserve"> by going to the </w:t>
      </w:r>
      <w:hyperlink r:id="rId13" w:history="1">
        <w:r w:rsidRPr="00472EA2">
          <w:rPr>
            <w:rStyle w:val="Hyperlink"/>
            <w:sz w:val="24"/>
            <w:szCs w:val="24"/>
          </w:rPr>
          <w:t>University Catalog Alternate Credit Options/Prior Learning Assessment Section</w:t>
        </w:r>
      </w:hyperlink>
      <w:r w:rsidRPr="00526A7B">
        <w:rPr>
          <w:sz w:val="24"/>
          <w:szCs w:val="24"/>
        </w:rPr>
        <w:t xml:space="preserve"> </w:t>
      </w:r>
    </w:p>
    <w:p w14:paraId="610DF2B6" w14:textId="7534703F" w:rsidR="001B267F" w:rsidRPr="0063175F" w:rsidRDefault="001B267F" w:rsidP="001B267F">
      <w:pPr>
        <w:pStyle w:val="ListParagraph"/>
        <w:numPr>
          <w:ilvl w:val="0"/>
          <w:numId w:val="25"/>
        </w:numPr>
        <w:spacing w:after="160" w:line="259" w:lineRule="auto"/>
        <w:contextualSpacing/>
        <w:rPr>
          <w:sz w:val="24"/>
          <w:szCs w:val="24"/>
        </w:rPr>
      </w:pPr>
      <w:r w:rsidRPr="0063175F">
        <w:rPr>
          <w:sz w:val="24"/>
          <w:szCs w:val="24"/>
        </w:rPr>
        <w:t xml:space="preserve">For </w:t>
      </w:r>
      <w:r w:rsidRPr="0063175F">
        <w:rPr>
          <w:b/>
          <w:bCs/>
          <w:sz w:val="24"/>
          <w:szCs w:val="24"/>
        </w:rPr>
        <w:t>concurrent enrollment classes</w:t>
      </w:r>
      <w:r w:rsidRPr="0063175F">
        <w:rPr>
          <w:sz w:val="24"/>
          <w:szCs w:val="24"/>
        </w:rPr>
        <w:t xml:space="preserve">, you must send a transcript from the College or university they took the course through </w:t>
      </w:r>
      <w:r w:rsidRPr="0063175F">
        <w:rPr>
          <w:sz w:val="24"/>
          <w:szCs w:val="24"/>
          <w:u w:val="single"/>
        </w:rPr>
        <w:t>(</w:t>
      </w:r>
      <w:r w:rsidRPr="0063175F">
        <w:rPr>
          <w:b/>
          <w:bCs/>
          <w:sz w:val="24"/>
          <w:szCs w:val="24"/>
          <w:u w:val="single"/>
        </w:rPr>
        <w:t>a</w:t>
      </w:r>
      <w:r w:rsidRPr="0063175F">
        <w:rPr>
          <w:sz w:val="24"/>
          <w:szCs w:val="24"/>
          <w:u w:val="single"/>
        </w:rPr>
        <w:t xml:space="preserve"> </w:t>
      </w:r>
      <w:r w:rsidRPr="0063175F">
        <w:rPr>
          <w:b/>
          <w:bCs/>
          <w:sz w:val="24"/>
          <w:szCs w:val="24"/>
          <w:u w:val="single"/>
        </w:rPr>
        <w:t>high school transcript doesn’t count</w:t>
      </w:r>
      <w:r w:rsidRPr="0063175F">
        <w:rPr>
          <w:sz w:val="24"/>
          <w:szCs w:val="24"/>
        </w:rPr>
        <w:t>)</w:t>
      </w:r>
      <w:r w:rsidR="009C52E5">
        <w:rPr>
          <w:sz w:val="24"/>
          <w:szCs w:val="24"/>
        </w:rPr>
        <w:t xml:space="preserve">.  If you took a class through CU Succeeds, you can order a transcript from </w:t>
      </w:r>
      <w:hyperlink r:id="rId14" w:history="1">
        <w:r w:rsidR="009C52E5" w:rsidRPr="00C15DA3">
          <w:rPr>
            <w:rStyle w:val="Hyperlink"/>
            <w:sz w:val="24"/>
            <w:szCs w:val="24"/>
          </w:rPr>
          <w:t>here</w:t>
        </w:r>
      </w:hyperlink>
      <w:r w:rsidR="00790E50">
        <w:rPr>
          <w:sz w:val="24"/>
          <w:szCs w:val="24"/>
        </w:rPr>
        <w:t>.  If you don’t know which university or college you took the course through, call your High School and ask</w:t>
      </w:r>
      <w:r w:rsidRPr="0063175F">
        <w:rPr>
          <w:sz w:val="24"/>
          <w:szCs w:val="24"/>
        </w:rPr>
        <w:t xml:space="preserve"> </w:t>
      </w:r>
    </w:p>
    <w:p w14:paraId="6F252AB3" w14:textId="77777777" w:rsidR="001B267F" w:rsidRPr="0063175F" w:rsidRDefault="001B267F" w:rsidP="001B267F">
      <w:pPr>
        <w:pStyle w:val="ListParagraph"/>
        <w:numPr>
          <w:ilvl w:val="0"/>
          <w:numId w:val="25"/>
        </w:numPr>
        <w:spacing w:after="160" w:line="259" w:lineRule="auto"/>
        <w:contextualSpacing/>
        <w:rPr>
          <w:rStyle w:val="Hyperlink"/>
          <w:color w:val="auto"/>
          <w:sz w:val="24"/>
          <w:szCs w:val="24"/>
        </w:rPr>
      </w:pPr>
      <w:r w:rsidRPr="0063175F">
        <w:rPr>
          <w:rFonts w:eastAsia="Times New Roman"/>
          <w:b/>
          <w:bCs/>
          <w:sz w:val="24"/>
          <w:szCs w:val="24"/>
        </w:rPr>
        <w:t>To access</w:t>
      </w:r>
      <w:r>
        <w:rPr>
          <w:rFonts w:eastAsia="Times New Roman"/>
          <w:b/>
          <w:bCs/>
          <w:sz w:val="24"/>
          <w:szCs w:val="24"/>
        </w:rPr>
        <w:t>/send</w:t>
      </w:r>
      <w:r w:rsidRPr="0063175F">
        <w:rPr>
          <w:rFonts w:eastAsia="Times New Roman"/>
          <w:b/>
          <w:bCs/>
          <w:sz w:val="24"/>
          <w:szCs w:val="24"/>
        </w:rPr>
        <w:t xml:space="preserve"> AP scores go to:</w:t>
      </w:r>
      <w:r w:rsidRPr="0063175F">
        <w:rPr>
          <w:rFonts w:eastAsia="Times New Roman"/>
          <w:sz w:val="24"/>
          <w:szCs w:val="24"/>
        </w:rPr>
        <w:t xml:space="preserve"> </w:t>
      </w:r>
      <w:hyperlink r:id="rId15" w:history="1">
        <w:r w:rsidRPr="0063175F">
          <w:rPr>
            <w:rStyle w:val="Hyperlink"/>
            <w:rFonts w:eastAsia="Times New Roman"/>
            <w:color w:val="auto"/>
            <w:sz w:val="24"/>
            <w:szCs w:val="24"/>
          </w:rPr>
          <w:t>https://apstudents.collegeboard.org/view-scores</w:t>
        </w:r>
      </w:hyperlink>
    </w:p>
    <w:p w14:paraId="7FE3F528" w14:textId="77777777" w:rsidR="001B267F" w:rsidRPr="0063175F" w:rsidRDefault="001B267F" w:rsidP="001B267F">
      <w:pPr>
        <w:pStyle w:val="ListParagraph"/>
        <w:numPr>
          <w:ilvl w:val="0"/>
          <w:numId w:val="25"/>
        </w:numPr>
        <w:spacing w:after="160" w:line="259" w:lineRule="auto"/>
        <w:contextualSpacing/>
        <w:rPr>
          <w:rStyle w:val="Hyperlink"/>
          <w:color w:val="auto"/>
          <w:sz w:val="24"/>
          <w:szCs w:val="24"/>
        </w:rPr>
      </w:pPr>
      <w:r w:rsidRPr="0063175F">
        <w:rPr>
          <w:rFonts w:eastAsia="Times New Roman"/>
          <w:b/>
          <w:bCs/>
          <w:sz w:val="24"/>
          <w:szCs w:val="24"/>
        </w:rPr>
        <w:t>To access</w:t>
      </w:r>
      <w:r>
        <w:rPr>
          <w:rFonts w:eastAsia="Times New Roman"/>
          <w:b/>
          <w:bCs/>
          <w:sz w:val="24"/>
          <w:szCs w:val="24"/>
        </w:rPr>
        <w:t>/send</w:t>
      </w:r>
      <w:r w:rsidRPr="0063175F">
        <w:rPr>
          <w:rFonts w:eastAsia="Times New Roman"/>
          <w:b/>
          <w:bCs/>
          <w:sz w:val="24"/>
          <w:szCs w:val="24"/>
        </w:rPr>
        <w:t xml:space="preserve"> IB scores go to: </w:t>
      </w:r>
      <w:hyperlink r:id="rId16" w:history="1">
        <w:r w:rsidRPr="0063175F">
          <w:rPr>
            <w:rStyle w:val="Hyperlink"/>
            <w:rFonts w:eastAsia="Times New Roman"/>
            <w:color w:val="auto"/>
            <w:sz w:val="24"/>
            <w:szCs w:val="24"/>
          </w:rPr>
          <w:t>https://www.ibo.org/programmes/diploma-programme/assessment-and-exams/getting-results/</w:t>
        </w:r>
      </w:hyperlink>
    </w:p>
    <w:p w14:paraId="67410188" w14:textId="77777777" w:rsidR="001B267F" w:rsidRPr="0063175F" w:rsidRDefault="001B267F" w:rsidP="001B267F">
      <w:pPr>
        <w:pStyle w:val="ListParagraph"/>
        <w:numPr>
          <w:ilvl w:val="0"/>
          <w:numId w:val="25"/>
        </w:numPr>
        <w:spacing w:after="160" w:line="259" w:lineRule="auto"/>
        <w:contextualSpacing/>
        <w:rPr>
          <w:sz w:val="24"/>
          <w:szCs w:val="24"/>
        </w:rPr>
      </w:pPr>
      <w:r w:rsidRPr="0063175F">
        <w:rPr>
          <w:rFonts w:eastAsia="Times New Roman"/>
          <w:b/>
          <w:bCs/>
          <w:sz w:val="24"/>
          <w:szCs w:val="24"/>
        </w:rPr>
        <w:t xml:space="preserve">For CLEP test scores go to: </w:t>
      </w:r>
      <w:hyperlink r:id="rId17" w:history="1">
        <w:r w:rsidRPr="0063175F">
          <w:rPr>
            <w:rStyle w:val="Hyperlink"/>
            <w:rFonts w:eastAsia="Times New Roman"/>
            <w:color w:val="auto"/>
            <w:sz w:val="24"/>
            <w:szCs w:val="24"/>
          </w:rPr>
          <w:t>https://clep.collegeboard.org/scores</w:t>
        </w:r>
      </w:hyperlink>
    </w:p>
    <w:p w14:paraId="43E49DF1" w14:textId="77777777" w:rsidR="001B267F" w:rsidRDefault="001B267F" w:rsidP="001B267F">
      <w:pPr>
        <w:pStyle w:val="ListParagraph"/>
        <w:ind w:left="360"/>
        <w:rPr>
          <w:b/>
          <w:bCs/>
          <w:sz w:val="28"/>
          <w:szCs w:val="28"/>
        </w:rPr>
      </w:pPr>
    </w:p>
    <w:p w14:paraId="348BF0BB" w14:textId="779E45D2" w:rsidR="001B267F" w:rsidRPr="0063175F" w:rsidRDefault="001B267F" w:rsidP="001B267F">
      <w:pPr>
        <w:rPr>
          <w:b/>
          <w:bCs/>
          <w:sz w:val="24"/>
          <w:szCs w:val="24"/>
        </w:rPr>
      </w:pPr>
      <w:r w:rsidRPr="0063175F">
        <w:rPr>
          <w:b/>
          <w:bCs/>
          <w:sz w:val="28"/>
          <w:szCs w:val="28"/>
        </w:rPr>
        <w:t>Sending SAT</w:t>
      </w:r>
      <w:r w:rsidR="00340E79">
        <w:rPr>
          <w:b/>
          <w:bCs/>
          <w:sz w:val="28"/>
          <w:szCs w:val="28"/>
        </w:rPr>
        <w:t xml:space="preserve">, </w:t>
      </w:r>
      <w:r w:rsidRPr="0063175F">
        <w:rPr>
          <w:b/>
          <w:bCs/>
          <w:sz w:val="28"/>
          <w:szCs w:val="28"/>
        </w:rPr>
        <w:t>ACT</w:t>
      </w:r>
      <w:r w:rsidR="00340E79">
        <w:rPr>
          <w:b/>
          <w:bCs/>
          <w:sz w:val="28"/>
          <w:szCs w:val="28"/>
        </w:rPr>
        <w:t>, and Accuplacer</w:t>
      </w:r>
      <w:r w:rsidRPr="0063175F">
        <w:rPr>
          <w:b/>
          <w:bCs/>
          <w:sz w:val="28"/>
          <w:szCs w:val="28"/>
        </w:rPr>
        <w:t xml:space="preserve"> Scores</w:t>
      </w:r>
      <w:r w:rsidRPr="0063175F">
        <w:rPr>
          <w:b/>
          <w:bCs/>
          <w:sz w:val="24"/>
          <w:szCs w:val="24"/>
        </w:rPr>
        <w:t xml:space="preserve">.  </w:t>
      </w:r>
      <w:r w:rsidRPr="0063175F">
        <w:rPr>
          <w:sz w:val="24"/>
          <w:szCs w:val="24"/>
        </w:rPr>
        <w:t xml:space="preserve">You can find instructions for sending transcripts and documents here:  </w:t>
      </w:r>
      <w:hyperlink r:id="rId18" w:history="1">
        <w:r w:rsidRPr="0063175F">
          <w:rPr>
            <w:rStyle w:val="Hyperlink"/>
            <w:sz w:val="24"/>
            <w:szCs w:val="24"/>
          </w:rPr>
          <w:t>https://www.msudenver.edu/admissions/sendit/</w:t>
        </w:r>
      </w:hyperlink>
    </w:p>
    <w:p w14:paraId="779F0907" w14:textId="428D8E38" w:rsidR="001B267F" w:rsidRDefault="001B267F" w:rsidP="001B267F">
      <w:pPr>
        <w:pStyle w:val="ListParagraph"/>
        <w:numPr>
          <w:ilvl w:val="0"/>
          <w:numId w:val="25"/>
        </w:numPr>
        <w:spacing w:after="160" w:line="259" w:lineRule="auto"/>
        <w:contextualSpacing/>
        <w:rPr>
          <w:b/>
          <w:bCs/>
          <w:sz w:val="24"/>
          <w:szCs w:val="24"/>
        </w:rPr>
      </w:pPr>
      <w:r w:rsidRPr="0063175F">
        <w:rPr>
          <w:b/>
          <w:bCs/>
          <w:sz w:val="24"/>
          <w:szCs w:val="24"/>
        </w:rPr>
        <w:lastRenderedPageBreak/>
        <w:t>Scores 5 or more years old are expired and will not be used for course placement</w:t>
      </w:r>
    </w:p>
    <w:p w14:paraId="2EF66089" w14:textId="653AE471" w:rsidR="00D1040D" w:rsidRPr="0063175F" w:rsidRDefault="00D1040D" w:rsidP="001B267F">
      <w:pPr>
        <w:pStyle w:val="ListParagraph"/>
        <w:numPr>
          <w:ilvl w:val="0"/>
          <w:numId w:val="25"/>
        </w:numPr>
        <w:spacing w:after="160" w:line="259" w:lineRule="auto"/>
        <w:contextualSpacing/>
        <w:rPr>
          <w:b/>
          <w:bCs/>
          <w:sz w:val="24"/>
          <w:szCs w:val="24"/>
        </w:rPr>
      </w:pPr>
      <w:r>
        <w:rPr>
          <w:b/>
          <w:bCs/>
          <w:sz w:val="24"/>
          <w:szCs w:val="24"/>
        </w:rPr>
        <w:t>If you have already taken College Algebra, Finite Math, Pre-calculus, or Calculus, there is no need to send your ACT or SAT scores</w:t>
      </w:r>
    </w:p>
    <w:p w14:paraId="2B2A3C3E" w14:textId="57E8A025" w:rsidR="001B267F" w:rsidRPr="0063175F" w:rsidRDefault="001B267F" w:rsidP="001B267F">
      <w:pPr>
        <w:pStyle w:val="ListParagraph"/>
        <w:numPr>
          <w:ilvl w:val="0"/>
          <w:numId w:val="25"/>
        </w:numPr>
        <w:spacing w:after="160" w:line="259" w:lineRule="auto"/>
        <w:contextualSpacing/>
        <w:rPr>
          <w:sz w:val="24"/>
          <w:szCs w:val="24"/>
        </w:rPr>
      </w:pPr>
      <w:r w:rsidRPr="0063175F">
        <w:rPr>
          <w:sz w:val="24"/>
          <w:szCs w:val="24"/>
        </w:rPr>
        <w:t xml:space="preserve">If you didn’t send Admissions your scores, download a copy of your </w:t>
      </w:r>
      <w:r w:rsidR="006553E2">
        <w:rPr>
          <w:sz w:val="24"/>
          <w:szCs w:val="24"/>
        </w:rPr>
        <w:t>score</w:t>
      </w:r>
      <w:r w:rsidRPr="0063175F">
        <w:rPr>
          <w:sz w:val="24"/>
          <w:szCs w:val="24"/>
        </w:rPr>
        <w:t xml:space="preserve"> report and bring </w:t>
      </w:r>
      <w:r>
        <w:rPr>
          <w:sz w:val="24"/>
          <w:szCs w:val="24"/>
        </w:rPr>
        <w:t>it</w:t>
      </w:r>
      <w:r w:rsidRPr="0063175F">
        <w:rPr>
          <w:sz w:val="24"/>
          <w:szCs w:val="24"/>
        </w:rPr>
        <w:t xml:space="preserve"> to </w:t>
      </w:r>
      <w:r>
        <w:rPr>
          <w:sz w:val="24"/>
          <w:szCs w:val="24"/>
        </w:rPr>
        <w:t>orientation and the</w:t>
      </w:r>
      <w:r w:rsidRPr="0063175F">
        <w:rPr>
          <w:sz w:val="24"/>
          <w:szCs w:val="24"/>
        </w:rPr>
        <w:t xml:space="preserve"> College of Business Advising Center so we can add them</w:t>
      </w:r>
      <w:r w:rsidR="00D1040D">
        <w:rPr>
          <w:sz w:val="24"/>
          <w:szCs w:val="24"/>
        </w:rPr>
        <w:t xml:space="preserve"> to Banner</w:t>
      </w:r>
    </w:p>
    <w:p w14:paraId="0E55E32E" w14:textId="77777777" w:rsidR="001B267F" w:rsidRPr="0063175F" w:rsidRDefault="001B267F" w:rsidP="001B267F">
      <w:pPr>
        <w:pStyle w:val="ListParagraph"/>
        <w:numPr>
          <w:ilvl w:val="0"/>
          <w:numId w:val="25"/>
        </w:numPr>
        <w:spacing w:after="160" w:line="259" w:lineRule="auto"/>
        <w:contextualSpacing/>
        <w:rPr>
          <w:rStyle w:val="Hyperlink"/>
          <w:color w:val="auto"/>
          <w:sz w:val="24"/>
          <w:szCs w:val="24"/>
        </w:rPr>
      </w:pPr>
      <w:r w:rsidRPr="0063175F">
        <w:rPr>
          <w:rFonts w:eastAsia="Times New Roman"/>
          <w:b/>
          <w:bCs/>
          <w:sz w:val="24"/>
          <w:szCs w:val="24"/>
        </w:rPr>
        <w:t>To access ACT scores go to</w:t>
      </w:r>
      <w:r w:rsidRPr="0063175F">
        <w:rPr>
          <w:rFonts w:eastAsia="Times New Roman"/>
          <w:sz w:val="24"/>
          <w:szCs w:val="24"/>
        </w:rPr>
        <w:t xml:space="preserve">: </w:t>
      </w:r>
      <w:hyperlink r:id="rId19" w:history="1">
        <w:r w:rsidRPr="0063175F">
          <w:rPr>
            <w:rStyle w:val="Hyperlink"/>
            <w:rFonts w:eastAsia="Times New Roman"/>
            <w:color w:val="auto"/>
            <w:sz w:val="24"/>
            <w:szCs w:val="24"/>
          </w:rPr>
          <w:t>https://www.act.org/content/act/en/products-and-services/the-act/scores.html</w:t>
        </w:r>
      </w:hyperlink>
    </w:p>
    <w:p w14:paraId="0FF90839" w14:textId="77777777" w:rsidR="001B267F" w:rsidRPr="0063175F" w:rsidRDefault="001B267F" w:rsidP="001B267F">
      <w:pPr>
        <w:pStyle w:val="ListParagraph"/>
        <w:numPr>
          <w:ilvl w:val="0"/>
          <w:numId w:val="25"/>
        </w:numPr>
        <w:spacing w:after="160" w:line="259" w:lineRule="auto"/>
        <w:contextualSpacing/>
        <w:rPr>
          <w:sz w:val="24"/>
          <w:szCs w:val="24"/>
        </w:rPr>
      </w:pPr>
      <w:r w:rsidRPr="0063175F">
        <w:rPr>
          <w:rFonts w:eastAsia="Times New Roman"/>
          <w:b/>
          <w:bCs/>
          <w:sz w:val="24"/>
          <w:szCs w:val="24"/>
        </w:rPr>
        <w:t>To access SAT scores go to:</w:t>
      </w:r>
      <w:r w:rsidRPr="0063175F">
        <w:rPr>
          <w:rFonts w:eastAsia="Times New Roman"/>
          <w:sz w:val="24"/>
          <w:szCs w:val="24"/>
        </w:rPr>
        <w:t xml:space="preserve"> </w:t>
      </w:r>
      <w:hyperlink r:id="rId20" w:history="1">
        <w:r w:rsidRPr="0063175F">
          <w:rPr>
            <w:rStyle w:val="Hyperlink"/>
            <w:rFonts w:eastAsia="Times New Roman"/>
            <w:color w:val="auto"/>
            <w:sz w:val="24"/>
            <w:szCs w:val="24"/>
          </w:rPr>
          <w:t>https://collegereadiness.collegeboard.org/sat/scores</w:t>
        </w:r>
      </w:hyperlink>
      <w:r w:rsidRPr="0063175F">
        <w:rPr>
          <w:rFonts w:eastAsia="Times New Roman"/>
          <w:sz w:val="24"/>
          <w:szCs w:val="24"/>
        </w:rPr>
        <w:t xml:space="preserve">.  </w:t>
      </w:r>
    </w:p>
    <w:p w14:paraId="4FF58B92" w14:textId="3547032F" w:rsidR="001B267F" w:rsidRPr="00A61A7C" w:rsidRDefault="001B267F" w:rsidP="00D81B13">
      <w:pPr>
        <w:pStyle w:val="ListParagraph"/>
        <w:numPr>
          <w:ilvl w:val="0"/>
          <w:numId w:val="25"/>
        </w:numPr>
        <w:spacing w:after="160" w:line="259" w:lineRule="auto"/>
        <w:contextualSpacing/>
        <w:rPr>
          <w:sz w:val="24"/>
          <w:szCs w:val="24"/>
          <w:u w:val="single"/>
        </w:rPr>
      </w:pPr>
      <w:r w:rsidRPr="0063175F">
        <w:rPr>
          <w:rFonts w:eastAsia="Times New Roman"/>
          <w:b/>
          <w:bCs/>
          <w:sz w:val="24"/>
          <w:szCs w:val="24"/>
        </w:rPr>
        <w:t>To access Accuplacer scores go to:</w:t>
      </w:r>
      <w:r w:rsidRPr="0063175F">
        <w:rPr>
          <w:rFonts w:eastAsia="Times New Roman"/>
          <w:sz w:val="24"/>
          <w:szCs w:val="24"/>
        </w:rPr>
        <w:t xml:space="preserve"> </w:t>
      </w:r>
      <w:hyperlink r:id="rId21" w:history="1">
        <w:r w:rsidRPr="0063175F">
          <w:rPr>
            <w:rStyle w:val="Hyperlink"/>
            <w:rFonts w:eastAsia="Times New Roman"/>
            <w:color w:val="auto"/>
            <w:sz w:val="24"/>
            <w:szCs w:val="24"/>
          </w:rPr>
          <w:t>https://accuplacer.collegeboard.org/students/scores/getting-scores</w:t>
        </w:r>
      </w:hyperlink>
    </w:p>
    <w:p w14:paraId="6D85C93B" w14:textId="77777777" w:rsidR="00D81B13" w:rsidRDefault="00D81B13" w:rsidP="00D81B13"/>
    <w:p w14:paraId="4085D345" w14:textId="77777777" w:rsidR="00D81B13" w:rsidRDefault="00D81B13" w:rsidP="00D81B13">
      <w:pPr>
        <w:rPr>
          <w:b/>
          <w:bCs/>
          <w:sz w:val="28"/>
          <w:szCs w:val="28"/>
        </w:rPr>
      </w:pPr>
      <w:r w:rsidRPr="00C62BA6">
        <w:rPr>
          <w:b/>
          <w:bCs/>
          <w:sz w:val="28"/>
          <w:szCs w:val="28"/>
        </w:rPr>
        <w:t xml:space="preserve">Before </w:t>
      </w:r>
      <w:r>
        <w:rPr>
          <w:b/>
          <w:bCs/>
          <w:sz w:val="28"/>
          <w:szCs w:val="28"/>
        </w:rPr>
        <w:t>r</w:t>
      </w:r>
      <w:r w:rsidRPr="00C62BA6">
        <w:rPr>
          <w:b/>
          <w:bCs/>
          <w:sz w:val="28"/>
          <w:szCs w:val="28"/>
        </w:rPr>
        <w:t>egister</w:t>
      </w:r>
      <w:r>
        <w:rPr>
          <w:b/>
          <w:bCs/>
          <w:sz w:val="28"/>
          <w:szCs w:val="28"/>
        </w:rPr>
        <w:t>ing</w:t>
      </w:r>
      <w:r w:rsidRPr="00C62BA6">
        <w:rPr>
          <w:b/>
          <w:bCs/>
          <w:sz w:val="28"/>
          <w:szCs w:val="28"/>
        </w:rPr>
        <w:t xml:space="preserve"> for classes, </w:t>
      </w:r>
      <w:r>
        <w:rPr>
          <w:b/>
          <w:bCs/>
          <w:sz w:val="28"/>
          <w:szCs w:val="28"/>
        </w:rPr>
        <w:t xml:space="preserve">carefully consider costs such as tuition &amp; fees, textbooks, parking, housing, etc. </w:t>
      </w:r>
    </w:p>
    <w:p w14:paraId="6906DB33" w14:textId="4ACFAF6D" w:rsidR="00D81B13" w:rsidRDefault="00D81B13" w:rsidP="00D81B13">
      <w:pPr>
        <w:pStyle w:val="ListParagraph"/>
        <w:numPr>
          <w:ilvl w:val="0"/>
          <w:numId w:val="21"/>
        </w:numPr>
        <w:rPr>
          <w:sz w:val="24"/>
          <w:szCs w:val="24"/>
        </w:rPr>
      </w:pPr>
      <w:r w:rsidRPr="00CE33B6">
        <w:rPr>
          <w:sz w:val="24"/>
          <w:szCs w:val="24"/>
        </w:rPr>
        <w:t xml:space="preserve">You can find our current tuition and fees chart </w:t>
      </w:r>
      <w:hyperlink r:id="rId22" w:history="1">
        <w:r w:rsidRPr="00CE33B6">
          <w:rPr>
            <w:rStyle w:val="Hyperlink"/>
            <w:sz w:val="24"/>
            <w:szCs w:val="24"/>
          </w:rPr>
          <w:t>here</w:t>
        </w:r>
      </w:hyperlink>
      <w:r>
        <w:rPr>
          <w:sz w:val="24"/>
          <w:szCs w:val="24"/>
        </w:rPr>
        <w:t xml:space="preserve">.  </w:t>
      </w:r>
      <w:hyperlink r:id="rId23" w:history="1">
        <w:r w:rsidRPr="00D5493D">
          <w:rPr>
            <w:rStyle w:val="Hyperlink"/>
            <w:sz w:val="24"/>
            <w:szCs w:val="24"/>
          </w:rPr>
          <w:t>Payment plans</w:t>
        </w:r>
      </w:hyperlink>
      <w:r w:rsidRPr="00D5493D">
        <w:rPr>
          <w:sz w:val="24"/>
          <w:szCs w:val="24"/>
        </w:rPr>
        <w:t xml:space="preserve"> are available (</w:t>
      </w:r>
      <w:r w:rsidRPr="00340E79">
        <w:rPr>
          <w:b/>
          <w:bCs/>
          <w:sz w:val="24"/>
          <w:szCs w:val="24"/>
          <w:u w:val="single"/>
        </w:rPr>
        <w:t xml:space="preserve">you must sign up for these before tuition is </w:t>
      </w:r>
      <w:r w:rsidRPr="002D2FA5">
        <w:rPr>
          <w:b/>
          <w:bCs/>
          <w:sz w:val="24"/>
          <w:szCs w:val="24"/>
          <w:u w:val="single"/>
        </w:rPr>
        <w:t>due</w:t>
      </w:r>
      <w:r w:rsidR="00340E79" w:rsidRPr="002D2FA5">
        <w:rPr>
          <w:b/>
          <w:bCs/>
          <w:sz w:val="24"/>
          <w:szCs w:val="24"/>
          <w:u w:val="single"/>
        </w:rPr>
        <w:t xml:space="preserve">—usually the week before classes </w:t>
      </w:r>
      <w:r w:rsidR="00D171DC" w:rsidRPr="002D2FA5">
        <w:rPr>
          <w:b/>
          <w:bCs/>
          <w:sz w:val="24"/>
          <w:szCs w:val="24"/>
          <w:u w:val="single"/>
        </w:rPr>
        <w:t>begin</w:t>
      </w:r>
      <w:r w:rsidRPr="00D5493D">
        <w:rPr>
          <w:sz w:val="24"/>
          <w:szCs w:val="24"/>
        </w:rPr>
        <w:t>)</w:t>
      </w:r>
    </w:p>
    <w:p w14:paraId="6BCC8D38" w14:textId="77777777" w:rsidR="00D81B13" w:rsidRDefault="00D81B13" w:rsidP="00D81B13">
      <w:pPr>
        <w:pStyle w:val="ListParagraph"/>
        <w:numPr>
          <w:ilvl w:val="0"/>
          <w:numId w:val="21"/>
        </w:numPr>
        <w:rPr>
          <w:sz w:val="24"/>
          <w:szCs w:val="24"/>
        </w:rPr>
      </w:pPr>
      <w:r w:rsidRPr="00D5493D">
        <w:rPr>
          <w:sz w:val="24"/>
          <w:szCs w:val="24"/>
        </w:rPr>
        <w:t xml:space="preserve">Budget for items such as textbooks, supplies, and parking.  You can find textbook costs for your classes on the Tivoli Bookstore </w:t>
      </w:r>
      <w:hyperlink r:id="rId24" w:history="1">
        <w:r w:rsidRPr="00D5493D">
          <w:rPr>
            <w:rStyle w:val="Hyperlink"/>
            <w:sz w:val="24"/>
            <w:szCs w:val="24"/>
          </w:rPr>
          <w:t>website</w:t>
        </w:r>
      </w:hyperlink>
      <w:r w:rsidRPr="00D5493D">
        <w:rPr>
          <w:sz w:val="24"/>
          <w:szCs w:val="24"/>
        </w:rPr>
        <w:t xml:space="preserve"> and parking info </w:t>
      </w:r>
      <w:hyperlink r:id="rId25" w:history="1">
        <w:r w:rsidRPr="00D5493D">
          <w:rPr>
            <w:rStyle w:val="Hyperlink"/>
            <w:sz w:val="24"/>
            <w:szCs w:val="24"/>
          </w:rPr>
          <w:t>here</w:t>
        </w:r>
      </w:hyperlink>
      <w:r w:rsidRPr="00D5493D">
        <w:rPr>
          <w:sz w:val="24"/>
          <w:szCs w:val="24"/>
        </w:rPr>
        <w:t xml:space="preserve">.  An RTD card is included in your student fees.  Learn about this and other transportation options </w:t>
      </w:r>
      <w:hyperlink r:id="rId26" w:history="1">
        <w:r w:rsidRPr="00D5493D">
          <w:rPr>
            <w:rStyle w:val="Hyperlink"/>
            <w:sz w:val="24"/>
            <w:szCs w:val="24"/>
          </w:rPr>
          <w:t>here</w:t>
        </w:r>
      </w:hyperlink>
    </w:p>
    <w:p w14:paraId="21527C0E" w14:textId="77777777" w:rsidR="00D81B13" w:rsidRDefault="00D81B13" w:rsidP="00D81B13">
      <w:pPr>
        <w:pStyle w:val="ListParagraph"/>
        <w:numPr>
          <w:ilvl w:val="0"/>
          <w:numId w:val="21"/>
        </w:numPr>
        <w:rPr>
          <w:sz w:val="24"/>
          <w:szCs w:val="24"/>
        </w:rPr>
      </w:pPr>
      <w:r>
        <w:rPr>
          <w:sz w:val="24"/>
          <w:szCs w:val="24"/>
        </w:rPr>
        <w:t xml:space="preserve">There is limited student housing available. You can find housing info, including Denver area student friendly apartments </w:t>
      </w:r>
      <w:hyperlink r:id="rId27" w:history="1">
        <w:r w:rsidRPr="004C1E72">
          <w:rPr>
            <w:rStyle w:val="Hyperlink"/>
            <w:sz w:val="24"/>
            <w:szCs w:val="24"/>
          </w:rPr>
          <w:t>here</w:t>
        </w:r>
      </w:hyperlink>
      <w:r>
        <w:rPr>
          <w:sz w:val="24"/>
          <w:szCs w:val="24"/>
        </w:rPr>
        <w:t xml:space="preserve"> </w:t>
      </w:r>
    </w:p>
    <w:p w14:paraId="2A0DD881" w14:textId="77777777" w:rsidR="00C53987" w:rsidRDefault="00C53987" w:rsidP="00C53987">
      <w:pPr>
        <w:rPr>
          <w:b/>
          <w:bCs/>
          <w:sz w:val="28"/>
          <w:szCs w:val="28"/>
        </w:rPr>
      </w:pPr>
    </w:p>
    <w:p w14:paraId="2E982673" w14:textId="4E577F47" w:rsidR="00C53987" w:rsidRPr="0063175F" w:rsidRDefault="00C53987" w:rsidP="00C53987">
      <w:pPr>
        <w:rPr>
          <w:b/>
          <w:bCs/>
          <w:sz w:val="28"/>
          <w:szCs w:val="28"/>
        </w:rPr>
      </w:pPr>
      <w:r w:rsidRPr="0063175F">
        <w:rPr>
          <w:b/>
          <w:bCs/>
          <w:sz w:val="28"/>
          <w:szCs w:val="28"/>
        </w:rPr>
        <w:t xml:space="preserve">Follow these </w:t>
      </w:r>
      <w:r>
        <w:rPr>
          <w:b/>
          <w:bCs/>
          <w:sz w:val="28"/>
          <w:szCs w:val="28"/>
        </w:rPr>
        <w:t xml:space="preserve">important </w:t>
      </w:r>
      <w:r w:rsidRPr="0063175F">
        <w:rPr>
          <w:b/>
          <w:bCs/>
          <w:sz w:val="28"/>
          <w:szCs w:val="28"/>
        </w:rPr>
        <w:t>tip</w:t>
      </w:r>
      <w:r>
        <w:rPr>
          <w:b/>
          <w:bCs/>
          <w:sz w:val="28"/>
          <w:szCs w:val="28"/>
        </w:rPr>
        <w:t>s</w:t>
      </w:r>
      <w:r w:rsidRPr="0063175F">
        <w:rPr>
          <w:b/>
          <w:bCs/>
          <w:sz w:val="28"/>
          <w:szCs w:val="28"/>
        </w:rPr>
        <w:t xml:space="preserve"> to save money</w:t>
      </w:r>
      <w:r>
        <w:rPr>
          <w:b/>
          <w:bCs/>
          <w:sz w:val="28"/>
          <w:szCs w:val="28"/>
        </w:rPr>
        <w:t xml:space="preserve"> and learn about options for paying for college</w:t>
      </w:r>
      <w:r w:rsidRPr="0063175F">
        <w:rPr>
          <w:b/>
          <w:bCs/>
          <w:sz w:val="28"/>
          <w:szCs w:val="28"/>
        </w:rPr>
        <w:t xml:space="preserve"> </w:t>
      </w:r>
      <w:r>
        <w:rPr>
          <w:b/>
          <w:bCs/>
          <w:sz w:val="28"/>
          <w:szCs w:val="28"/>
        </w:rPr>
        <w:t xml:space="preserve">and university/community resources </w:t>
      </w:r>
    </w:p>
    <w:p w14:paraId="1E07C69F" w14:textId="77777777" w:rsidR="00C53987" w:rsidRPr="00671AA8" w:rsidRDefault="00C53987" w:rsidP="00C53987">
      <w:pPr>
        <w:pStyle w:val="ListParagraph"/>
        <w:numPr>
          <w:ilvl w:val="0"/>
          <w:numId w:val="16"/>
        </w:numPr>
        <w:rPr>
          <w:sz w:val="24"/>
          <w:szCs w:val="24"/>
        </w:rPr>
      </w:pPr>
      <w:r w:rsidRPr="00E01030">
        <w:rPr>
          <w:rFonts w:eastAsia="Times New Roman"/>
          <w:sz w:val="24"/>
          <w:szCs w:val="24"/>
        </w:rPr>
        <w:t xml:space="preserve">If you are a Colorado resident, don’t forget to </w:t>
      </w:r>
      <w:r w:rsidRPr="00E01030">
        <w:rPr>
          <w:rFonts w:eastAsia="Times New Roman"/>
          <w:b/>
          <w:bCs/>
          <w:sz w:val="24"/>
          <w:szCs w:val="24"/>
          <w:u w:val="single"/>
        </w:rPr>
        <w:t>apply for the College Opportunity Fund</w:t>
      </w:r>
      <w:r w:rsidRPr="00E01030">
        <w:rPr>
          <w:rFonts w:eastAsia="Times New Roman"/>
          <w:b/>
          <w:bCs/>
          <w:sz w:val="24"/>
          <w:szCs w:val="24"/>
        </w:rPr>
        <w:t>:</w:t>
      </w:r>
      <w:r w:rsidRPr="00E01030">
        <w:rPr>
          <w:rFonts w:eastAsia="Times New Roman"/>
          <w:sz w:val="24"/>
          <w:szCs w:val="24"/>
        </w:rPr>
        <w:t xml:space="preserve"> </w:t>
      </w:r>
      <w:hyperlink r:id="rId28" w:history="1">
        <w:r w:rsidRPr="0089398E">
          <w:rPr>
            <w:rStyle w:val="Hyperlink"/>
            <w:rFonts w:eastAsia="Times New Roman"/>
            <w:sz w:val="24"/>
            <w:szCs w:val="24"/>
          </w:rPr>
          <w:t>https://www.msudenver.edu/college-opportunity-fund/</w:t>
        </w:r>
      </w:hyperlink>
      <w:r>
        <w:rPr>
          <w:rFonts w:eastAsia="Times New Roman"/>
          <w:sz w:val="24"/>
          <w:szCs w:val="24"/>
        </w:rPr>
        <w:t>.  The current stipend is $116 per credit hour.  This is a savings of $1,392 for 12 credit hours</w:t>
      </w:r>
    </w:p>
    <w:p w14:paraId="2B5B881F" w14:textId="389F649E" w:rsidR="00C53987" w:rsidRDefault="00C53987" w:rsidP="00C53987">
      <w:pPr>
        <w:pStyle w:val="ListParagraph"/>
        <w:numPr>
          <w:ilvl w:val="0"/>
          <w:numId w:val="16"/>
        </w:numPr>
        <w:rPr>
          <w:sz w:val="24"/>
          <w:szCs w:val="24"/>
        </w:rPr>
      </w:pPr>
      <w:r w:rsidRPr="00E01030">
        <w:rPr>
          <w:rFonts w:eastAsia="Times New Roman"/>
          <w:sz w:val="24"/>
          <w:szCs w:val="24"/>
        </w:rPr>
        <w:t xml:space="preserve">Make sure you have </w:t>
      </w:r>
      <w:r w:rsidRPr="00E01030">
        <w:rPr>
          <w:rFonts w:eastAsia="Times New Roman"/>
          <w:b/>
          <w:bCs/>
          <w:sz w:val="24"/>
          <w:szCs w:val="24"/>
          <w:u w:val="single"/>
        </w:rPr>
        <w:t>completed all steps of your FAFSA or CAFSA application</w:t>
      </w:r>
      <w:r w:rsidRPr="00E01030">
        <w:rPr>
          <w:rFonts w:eastAsia="Times New Roman"/>
          <w:sz w:val="24"/>
          <w:szCs w:val="24"/>
        </w:rPr>
        <w:t>.</w:t>
      </w:r>
      <w:r>
        <w:rPr>
          <w:sz w:val="24"/>
          <w:szCs w:val="24"/>
        </w:rPr>
        <w:t xml:space="preserve">  If you have questions, contact the Financial Aid Office.  You can find their contact information here: </w:t>
      </w:r>
      <w:hyperlink r:id="rId29" w:history="1">
        <w:r w:rsidRPr="0089398E">
          <w:rPr>
            <w:rStyle w:val="Hyperlink"/>
            <w:sz w:val="24"/>
            <w:szCs w:val="24"/>
          </w:rPr>
          <w:t>https://www.msudenver.edu/financial-aid/</w:t>
        </w:r>
      </w:hyperlink>
      <w:r w:rsidR="00CE14D9">
        <w:rPr>
          <w:sz w:val="24"/>
          <w:szCs w:val="24"/>
        </w:rPr>
        <w:t xml:space="preserve">.  </w:t>
      </w:r>
      <w:r w:rsidR="00F5201E">
        <w:rPr>
          <w:sz w:val="24"/>
          <w:szCs w:val="24"/>
        </w:rPr>
        <w:t xml:space="preserve">You can also find their </w:t>
      </w:r>
      <w:r w:rsidR="00676463">
        <w:rPr>
          <w:sz w:val="24"/>
          <w:szCs w:val="24"/>
        </w:rPr>
        <w:t>F</w:t>
      </w:r>
      <w:r w:rsidR="00F5201E">
        <w:rPr>
          <w:sz w:val="24"/>
          <w:szCs w:val="24"/>
        </w:rPr>
        <w:t xml:space="preserve">requently </w:t>
      </w:r>
      <w:r w:rsidR="00676463">
        <w:rPr>
          <w:sz w:val="24"/>
          <w:szCs w:val="24"/>
        </w:rPr>
        <w:t>A</w:t>
      </w:r>
      <w:r w:rsidR="00F5201E">
        <w:rPr>
          <w:sz w:val="24"/>
          <w:szCs w:val="24"/>
        </w:rPr>
        <w:t xml:space="preserve">sked </w:t>
      </w:r>
      <w:r w:rsidR="00676463">
        <w:rPr>
          <w:sz w:val="24"/>
          <w:szCs w:val="24"/>
        </w:rPr>
        <w:t>Q</w:t>
      </w:r>
      <w:r w:rsidR="00F5201E">
        <w:rPr>
          <w:sz w:val="24"/>
          <w:szCs w:val="24"/>
        </w:rPr>
        <w:t xml:space="preserve">uestions, such as how to I accept my award </w:t>
      </w:r>
      <w:hyperlink r:id="rId30" w:history="1">
        <w:r w:rsidR="00F5201E" w:rsidRPr="00F5201E">
          <w:rPr>
            <w:rStyle w:val="Hyperlink"/>
            <w:sz w:val="24"/>
            <w:szCs w:val="24"/>
          </w:rPr>
          <w:t>here</w:t>
        </w:r>
        <w:r w:rsidRPr="00F5201E">
          <w:rPr>
            <w:rStyle w:val="Hyperlink"/>
            <w:sz w:val="24"/>
            <w:szCs w:val="24"/>
          </w:rPr>
          <w:t xml:space="preserve"> </w:t>
        </w:r>
      </w:hyperlink>
      <w:r>
        <w:rPr>
          <w:sz w:val="24"/>
          <w:szCs w:val="24"/>
        </w:rPr>
        <w:t xml:space="preserve"> </w:t>
      </w:r>
    </w:p>
    <w:p w14:paraId="7181D63D" w14:textId="372CD2BF" w:rsidR="00C53987" w:rsidRPr="00B13703" w:rsidRDefault="00C53987" w:rsidP="00C53987">
      <w:pPr>
        <w:pStyle w:val="ListParagraph"/>
        <w:numPr>
          <w:ilvl w:val="0"/>
          <w:numId w:val="16"/>
        </w:numPr>
        <w:rPr>
          <w:sz w:val="24"/>
          <w:szCs w:val="24"/>
        </w:rPr>
      </w:pPr>
      <w:r w:rsidRPr="00E01030">
        <w:rPr>
          <w:rFonts w:eastAsia="Times New Roman"/>
          <w:sz w:val="24"/>
          <w:szCs w:val="24"/>
        </w:rPr>
        <w:t>If you have your own health insurance (or are on your parents’ or spouses’ insurance)</w:t>
      </w:r>
      <w:r>
        <w:rPr>
          <w:rFonts w:eastAsia="Times New Roman"/>
          <w:sz w:val="24"/>
          <w:szCs w:val="24"/>
        </w:rPr>
        <w:t xml:space="preserve"> and are registered for 9 or more credit hours</w:t>
      </w:r>
      <w:r w:rsidRPr="00E01030">
        <w:rPr>
          <w:rFonts w:eastAsia="Times New Roman"/>
          <w:sz w:val="24"/>
          <w:szCs w:val="24"/>
        </w:rPr>
        <w:t xml:space="preserve">, make sure you </w:t>
      </w:r>
      <w:r w:rsidRPr="00E01030">
        <w:rPr>
          <w:rFonts w:eastAsia="Times New Roman"/>
          <w:b/>
          <w:bCs/>
          <w:sz w:val="24"/>
          <w:szCs w:val="24"/>
          <w:u w:val="single"/>
        </w:rPr>
        <w:t>sign the Health Insurance Waiver before the second week of classes</w:t>
      </w:r>
      <w:r w:rsidRPr="00E01030">
        <w:rPr>
          <w:rFonts w:eastAsia="Times New Roman"/>
          <w:sz w:val="24"/>
          <w:szCs w:val="24"/>
        </w:rPr>
        <w:t xml:space="preserve">.  If you forget, you will be charged $1185 for </w:t>
      </w:r>
      <w:r w:rsidR="00C415A2">
        <w:rPr>
          <w:rFonts w:eastAsia="Times New Roman"/>
          <w:sz w:val="24"/>
          <w:szCs w:val="24"/>
        </w:rPr>
        <w:t xml:space="preserve">the </w:t>
      </w:r>
      <w:r w:rsidRPr="00E01030">
        <w:rPr>
          <w:rFonts w:eastAsia="Times New Roman"/>
          <w:sz w:val="24"/>
          <w:szCs w:val="24"/>
        </w:rPr>
        <w:t>Fall</w:t>
      </w:r>
      <w:r w:rsidR="00C415A2">
        <w:rPr>
          <w:rFonts w:eastAsia="Times New Roman"/>
          <w:sz w:val="24"/>
          <w:szCs w:val="24"/>
        </w:rPr>
        <w:t xml:space="preserve"> Semester</w:t>
      </w:r>
      <w:r w:rsidRPr="00E01030">
        <w:rPr>
          <w:rFonts w:eastAsia="Times New Roman"/>
          <w:sz w:val="24"/>
          <w:szCs w:val="24"/>
        </w:rPr>
        <w:t xml:space="preserve">, $1695 for </w:t>
      </w:r>
      <w:r w:rsidR="00C415A2">
        <w:rPr>
          <w:rFonts w:eastAsia="Times New Roman"/>
          <w:sz w:val="24"/>
          <w:szCs w:val="24"/>
        </w:rPr>
        <w:t xml:space="preserve">the </w:t>
      </w:r>
      <w:r w:rsidRPr="00E01030">
        <w:rPr>
          <w:rFonts w:eastAsia="Times New Roman"/>
          <w:sz w:val="24"/>
          <w:szCs w:val="24"/>
        </w:rPr>
        <w:t xml:space="preserve">Spring. Find the waiver </w:t>
      </w:r>
      <w:hyperlink r:id="rId31" w:history="1">
        <w:r w:rsidRPr="00B13703">
          <w:rPr>
            <w:rStyle w:val="Hyperlink"/>
            <w:rFonts w:eastAsia="Times New Roman"/>
            <w:sz w:val="24"/>
            <w:szCs w:val="24"/>
          </w:rPr>
          <w:t>here</w:t>
        </w:r>
      </w:hyperlink>
      <w:r w:rsidRPr="00E01030">
        <w:rPr>
          <w:rFonts w:eastAsia="Times New Roman"/>
          <w:sz w:val="24"/>
          <w:szCs w:val="24"/>
        </w:rPr>
        <w:t xml:space="preserve"> </w:t>
      </w:r>
    </w:p>
    <w:p w14:paraId="1F12ADEA" w14:textId="77777777" w:rsidR="00CD20B5" w:rsidRDefault="00C53987" w:rsidP="00C53987">
      <w:pPr>
        <w:pStyle w:val="ListParagraph"/>
        <w:numPr>
          <w:ilvl w:val="0"/>
          <w:numId w:val="16"/>
        </w:numPr>
        <w:rPr>
          <w:sz w:val="24"/>
          <w:szCs w:val="24"/>
        </w:rPr>
      </w:pPr>
      <w:r>
        <w:rPr>
          <w:sz w:val="24"/>
          <w:szCs w:val="24"/>
        </w:rPr>
        <w:t xml:space="preserve">Look for low cost/no cost course sections when you register.  You can find instructions for finding them </w:t>
      </w:r>
      <w:hyperlink r:id="rId32" w:history="1">
        <w:r w:rsidRPr="00B13703">
          <w:rPr>
            <w:rStyle w:val="Hyperlink"/>
            <w:sz w:val="24"/>
            <w:szCs w:val="24"/>
          </w:rPr>
          <w:t>here</w:t>
        </w:r>
      </w:hyperlink>
    </w:p>
    <w:p w14:paraId="5EF420F6" w14:textId="10A97543" w:rsidR="00C53987" w:rsidRPr="00CD20B5" w:rsidRDefault="00C53987" w:rsidP="00C53987">
      <w:pPr>
        <w:pStyle w:val="ListParagraph"/>
        <w:numPr>
          <w:ilvl w:val="0"/>
          <w:numId w:val="16"/>
        </w:numPr>
        <w:rPr>
          <w:sz w:val="24"/>
          <w:szCs w:val="24"/>
        </w:rPr>
      </w:pPr>
      <w:r w:rsidRPr="00D659DC">
        <w:rPr>
          <w:sz w:val="24"/>
          <w:szCs w:val="24"/>
        </w:rPr>
        <w:t xml:space="preserve">You can find additional tips on budgeting, Work Study/Student Employment, grants and scholarships, </w:t>
      </w:r>
      <w:r w:rsidR="00200AB5" w:rsidRPr="00D659DC">
        <w:rPr>
          <w:sz w:val="24"/>
          <w:szCs w:val="24"/>
        </w:rPr>
        <w:t xml:space="preserve">community resources, </w:t>
      </w:r>
      <w:r w:rsidRPr="00D659DC">
        <w:rPr>
          <w:sz w:val="24"/>
          <w:szCs w:val="24"/>
        </w:rPr>
        <w:t>and understanding your Tuition Bill</w:t>
      </w:r>
      <w:r w:rsidRPr="00CD20B5">
        <w:rPr>
          <w:b/>
          <w:bCs/>
          <w:sz w:val="24"/>
          <w:szCs w:val="24"/>
        </w:rPr>
        <w:t xml:space="preserve"> </w:t>
      </w:r>
      <w:hyperlink r:id="rId33" w:history="1">
        <w:r w:rsidRPr="00CD20B5">
          <w:rPr>
            <w:rStyle w:val="Hyperlink"/>
            <w:b/>
            <w:bCs/>
            <w:sz w:val="24"/>
            <w:szCs w:val="24"/>
          </w:rPr>
          <w:t>here</w:t>
        </w:r>
      </w:hyperlink>
    </w:p>
    <w:p w14:paraId="2F0359C8" w14:textId="77777777" w:rsidR="00C53987" w:rsidRPr="00680251" w:rsidRDefault="00C53987" w:rsidP="00CE14D9">
      <w:pPr>
        <w:pStyle w:val="ListParagraph"/>
        <w:rPr>
          <w:sz w:val="24"/>
          <w:szCs w:val="24"/>
        </w:rPr>
      </w:pPr>
    </w:p>
    <w:p w14:paraId="746DEF56" w14:textId="77777777" w:rsidR="00D81B13" w:rsidRPr="003450C3" w:rsidRDefault="00D81B13" w:rsidP="00D81B13">
      <w:pPr>
        <w:pStyle w:val="ListParagraph"/>
        <w:rPr>
          <w:sz w:val="24"/>
          <w:szCs w:val="24"/>
        </w:rPr>
      </w:pPr>
    </w:p>
    <w:p w14:paraId="758F60CC" w14:textId="77777777" w:rsidR="00863A4F" w:rsidRDefault="00D81B13" w:rsidP="00863A4F">
      <w:pPr>
        <w:rPr>
          <w:b/>
          <w:bCs/>
          <w:sz w:val="28"/>
          <w:szCs w:val="28"/>
        </w:rPr>
      </w:pPr>
      <w:r>
        <w:rPr>
          <w:b/>
          <w:bCs/>
          <w:sz w:val="28"/>
          <w:szCs w:val="28"/>
        </w:rPr>
        <w:lastRenderedPageBreak/>
        <w:t>How many classes should I register for?</w:t>
      </w:r>
      <w:r w:rsidR="00B259C1">
        <w:rPr>
          <w:b/>
          <w:bCs/>
          <w:sz w:val="28"/>
          <w:szCs w:val="28"/>
        </w:rPr>
        <w:t xml:space="preserve"> </w:t>
      </w:r>
      <w:r w:rsidR="00B259C1">
        <w:rPr>
          <w:sz w:val="24"/>
          <w:szCs w:val="24"/>
        </w:rPr>
        <w:t xml:space="preserve">New </w:t>
      </w:r>
      <w:r w:rsidR="00CA400D">
        <w:rPr>
          <w:sz w:val="24"/>
          <w:szCs w:val="24"/>
        </w:rPr>
        <w:t>s</w:t>
      </w:r>
      <w:r w:rsidRPr="00CC7497">
        <w:rPr>
          <w:sz w:val="24"/>
          <w:szCs w:val="24"/>
        </w:rPr>
        <w:t xml:space="preserve">tudents can register for a max of 18 credits; the average number of credits our students take is 11 </w:t>
      </w:r>
      <w:r>
        <w:rPr>
          <w:sz w:val="24"/>
          <w:szCs w:val="24"/>
        </w:rPr>
        <w:t xml:space="preserve">credit hours </w:t>
      </w:r>
      <w:r w:rsidRPr="00CC7497">
        <w:rPr>
          <w:sz w:val="24"/>
          <w:szCs w:val="24"/>
        </w:rPr>
        <w:t>each semester</w:t>
      </w:r>
    </w:p>
    <w:p w14:paraId="4F4EAEAF" w14:textId="77777777" w:rsidR="00863A4F" w:rsidRPr="00863A4F" w:rsidRDefault="00D81B13" w:rsidP="00863A4F">
      <w:pPr>
        <w:pStyle w:val="ListParagraph"/>
        <w:numPr>
          <w:ilvl w:val="0"/>
          <w:numId w:val="44"/>
        </w:numPr>
        <w:rPr>
          <w:b/>
          <w:bCs/>
          <w:sz w:val="28"/>
          <w:szCs w:val="28"/>
        </w:rPr>
      </w:pPr>
      <w:r w:rsidRPr="00863A4F">
        <w:rPr>
          <w:rFonts w:eastAsia="Times New Roman"/>
          <w:sz w:val="24"/>
          <w:szCs w:val="24"/>
        </w:rPr>
        <w:t>If you need to be full time status, you must take a minimum of 12 credits (4 classes)</w:t>
      </w:r>
      <w:r w:rsidR="007F0E84" w:rsidRPr="00863A4F">
        <w:rPr>
          <w:rFonts w:eastAsia="Times New Roman"/>
          <w:sz w:val="24"/>
          <w:szCs w:val="24"/>
        </w:rPr>
        <w:t xml:space="preserve"> each semester</w:t>
      </w:r>
      <w:r w:rsidRPr="00863A4F">
        <w:rPr>
          <w:rFonts w:eastAsia="Times New Roman"/>
          <w:sz w:val="24"/>
          <w:szCs w:val="24"/>
        </w:rPr>
        <w:t>.  If you’d like to graduate in 4 years you need 15 credits (5 classes).  If you need health insurance, you need a minimum of 9 credits</w:t>
      </w:r>
    </w:p>
    <w:p w14:paraId="16D7F3CC" w14:textId="53C1DD2B" w:rsidR="00D81B13" w:rsidRPr="00863A4F" w:rsidRDefault="00D81B13" w:rsidP="00863A4F">
      <w:pPr>
        <w:pStyle w:val="ListParagraph"/>
        <w:numPr>
          <w:ilvl w:val="0"/>
          <w:numId w:val="44"/>
        </w:numPr>
        <w:rPr>
          <w:b/>
          <w:bCs/>
          <w:sz w:val="28"/>
          <w:szCs w:val="28"/>
        </w:rPr>
      </w:pPr>
      <w:r w:rsidRPr="00863A4F">
        <w:rPr>
          <w:rFonts w:eastAsia="Times New Roman"/>
          <w:b/>
          <w:bCs/>
          <w:sz w:val="24"/>
          <w:szCs w:val="24"/>
          <w:u w:val="single"/>
        </w:rPr>
        <w:t>A full-time course load may not be right for you</w:t>
      </w:r>
      <w:r w:rsidRPr="00863A4F">
        <w:rPr>
          <w:sz w:val="24"/>
          <w:szCs w:val="24"/>
        </w:rPr>
        <w:t>. Taking 15 credits is the equivalent to a 40-hour job.  If you are working full or part time, consider taking fewer classes so you can maintain a healthy work/life/family/school balance.</w:t>
      </w:r>
      <w:r w:rsidRPr="00863A4F">
        <w:rPr>
          <w:b/>
          <w:bCs/>
          <w:sz w:val="24"/>
          <w:szCs w:val="24"/>
        </w:rPr>
        <w:t xml:space="preserve"> </w:t>
      </w:r>
      <w:r w:rsidRPr="00863A4F">
        <w:rPr>
          <w:sz w:val="24"/>
          <w:szCs w:val="24"/>
        </w:rPr>
        <w:t>Remember, your Financial Aid award will be prorated if you aren’t full-time provided you are registered for at least 6 credit hours</w:t>
      </w:r>
    </w:p>
    <w:p w14:paraId="75B0A037" w14:textId="77777777" w:rsidR="00D81B13" w:rsidRDefault="00D81B13" w:rsidP="00D81B13">
      <w:pPr>
        <w:rPr>
          <w:b/>
          <w:bCs/>
          <w:sz w:val="28"/>
          <w:szCs w:val="28"/>
        </w:rPr>
      </w:pPr>
    </w:p>
    <w:p w14:paraId="13FF4649" w14:textId="77777777" w:rsidR="00D81B13" w:rsidRDefault="00D81B13" w:rsidP="00D81B13">
      <w:pPr>
        <w:rPr>
          <w:b/>
          <w:bCs/>
          <w:sz w:val="28"/>
          <w:szCs w:val="28"/>
        </w:rPr>
      </w:pPr>
      <w:r w:rsidRPr="00C57B12">
        <w:rPr>
          <w:b/>
          <w:bCs/>
          <w:sz w:val="28"/>
          <w:szCs w:val="28"/>
        </w:rPr>
        <w:t>Wh</w:t>
      </w:r>
      <w:r>
        <w:rPr>
          <w:b/>
          <w:bCs/>
          <w:sz w:val="28"/>
          <w:szCs w:val="28"/>
        </w:rPr>
        <w:t>ich classes</w:t>
      </w:r>
      <w:r w:rsidRPr="00C57B12">
        <w:rPr>
          <w:b/>
          <w:bCs/>
          <w:sz w:val="28"/>
          <w:szCs w:val="28"/>
        </w:rPr>
        <w:t xml:space="preserve"> should </w:t>
      </w:r>
      <w:r>
        <w:rPr>
          <w:b/>
          <w:bCs/>
          <w:sz w:val="28"/>
          <w:szCs w:val="28"/>
        </w:rPr>
        <w:t>Transfer Students Register for?</w:t>
      </w:r>
    </w:p>
    <w:p w14:paraId="43380C00" w14:textId="4318294D" w:rsidR="00D81B13" w:rsidRPr="00A23C8E" w:rsidRDefault="00D81B13" w:rsidP="00D81B13">
      <w:pPr>
        <w:pStyle w:val="ListParagraph"/>
        <w:numPr>
          <w:ilvl w:val="0"/>
          <w:numId w:val="17"/>
        </w:numPr>
        <w:rPr>
          <w:sz w:val="24"/>
          <w:szCs w:val="24"/>
        </w:rPr>
      </w:pPr>
      <w:r w:rsidRPr="00D051F6">
        <w:rPr>
          <w:sz w:val="24"/>
          <w:szCs w:val="24"/>
        </w:rPr>
        <w:t>You will need to speak to an academic advisor for course recommendations</w:t>
      </w:r>
      <w:r>
        <w:rPr>
          <w:sz w:val="24"/>
          <w:szCs w:val="24"/>
        </w:rPr>
        <w:t xml:space="preserve">.  </w:t>
      </w:r>
      <w:r w:rsidRPr="00D051F6">
        <w:rPr>
          <w:sz w:val="24"/>
          <w:szCs w:val="24"/>
        </w:rPr>
        <w:t xml:space="preserve">If you did not previously send in official transcripts and/or they haven’t been evaluated yet, you will need overrides from </w:t>
      </w:r>
      <w:r>
        <w:rPr>
          <w:sz w:val="24"/>
          <w:szCs w:val="24"/>
        </w:rPr>
        <w:t>an academic a</w:t>
      </w:r>
      <w:r w:rsidRPr="00D051F6">
        <w:rPr>
          <w:sz w:val="24"/>
          <w:szCs w:val="24"/>
        </w:rPr>
        <w:t>dvisor to register for</w:t>
      </w:r>
      <w:r w:rsidR="003C10C6">
        <w:rPr>
          <w:sz w:val="24"/>
          <w:szCs w:val="24"/>
        </w:rPr>
        <w:t xml:space="preserve"> most</w:t>
      </w:r>
      <w:r w:rsidRPr="00D051F6">
        <w:rPr>
          <w:sz w:val="24"/>
          <w:szCs w:val="24"/>
        </w:rPr>
        <w:t xml:space="preserve"> classes</w:t>
      </w:r>
      <w:r w:rsidRPr="00A23C8E">
        <w:rPr>
          <w:sz w:val="24"/>
          <w:szCs w:val="24"/>
        </w:rPr>
        <w:t xml:space="preserve">  </w:t>
      </w:r>
    </w:p>
    <w:p w14:paraId="58313FA7" w14:textId="77777777" w:rsidR="00D81B13" w:rsidRDefault="00D81B13" w:rsidP="00D81B13">
      <w:pPr>
        <w:pStyle w:val="ListParagraph"/>
        <w:numPr>
          <w:ilvl w:val="0"/>
          <w:numId w:val="17"/>
        </w:numPr>
        <w:rPr>
          <w:sz w:val="24"/>
          <w:szCs w:val="24"/>
        </w:rPr>
      </w:pPr>
      <w:r w:rsidRPr="00D051F6">
        <w:rPr>
          <w:sz w:val="24"/>
          <w:szCs w:val="24"/>
        </w:rPr>
        <w:t xml:space="preserve">If you </w:t>
      </w:r>
      <w:r w:rsidRPr="00A97639">
        <w:rPr>
          <w:sz w:val="24"/>
          <w:szCs w:val="24"/>
          <w:u w:val="single"/>
        </w:rPr>
        <w:t>completed</w:t>
      </w:r>
      <w:r w:rsidRPr="00D051F6">
        <w:rPr>
          <w:sz w:val="24"/>
          <w:szCs w:val="24"/>
        </w:rPr>
        <w:t xml:space="preserve"> your Associates with Business Designation, you will be able to take Majors Courses and Upper Division Business Core classes (MKT 3000, MGT 3000, FIN 3300, CIS 3320, or BUS 3040)</w:t>
      </w:r>
    </w:p>
    <w:p w14:paraId="7463D9D5" w14:textId="77777777" w:rsidR="00D81B13" w:rsidRPr="00427536" w:rsidRDefault="00D81B13" w:rsidP="00D81B13">
      <w:pPr>
        <w:pStyle w:val="ListParagraph"/>
        <w:numPr>
          <w:ilvl w:val="0"/>
          <w:numId w:val="17"/>
        </w:numPr>
        <w:rPr>
          <w:sz w:val="24"/>
          <w:szCs w:val="24"/>
        </w:rPr>
      </w:pPr>
      <w:r w:rsidRPr="00475B0B">
        <w:rPr>
          <w:sz w:val="24"/>
          <w:szCs w:val="24"/>
        </w:rPr>
        <w:t>If you have not completed two English classes, your Oral Communication class, and a College Level Math class, you must take these first before you can take Business Core classes.</w:t>
      </w:r>
      <w:r w:rsidRPr="00D051F6">
        <w:rPr>
          <w:sz w:val="24"/>
          <w:szCs w:val="24"/>
        </w:rPr>
        <w:t xml:space="preserve">  </w:t>
      </w:r>
      <w:r w:rsidRPr="00D051F6">
        <w:rPr>
          <w:b/>
          <w:bCs/>
          <w:sz w:val="24"/>
          <w:szCs w:val="24"/>
          <w:u w:val="single"/>
        </w:rPr>
        <w:t>We will not waive course prerequisites due to our AASCB accreditation</w:t>
      </w:r>
    </w:p>
    <w:p w14:paraId="35A8BD5C" w14:textId="67D6944A" w:rsidR="00D81B13" w:rsidRPr="00C55C11" w:rsidRDefault="00D81B13" w:rsidP="00D81B13">
      <w:pPr>
        <w:pStyle w:val="ListParagraph"/>
        <w:numPr>
          <w:ilvl w:val="0"/>
          <w:numId w:val="17"/>
        </w:numPr>
        <w:rPr>
          <w:sz w:val="24"/>
          <w:szCs w:val="24"/>
        </w:rPr>
      </w:pPr>
      <w:r w:rsidRPr="00C55C11">
        <w:rPr>
          <w:sz w:val="24"/>
          <w:szCs w:val="24"/>
        </w:rPr>
        <w:t xml:space="preserve">International Transfer students must have a NACES approved transcript and one in translated in English.  You can learn more about these requirements </w:t>
      </w:r>
      <w:hyperlink r:id="rId34" w:history="1">
        <w:r w:rsidRPr="00C55C11">
          <w:rPr>
            <w:rStyle w:val="Hyperlink"/>
            <w:sz w:val="24"/>
            <w:szCs w:val="24"/>
            <w:u w:val="none"/>
          </w:rPr>
          <w:t>here</w:t>
        </w:r>
      </w:hyperlink>
      <w:r w:rsidRPr="00C55C11">
        <w:rPr>
          <w:sz w:val="24"/>
          <w:szCs w:val="24"/>
        </w:rPr>
        <w:t xml:space="preserve">.  We will not be able to assist you in registering for classes without </w:t>
      </w:r>
      <w:r w:rsidR="009C52E5">
        <w:rPr>
          <w:sz w:val="24"/>
          <w:szCs w:val="24"/>
        </w:rPr>
        <w:t>both of these documents</w:t>
      </w:r>
    </w:p>
    <w:p w14:paraId="25754B5D" w14:textId="77777777" w:rsidR="00D81B13" w:rsidRDefault="00D81B13" w:rsidP="00D81B13">
      <w:pPr>
        <w:rPr>
          <w:b/>
          <w:bCs/>
          <w:sz w:val="28"/>
          <w:szCs w:val="28"/>
        </w:rPr>
      </w:pPr>
    </w:p>
    <w:p w14:paraId="1FD8F991" w14:textId="0C3E84F3" w:rsidR="00D81B13" w:rsidRDefault="00D81B13" w:rsidP="00D81B13">
      <w:pPr>
        <w:rPr>
          <w:sz w:val="24"/>
          <w:szCs w:val="24"/>
        </w:rPr>
      </w:pPr>
      <w:r>
        <w:rPr>
          <w:b/>
          <w:bCs/>
          <w:sz w:val="28"/>
          <w:szCs w:val="28"/>
        </w:rPr>
        <w:t>Already a Business Professional or interested in Prior Learning Assessment</w:t>
      </w:r>
      <w:r w:rsidR="00634E64">
        <w:rPr>
          <w:b/>
          <w:bCs/>
          <w:sz w:val="28"/>
          <w:szCs w:val="28"/>
        </w:rPr>
        <w:t xml:space="preserve"> (PLA)</w:t>
      </w:r>
      <w:r>
        <w:rPr>
          <w:b/>
          <w:bCs/>
          <w:sz w:val="28"/>
          <w:szCs w:val="28"/>
        </w:rPr>
        <w:t xml:space="preserve"> to save money and time?  </w:t>
      </w:r>
      <w:r>
        <w:rPr>
          <w:sz w:val="24"/>
          <w:szCs w:val="24"/>
        </w:rPr>
        <w:t xml:space="preserve">You can receive credit for Prior Learning through College Level Entrance Exams, Portfolio Review, and Department Exam.  Learn about business specific opportunities </w:t>
      </w:r>
      <w:hyperlink r:id="rId35" w:history="1">
        <w:r w:rsidRPr="00A605D0">
          <w:rPr>
            <w:rStyle w:val="Hyperlink"/>
            <w:sz w:val="24"/>
            <w:szCs w:val="24"/>
          </w:rPr>
          <w:t>here</w:t>
        </w:r>
      </w:hyperlink>
      <w:r>
        <w:rPr>
          <w:sz w:val="24"/>
          <w:szCs w:val="24"/>
        </w:rPr>
        <w:t xml:space="preserve"> (Appendix I in the CBUS Student Guide) and university PLA </w:t>
      </w:r>
      <w:hyperlink r:id="rId36" w:history="1">
        <w:r w:rsidRPr="0018504D">
          <w:rPr>
            <w:rStyle w:val="Hyperlink"/>
            <w:sz w:val="24"/>
            <w:szCs w:val="24"/>
          </w:rPr>
          <w:t>here</w:t>
        </w:r>
      </w:hyperlink>
    </w:p>
    <w:p w14:paraId="61EAEDCA" w14:textId="557F259C" w:rsidR="00D81B13" w:rsidRPr="0079149C" w:rsidRDefault="00D81B13" w:rsidP="00D81B13">
      <w:pPr>
        <w:pStyle w:val="ListParagraph"/>
        <w:numPr>
          <w:ilvl w:val="0"/>
          <w:numId w:val="23"/>
        </w:numPr>
        <w:rPr>
          <w:sz w:val="24"/>
          <w:szCs w:val="24"/>
        </w:rPr>
      </w:pPr>
      <w:r>
        <w:rPr>
          <w:sz w:val="24"/>
          <w:szCs w:val="24"/>
        </w:rPr>
        <w:t xml:space="preserve">We do not recommend taking BUS 1850, Intro to </w:t>
      </w:r>
      <w:r w:rsidR="009C52E5">
        <w:rPr>
          <w:sz w:val="24"/>
          <w:szCs w:val="24"/>
        </w:rPr>
        <w:t>B</w:t>
      </w:r>
      <w:r>
        <w:rPr>
          <w:sz w:val="24"/>
          <w:szCs w:val="24"/>
        </w:rPr>
        <w:t xml:space="preserve">usiness, if you are a Business Professional, transfer student over 60 credits, or have already completed 2 or more business classes—instead talk to an advisor about substituting this requirement </w:t>
      </w:r>
    </w:p>
    <w:p w14:paraId="0CB14E7B" w14:textId="77777777" w:rsidR="00D81B13" w:rsidRDefault="00D81B13" w:rsidP="00D81B13">
      <w:pPr>
        <w:rPr>
          <w:b/>
          <w:bCs/>
          <w:sz w:val="28"/>
          <w:szCs w:val="28"/>
        </w:rPr>
      </w:pPr>
    </w:p>
    <w:p w14:paraId="091C6DF9" w14:textId="33D37E99" w:rsidR="00D81B13" w:rsidRPr="00BE4527" w:rsidRDefault="00D81B13" w:rsidP="00D81B13">
      <w:pPr>
        <w:rPr>
          <w:sz w:val="24"/>
          <w:szCs w:val="24"/>
        </w:rPr>
      </w:pPr>
      <w:r w:rsidRPr="00C57B12">
        <w:rPr>
          <w:b/>
          <w:bCs/>
          <w:sz w:val="28"/>
          <w:szCs w:val="28"/>
        </w:rPr>
        <w:t>Wh</w:t>
      </w:r>
      <w:r>
        <w:rPr>
          <w:b/>
          <w:bCs/>
          <w:sz w:val="28"/>
          <w:szCs w:val="28"/>
        </w:rPr>
        <w:t>ich classes</w:t>
      </w:r>
      <w:r w:rsidRPr="00C57B12">
        <w:rPr>
          <w:b/>
          <w:bCs/>
          <w:sz w:val="28"/>
          <w:szCs w:val="28"/>
        </w:rPr>
        <w:t xml:space="preserve"> should </w:t>
      </w:r>
      <w:r w:rsidR="00634E64">
        <w:rPr>
          <w:b/>
          <w:bCs/>
          <w:sz w:val="28"/>
          <w:szCs w:val="28"/>
        </w:rPr>
        <w:t>N</w:t>
      </w:r>
      <w:r>
        <w:rPr>
          <w:b/>
          <w:bCs/>
          <w:sz w:val="28"/>
          <w:szCs w:val="28"/>
        </w:rPr>
        <w:t xml:space="preserve">ew College Students register for?  </w:t>
      </w:r>
    </w:p>
    <w:p w14:paraId="22B3A028" w14:textId="77777777" w:rsidR="00D81B13" w:rsidRPr="001D4BED" w:rsidRDefault="00D81B13" w:rsidP="00D81B13">
      <w:pPr>
        <w:pStyle w:val="ListParagraph"/>
        <w:numPr>
          <w:ilvl w:val="0"/>
          <w:numId w:val="18"/>
        </w:numPr>
        <w:rPr>
          <w:sz w:val="24"/>
          <w:szCs w:val="24"/>
        </w:rPr>
      </w:pPr>
      <w:r>
        <w:rPr>
          <w:sz w:val="24"/>
          <w:szCs w:val="24"/>
        </w:rPr>
        <w:t xml:space="preserve">Your first semester you should pick classes that interest you, work towards business prerequisites, promote healthy lifestyles, explore different majors, and/or set you up for academic success </w:t>
      </w:r>
    </w:p>
    <w:p w14:paraId="6013E8EF" w14:textId="77777777" w:rsidR="00D81B13" w:rsidRDefault="00D81B13" w:rsidP="00D81B13">
      <w:pPr>
        <w:pStyle w:val="ListParagraph"/>
        <w:numPr>
          <w:ilvl w:val="0"/>
          <w:numId w:val="18"/>
        </w:numPr>
        <w:rPr>
          <w:sz w:val="24"/>
          <w:szCs w:val="24"/>
        </w:rPr>
      </w:pPr>
      <w:r w:rsidRPr="00F4496C">
        <w:rPr>
          <w:b/>
          <w:bCs/>
          <w:sz w:val="24"/>
          <w:szCs w:val="24"/>
        </w:rPr>
        <w:t>We recommend a mix of any of these</w:t>
      </w:r>
      <w:r>
        <w:rPr>
          <w:sz w:val="24"/>
          <w:szCs w:val="24"/>
        </w:rPr>
        <w:t xml:space="preserve"> (remember, you don’t need to take them all)</w:t>
      </w:r>
    </w:p>
    <w:p w14:paraId="76DC00D2" w14:textId="77777777" w:rsidR="00D81B13" w:rsidRDefault="00D81B13" w:rsidP="00D81B13">
      <w:pPr>
        <w:pStyle w:val="ListParagraph"/>
        <w:numPr>
          <w:ilvl w:val="1"/>
          <w:numId w:val="18"/>
        </w:numPr>
        <w:rPr>
          <w:sz w:val="24"/>
          <w:szCs w:val="24"/>
        </w:rPr>
      </w:pPr>
      <w:r w:rsidRPr="00FC39BD">
        <w:rPr>
          <w:sz w:val="24"/>
          <w:szCs w:val="24"/>
          <w:u w:val="single"/>
        </w:rPr>
        <w:t>One or two of these business prerequisite classes</w:t>
      </w:r>
      <w:r w:rsidRPr="00F04685">
        <w:rPr>
          <w:sz w:val="24"/>
          <w:szCs w:val="24"/>
        </w:rPr>
        <w:t>:</w:t>
      </w:r>
    </w:p>
    <w:p w14:paraId="71187CFC" w14:textId="77777777" w:rsidR="00D81B13" w:rsidRDefault="00D81B13" w:rsidP="00D81B13">
      <w:pPr>
        <w:pStyle w:val="ListParagraph"/>
        <w:numPr>
          <w:ilvl w:val="2"/>
          <w:numId w:val="18"/>
        </w:numPr>
        <w:rPr>
          <w:sz w:val="24"/>
          <w:szCs w:val="24"/>
        </w:rPr>
      </w:pPr>
      <w:r w:rsidRPr="00F04685">
        <w:rPr>
          <w:sz w:val="24"/>
          <w:szCs w:val="24"/>
        </w:rPr>
        <w:t xml:space="preserve">An English class (usually ENG 1010, Composing Arguments) </w:t>
      </w:r>
    </w:p>
    <w:p w14:paraId="537FC3C3" w14:textId="77777777" w:rsidR="00D81B13" w:rsidRDefault="00D81B13" w:rsidP="00D81B13">
      <w:pPr>
        <w:pStyle w:val="ListParagraph"/>
        <w:numPr>
          <w:ilvl w:val="2"/>
          <w:numId w:val="18"/>
        </w:numPr>
        <w:rPr>
          <w:sz w:val="24"/>
          <w:szCs w:val="24"/>
        </w:rPr>
      </w:pPr>
      <w:r w:rsidRPr="00F04685">
        <w:rPr>
          <w:sz w:val="24"/>
          <w:szCs w:val="24"/>
        </w:rPr>
        <w:t>An Oral Communication class (</w:t>
      </w:r>
      <w:hyperlink r:id="rId37" w:history="1">
        <w:r w:rsidRPr="00992F3C">
          <w:rPr>
            <w:rStyle w:val="Hyperlink"/>
            <w:sz w:val="24"/>
            <w:szCs w:val="24"/>
          </w:rPr>
          <w:t>COMM 1010</w:t>
        </w:r>
      </w:hyperlink>
      <w:r w:rsidRPr="00F04685">
        <w:rPr>
          <w:sz w:val="24"/>
          <w:szCs w:val="24"/>
        </w:rPr>
        <w:t xml:space="preserve">, Presentational Speaking, </w:t>
      </w:r>
      <w:r w:rsidRPr="007366BE">
        <w:rPr>
          <w:b/>
          <w:bCs/>
          <w:sz w:val="24"/>
          <w:szCs w:val="24"/>
          <w:u w:val="single"/>
        </w:rPr>
        <w:t>or</w:t>
      </w:r>
      <w:r w:rsidRPr="00F04685">
        <w:rPr>
          <w:sz w:val="24"/>
          <w:szCs w:val="24"/>
        </w:rPr>
        <w:t xml:space="preserve"> </w:t>
      </w:r>
      <w:hyperlink r:id="rId38" w:history="1">
        <w:r w:rsidRPr="006C506F">
          <w:rPr>
            <w:rStyle w:val="Hyperlink"/>
            <w:sz w:val="24"/>
            <w:szCs w:val="24"/>
          </w:rPr>
          <w:t>COMM 1100</w:t>
        </w:r>
      </w:hyperlink>
      <w:r w:rsidRPr="00F04685">
        <w:rPr>
          <w:sz w:val="24"/>
          <w:szCs w:val="24"/>
        </w:rPr>
        <w:t>, Fundamentals of Oral Communication)</w:t>
      </w:r>
    </w:p>
    <w:p w14:paraId="6785DF30" w14:textId="77777777" w:rsidR="00D81B13" w:rsidRDefault="00D81B13" w:rsidP="00D81B13">
      <w:pPr>
        <w:pStyle w:val="ListParagraph"/>
        <w:numPr>
          <w:ilvl w:val="2"/>
          <w:numId w:val="18"/>
        </w:numPr>
        <w:rPr>
          <w:sz w:val="24"/>
          <w:szCs w:val="24"/>
        </w:rPr>
      </w:pPr>
      <w:r w:rsidRPr="00F04685">
        <w:rPr>
          <w:sz w:val="24"/>
          <w:szCs w:val="24"/>
        </w:rPr>
        <w:lastRenderedPageBreak/>
        <w:t xml:space="preserve">A Math class (this is typically going to be </w:t>
      </w:r>
      <w:hyperlink r:id="rId39" w:history="1">
        <w:r w:rsidRPr="00275AF0">
          <w:rPr>
            <w:rStyle w:val="Hyperlink"/>
            <w:sz w:val="24"/>
            <w:szCs w:val="24"/>
          </w:rPr>
          <w:t>MTH 1310, Finite Math</w:t>
        </w:r>
      </w:hyperlink>
      <w:r w:rsidRPr="00F04685">
        <w:rPr>
          <w:sz w:val="24"/>
          <w:szCs w:val="24"/>
        </w:rPr>
        <w:t xml:space="preserve">, or </w:t>
      </w:r>
      <w:hyperlink r:id="rId40" w:history="1">
        <w:r w:rsidRPr="00B77BA8">
          <w:rPr>
            <w:rStyle w:val="Hyperlink"/>
            <w:sz w:val="24"/>
            <w:szCs w:val="24"/>
          </w:rPr>
          <w:t>MTH 1311, Finite Math with the required lab, MTH 1312</w:t>
        </w:r>
      </w:hyperlink>
      <w:r w:rsidRPr="00F04685">
        <w:rPr>
          <w:sz w:val="24"/>
          <w:szCs w:val="24"/>
        </w:rPr>
        <w:t>)</w:t>
      </w:r>
    </w:p>
    <w:p w14:paraId="15D01BFE" w14:textId="77777777" w:rsidR="00D81B13" w:rsidRDefault="00D81B13" w:rsidP="00D81B13">
      <w:pPr>
        <w:pStyle w:val="ListParagraph"/>
        <w:numPr>
          <w:ilvl w:val="1"/>
          <w:numId w:val="18"/>
        </w:numPr>
        <w:rPr>
          <w:sz w:val="24"/>
          <w:szCs w:val="24"/>
        </w:rPr>
      </w:pPr>
      <w:r w:rsidRPr="00FC39BD">
        <w:rPr>
          <w:sz w:val="24"/>
          <w:szCs w:val="24"/>
          <w:u w:val="single"/>
        </w:rPr>
        <w:t xml:space="preserve">A Business Course - </w:t>
      </w:r>
      <w:hyperlink r:id="rId41" w:history="1">
        <w:r w:rsidRPr="00AD731C">
          <w:rPr>
            <w:rStyle w:val="Hyperlink"/>
            <w:sz w:val="24"/>
            <w:szCs w:val="24"/>
          </w:rPr>
          <w:t>BUS 1850, Intro to Business</w:t>
        </w:r>
      </w:hyperlink>
      <w:r w:rsidRPr="00FC39BD">
        <w:rPr>
          <w:sz w:val="24"/>
          <w:szCs w:val="24"/>
          <w:u w:val="single"/>
        </w:rPr>
        <w:t xml:space="preserve"> or </w:t>
      </w:r>
      <w:hyperlink r:id="rId42" w:history="1">
        <w:r w:rsidRPr="00A73943">
          <w:rPr>
            <w:rStyle w:val="Hyperlink"/>
            <w:sz w:val="24"/>
            <w:szCs w:val="24"/>
          </w:rPr>
          <w:t>CIS 1010, Intro to Computers</w:t>
        </w:r>
      </w:hyperlink>
      <w:r w:rsidRPr="00F04685">
        <w:rPr>
          <w:sz w:val="24"/>
          <w:szCs w:val="24"/>
        </w:rPr>
        <w:t>.  If you are already familiar with Excel, you may be able to test out of CIS 1010</w:t>
      </w:r>
      <w:r>
        <w:rPr>
          <w:sz w:val="24"/>
          <w:szCs w:val="24"/>
        </w:rPr>
        <w:t xml:space="preserve"> by passing the </w:t>
      </w:r>
      <w:hyperlink r:id="rId43" w:history="1">
        <w:r w:rsidRPr="003E39EF">
          <w:rPr>
            <w:rStyle w:val="Hyperlink"/>
            <w:sz w:val="24"/>
            <w:szCs w:val="24"/>
          </w:rPr>
          <w:t>CIS Placement Test</w:t>
        </w:r>
      </w:hyperlink>
    </w:p>
    <w:p w14:paraId="6BCE93CC" w14:textId="7E276A95" w:rsidR="00D81B13" w:rsidRPr="00FC39BD" w:rsidRDefault="00D81B13" w:rsidP="00D81B13">
      <w:pPr>
        <w:pStyle w:val="ListParagraph"/>
        <w:numPr>
          <w:ilvl w:val="1"/>
          <w:numId w:val="18"/>
        </w:numPr>
        <w:rPr>
          <w:sz w:val="24"/>
          <w:szCs w:val="24"/>
          <w:u w:val="single"/>
        </w:rPr>
      </w:pPr>
      <w:r w:rsidRPr="00FC39BD">
        <w:rPr>
          <w:sz w:val="24"/>
          <w:szCs w:val="24"/>
          <w:u w:val="single"/>
        </w:rPr>
        <w:t>Any of your General Studies requirements which includes</w:t>
      </w:r>
      <w:r w:rsidR="00A63F24">
        <w:rPr>
          <w:sz w:val="24"/>
          <w:szCs w:val="24"/>
          <w:u w:val="single"/>
        </w:rPr>
        <w:t>:</w:t>
      </w:r>
      <w:r w:rsidRPr="00FC39BD">
        <w:rPr>
          <w:sz w:val="24"/>
          <w:szCs w:val="24"/>
          <w:u w:val="single"/>
        </w:rPr>
        <w:t xml:space="preserve"> </w:t>
      </w:r>
    </w:p>
    <w:p w14:paraId="6F08DF9C" w14:textId="77777777" w:rsidR="00D81B13" w:rsidRDefault="00D81B13" w:rsidP="00D81B13">
      <w:pPr>
        <w:pStyle w:val="ListParagraph"/>
        <w:numPr>
          <w:ilvl w:val="2"/>
          <w:numId w:val="18"/>
        </w:numPr>
        <w:rPr>
          <w:sz w:val="24"/>
          <w:szCs w:val="24"/>
        </w:rPr>
      </w:pPr>
      <w:r w:rsidRPr="00F04685">
        <w:rPr>
          <w:sz w:val="24"/>
          <w:szCs w:val="24"/>
        </w:rPr>
        <w:t>1</w:t>
      </w:r>
      <w:r>
        <w:rPr>
          <w:sz w:val="24"/>
          <w:szCs w:val="24"/>
        </w:rPr>
        <w:t>x</w:t>
      </w:r>
      <w:r w:rsidRPr="00F04685">
        <w:rPr>
          <w:sz w:val="24"/>
          <w:szCs w:val="24"/>
        </w:rPr>
        <w:t xml:space="preserve"> Historical Elective</w:t>
      </w:r>
    </w:p>
    <w:p w14:paraId="42775018" w14:textId="77777777" w:rsidR="00D81B13" w:rsidRDefault="00D81B13" w:rsidP="00D81B13">
      <w:pPr>
        <w:pStyle w:val="ListParagraph"/>
        <w:numPr>
          <w:ilvl w:val="2"/>
          <w:numId w:val="18"/>
        </w:numPr>
        <w:rPr>
          <w:sz w:val="24"/>
          <w:szCs w:val="24"/>
        </w:rPr>
      </w:pPr>
      <w:r w:rsidRPr="00F04685">
        <w:rPr>
          <w:sz w:val="24"/>
          <w:szCs w:val="24"/>
        </w:rPr>
        <w:t>2</w:t>
      </w:r>
      <w:r>
        <w:rPr>
          <w:sz w:val="24"/>
          <w:szCs w:val="24"/>
        </w:rPr>
        <w:t>x</w:t>
      </w:r>
      <w:r w:rsidRPr="00F04685">
        <w:rPr>
          <w:sz w:val="24"/>
          <w:szCs w:val="24"/>
        </w:rPr>
        <w:t xml:space="preserve"> Arts &amp; Humanities Electives</w:t>
      </w:r>
    </w:p>
    <w:p w14:paraId="76487C43" w14:textId="77777777" w:rsidR="00D81B13" w:rsidRDefault="00D81B13" w:rsidP="00D81B13">
      <w:pPr>
        <w:pStyle w:val="ListParagraph"/>
        <w:numPr>
          <w:ilvl w:val="2"/>
          <w:numId w:val="18"/>
        </w:numPr>
        <w:rPr>
          <w:sz w:val="24"/>
          <w:szCs w:val="24"/>
        </w:rPr>
      </w:pPr>
      <w:r w:rsidRPr="00F04685">
        <w:rPr>
          <w:sz w:val="24"/>
          <w:szCs w:val="24"/>
        </w:rPr>
        <w:t>2</w:t>
      </w:r>
      <w:r>
        <w:rPr>
          <w:sz w:val="24"/>
          <w:szCs w:val="24"/>
        </w:rPr>
        <w:t>x</w:t>
      </w:r>
      <w:r w:rsidRPr="00F04685">
        <w:rPr>
          <w:sz w:val="24"/>
          <w:szCs w:val="24"/>
        </w:rPr>
        <w:t xml:space="preserve"> Natural &amp; Physical Science Electives</w:t>
      </w:r>
    </w:p>
    <w:p w14:paraId="55D4047C" w14:textId="59CE3691" w:rsidR="00D81B13" w:rsidRDefault="00D81B13" w:rsidP="00D81B13">
      <w:pPr>
        <w:pStyle w:val="ListParagraph"/>
        <w:numPr>
          <w:ilvl w:val="2"/>
          <w:numId w:val="18"/>
        </w:numPr>
        <w:rPr>
          <w:sz w:val="24"/>
          <w:szCs w:val="24"/>
        </w:rPr>
      </w:pPr>
      <w:r>
        <w:rPr>
          <w:sz w:val="24"/>
          <w:szCs w:val="24"/>
        </w:rPr>
        <w:t xml:space="preserve">2x Social &amp; Behavioral Science Electives (For these, you </w:t>
      </w:r>
      <w:r w:rsidR="00E16133">
        <w:rPr>
          <w:sz w:val="24"/>
          <w:szCs w:val="24"/>
        </w:rPr>
        <w:t>should</w:t>
      </w:r>
      <w:r>
        <w:rPr>
          <w:sz w:val="24"/>
          <w:szCs w:val="24"/>
        </w:rPr>
        <w:t xml:space="preserve"> take </w:t>
      </w:r>
      <w:hyperlink r:id="rId44" w:history="1">
        <w:r w:rsidRPr="00D77B09">
          <w:rPr>
            <w:rStyle w:val="Hyperlink"/>
            <w:sz w:val="24"/>
            <w:szCs w:val="24"/>
          </w:rPr>
          <w:t>ECO 2010, Macroeconomics</w:t>
        </w:r>
      </w:hyperlink>
      <w:r>
        <w:rPr>
          <w:sz w:val="24"/>
          <w:szCs w:val="24"/>
        </w:rPr>
        <w:t xml:space="preserve">, and </w:t>
      </w:r>
      <w:hyperlink r:id="rId45" w:history="1">
        <w:r w:rsidRPr="00B83694">
          <w:rPr>
            <w:rStyle w:val="Hyperlink"/>
            <w:sz w:val="24"/>
            <w:szCs w:val="24"/>
          </w:rPr>
          <w:t>ECO 2020, Microeconomics</w:t>
        </w:r>
      </w:hyperlink>
      <w:r>
        <w:rPr>
          <w:sz w:val="24"/>
          <w:szCs w:val="24"/>
        </w:rPr>
        <w:t xml:space="preserve">) </w:t>
      </w:r>
    </w:p>
    <w:p w14:paraId="41BCE37C" w14:textId="46D0C996" w:rsidR="00D81B13" w:rsidRDefault="00D81B13" w:rsidP="00D81B13">
      <w:pPr>
        <w:pStyle w:val="ListParagraph"/>
        <w:numPr>
          <w:ilvl w:val="1"/>
          <w:numId w:val="18"/>
        </w:numPr>
        <w:rPr>
          <w:sz w:val="24"/>
          <w:szCs w:val="24"/>
        </w:rPr>
      </w:pPr>
      <w:r w:rsidRPr="002274AC">
        <w:rPr>
          <w:sz w:val="24"/>
          <w:szCs w:val="24"/>
          <w:u w:val="single"/>
        </w:rPr>
        <w:t>One or two open electives</w:t>
      </w:r>
      <w:r w:rsidRPr="002274AC">
        <w:rPr>
          <w:sz w:val="24"/>
          <w:szCs w:val="24"/>
        </w:rPr>
        <w:t xml:space="preserve"> – these can be any class that you want to take at MSU Denver</w:t>
      </w:r>
      <w:r>
        <w:rPr>
          <w:sz w:val="24"/>
          <w:szCs w:val="24"/>
        </w:rPr>
        <w:t xml:space="preserve">.  </w:t>
      </w:r>
      <w:r w:rsidR="00A63F24">
        <w:rPr>
          <w:sz w:val="24"/>
          <w:szCs w:val="24"/>
        </w:rPr>
        <w:t>There is a list of popular electives</w:t>
      </w:r>
      <w:r>
        <w:rPr>
          <w:sz w:val="24"/>
          <w:szCs w:val="24"/>
        </w:rPr>
        <w:t>, including options like Stress or Time Management, Cooking, Art, Gym, Industrial Design, etc.,</w:t>
      </w:r>
      <w:r w:rsidR="00A63F24">
        <w:rPr>
          <w:sz w:val="24"/>
          <w:szCs w:val="24"/>
        </w:rPr>
        <w:t xml:space="preserve"> at the bottom of this page.  These courses do not have prerequisites</w:t>
      </w:r>
    </w:p>
    <w:p w14:paraId="066FEF1B" w14:textId="063E9B51" w:rsidR="00D81B13" w:rsidRDefault="00D81B13" w:rsidP="00D81B13">
      <w:pPr>
        <w:pStyle w:val="ListParagraph"/>
        <w:numPr>
          <w:ilvl w:val="1"/>
          <w:numId w:val="18"/>
        </w:numPr>
        <w:rPr>
          <w:sz w:val="24"/>
          <w:szCs w:val="24"/>
        </w:rPr>
      </w:pPr>
      <w:r>
        <w:rPr>
          <w:sz w:val="24"/>
          <w:szCs w:val="24"/>
          <w:u w:val="single"/>
        </w:rPr>
        <w:t>An introductory course to other majors you are considering</w:t>
      </w:r>
      <w:r w:rsidRPr="001D4BED">
        <w:rPr>
          <w:sz w:val="24"/>
          <w:szCs w:val="24"/>
        </w:rPr>
        <w:t>.</w:t>
      </w:r>
      <w:r>
        <w:rPr>
          <w:sz w:val="24"/>
          <w:szCs w:val="24"/>
        </w:rPr>
        <w:t xml:space="preserve">  For example, if you are also considering Psychology as a major, take PSY 1001, Intro to Psychology.  </w:t>
      </w:r>
      <w:r w:rsidRPr="006C3A80">
        <w:rPr>
          <w:b/>
          <w:bCs/>
          <w:sz w:val="24"/>
          <w:szCs w:val="24"/>
        </w:rPr>
        <w:t>Let your advisor know during registration</w:t>
      </w:r>
      <w:r w:rsidR="00E16133">
        <w:rPr>
          <w:b/>
          <w:bCs/>
          <w:sz w:val="24"/>
          <w:szCs w:val="24"/>
        </w:rPr>
        <w:t xml:space="preserve"> or your advising appointment</w:t>
      </w:r>
      <w:r w:rsidRPr="006C3A80">
        <w:rPr>
          <w:b/>
          <w:bCs/>
          <w:sz w:val="24"/>
          <w:szCs w:val="24"/>
        </w:rPr>
        <w:t xml:space="preserve"> if you are interested in other majors</w:t>
      </w:r>
    </w:p>
    <w:p w14:paraId="0F34973C" w14:textId="77777777" w:rsidR="00D81B13" w:rsidRDefault="00D81B13" w:rsidP="00D81B13">
      <w:pPr>
        <w:rPr>
          <w:b/>
          <w:bCs/>
          <w:sz w:val="28"/>
          <w:szCs w:val="28"/>
        </w:rPr>
      </w:pPr>
    </w:p>
    <w:p w14:paraId="6F9A83A7" w14:textId="77777777" w:rsidR="00D81B13" w:rsidRDefault="00D81B13" w:rsidP="00D81B13">
      <w:pPr>
        <w:rPr>
          <w:b/>
          <w:bCs/>
          <w:sz w:val="28"/>
          <w:szCs w:val="28"/>
        </w:rPr>
      </w:pPr>
      <w:r w:rsidRPr="00930363">
        <w:rPr>
          <w:b/>
          <w:bCs/>
          <w:sz w:val="28"/>
          <w:szCs w:val="28"/>
        </w:rPr>
        <w:t xml:space="preserve">What should I know about these </w:t>
      </w:r>
      <w:r>
        <w:rPr>
          <w:b/>
          <w:bCs/>
          <w:sz w:val="28"/>
          <w:szCs w:val="28"/>
        </w:rPr>
        <w:t xml:space="preserve">recommended </w:t>
      </w:r>
      <w:r w:rsidRPr="00930363">
        <w:rPr>
          <w:b/>
          <w:bCs/>
          <w:sz w:val="28"/>
          <w:szCs w:val="28"/>
        </w:rPr>
        <w:t xml:space="preserve">classes? </w:t>
      </w:r>
    </w:p>
    <w:p w14:paraId="15B999FA" w14:textId="77777777" w:rsidR="00D81B13" w:rsidRDefault="00D81B13" w:rsidP="00D81B13">
      <w:pPr>
        <w:pStyle w:val="ListParagraph"/>
        <w:numPr>
          <w:ilvl w:val="0"/>
          <w:numId w:val="8"/>
        </w:numPr>
        <w:rPr>
          <w:sz w:val="24"/>
          <w:szCs w:val="24"/>
          <w:u w:val="single"/>
        </w:rPr>
      </w:pPr>
      <w:r w:rsidRPr="00C13E39">
        <w:rPr>
          <w:sz w:val="24"/>
          <w:szCs w:val="24"/>
        </w:rPr>
        <w:t>English and Math classes have prerequisites—</w:t>
      </w:r>
      <w:r w:rsidRPr="00AD20DE">
        <w:rPr>
          <w:sz w:val="24"/>
          <w:szCs w:val="24"/>
          <w:u w:val="single"/>
        </w:rPr>
        <w:t>you will not be able to register for them during orientation unless you provide a copy of your ACT or SAT scores, complete the English Directed Self-Placement Survey, provide us transcripts, and/or have completed secondary assessments</w:t>
      </w:r>
    </w:p>
    <w:p w14:paraId="0C54CC7D" w14:textId="7C192EE2" w:rsidR="00D81B13" w:rsidRPr="001256B6" w:rsidRDefault="00D81B13" w:rsidP="00D81B13">
      <w:pPr>
        <w:pStyle w:val="ListParagraph"/>
        <w:numPr>
          <w:ilvl w:val="0"/>
          <w:numId w:val="8"/>
        </w:numPr>
        <w:rPr>
          <w:sz w:val="24"/>
          <w:szCs w:val="24"/>
          <w:u w:val="single"/>
        </w:rPr>
      </w:pPr>
      <w:r w:rsidRPr="001256B6">
        <w:rPr>
          <w:b/>
          <w:bCs/>
          <w:sz w:val="24"/>
          <w:szCs w:val="24"/>
        </w:rPr>
        <w:t xml:space="preserve">If you didn’t take the ACT or SAT </w:t>
      </w:r>
      <w:r w:rsidRPr="00BC0B7B">
        <w:rPr>
          <w:sz w:val="24"/>
          <w:szCs w:val="24"/>
        </w:rPr>
        <w:t xml:space="preserve">[or scored less than a 470 SAT, 18 ACT on the English portion] </w:t>
      </w:r>
      <w:r w:rsidRPr="001256B6">
        <w:rPr>
          <w:b/>
          <w:bCs/>
          <w:sz w:val="24"/>
          <w:szCs w:val="24"/>
        </w:rPr>
        <w:t xml:space="preserve">you should take the Directed Self-Placement Survey </w:t>
      </w:r>
      <w:r w:rsidR="00BF601E">
        <w:rPr>
          <w:b/>
          <w:bCs/>
          <w:sz w:val="32"/>
          <w:szCs w:val="32"/>
        </w:rPr>
        <w:t>as soon as possible</w:t>
      </w:r>
      <w:r w:rsidRPr="00BC0B7B">
        <w:rPr>
          <w:b/>
          <w:bCs/>
          <w:sz w:val="32"/>
          <w:szCs w:val="32"/>
        </w:rPr>
        <w:t xml:space="preserve"> </w:t>
      </w:r>
      <w:r w:rsidRPr="001256B6">
        <w:rPr>
          <w:b/>
          <w:bCs/>
          <w:sz w:val="24"/>
          <w:szCs w:val="24"/>
        </w:rPr>
        <w:t xml:space="preserve">to determine English placement.  </w:t>
      </w:r>
      <w:r w:rsidRPr="001256B6">
        <w:rPr>
          <w:sz w:val="24"/>
          <w:szCs w:val="24"/>
        </w:rPr>
        <w:t xml:space="preserve">You can find it </w:t>
      </w:r>
      <w:hyperlink r:id="rId46" w:history="1">
        <w:r w:rsidRPr="00BC0B7B">
          <w:rPr>
            <w:rStyle w:val="Hyperlink"/>
            <w:sz w:val="24"/>
            <w:szCs w:val="24"/>
          </w:rPr>
          <w:t>here</w:t>
        </w:r>
      </w:hyperlink>
      <w:r w:rsidR="00BF601E">
        <w:rPr>
          <w:sz w:val="24"/>
          <w:szCs w:val="24"/>
        </w:rPr>
        <w:t>.  Your results will be emailed to you</w:t>
      </w:r>
      <w:r w:rsidR="00D435F1">
        <w:rPr>
          <w:sz w:val="24"/>
          <w:szCs w:val="24"/>
        </w:rPr>
        <w:t xml:space="preserve"> immediately after you complete the survey.  </w:t>
      </w:r>
      <w:r w:rsidRPr="001256B6">
        <w:rPr>
          <w:sz w:val="24"/>
          <w:szCs w:val="24"/>
        </w:rPr>
        <w:t xml:space="preserve"> </w:t>
      </w:r>
    </w:p>
    <w:p w14:paraId="2C358185" w14:textId="77777777" w:rsidR="00D81B13" w:rsidRPr="001256B6" w:rsidRDefault="00D81B13" w:rsidP="00D81B13">
      <w:pPr>
        <w:pStyle w:val="ListParagraph"/>
        <w:numPr>
          <w:ilvl w:val="0"/>
          <w:numId w:val="8"/>
        </w:numPr>
        <w:rPr>
          <w:sz w:val="24"/>
          <w:szCs w:val="24"/>
          <w:u w:val="single"/>
        </w:rPr>
      </w:pPr>
      <w:r w:rsidRPr="001256B6">
        <w:rPr>
          <w:sz w:val="24"/>
          <w:szCs w:val="24"/>
        </w:rPr>
        <w:t xml:space="preserve">Speak to an advisor before selecting a Math class if you are an Entrepreneurship, Global Business Studies, Professional Selling Major, or an Economics Major interested in Grad School.  For all other </w:t>
      </w:r>
      <w:r>
        <w:rPr>
          <w:sz w:val="24"/>
          <w:szCs w:val="24"/>
        </w:rPr>
        <w:t xml:space="preserve">business </w:t>
      </w:r>
      <w:r w:rsidRPr="001256B6">
        <w:rPr>
          <w:sz w:val="24"/>
          <w:szCs w:val="24"/>
        </w:rPr>
        <w:t xml:space="preserve">majors, if you have a 500 to 579 SAT or 19 to 23 ACT you will be able to register for MTH 1311 with MTH 1312, Finite Math with Lab.  If you have a 580+ SAT or 24+ ACT, you will be able to register for MTH 1310.  </w:t>
      </w:r>
      <w:r w:rsidRPr="001256B6">
        <w:rPr>
          <w:b/>
          <w:bCs/>
          <w:sz w:val="24"/>
          <w:szCs w:val="24"/>
          <w:u w:val="single"/>
        </w:rPr>
        <w:t>IF YOU ARE TRANSFERRING IN MATH, LET AN ADVISOR KNOW</w:t>
      </w:r>
    </w:p>
    <w:p w14:paraId="1BB6A84E" w14:textId="3A74AAF5" w:rsidR="00D81B13" w:rsidRPr="005A6744" w:rsidRDefault="00D81B13" w:rsidP="00D81B13">
      <w:pPr>
        <w:pStyle w:val="ListParagraph"/>
        <w:numPr>
          <w:ilvl w:val="1"/>
          <w:numId w:val="8"/>
        </w:numPr>
        <w:rPr>
          <w:b/>
          <w:bCs/>
          <w:sz w:val="24"/>
          <w:szCs w:val="24"/>
          <w:u w:val="single"/>
        </w:rPr>
      </w:pPr>
      <w:r>
        <w:rPr>
          <w:b/>
          <w:bCs/>
          <w:sz w:val="24"/>
          <w:szCs w:val="24"/>
        </w:rPr>
        <w:t>If you don’t meet the prerequisites for Math, you will need to take a secondary placement test, either the AAF Accuplacer or the QAS Accuplacer</w:t>
      </w:r>
      <w:r w:rsidRPr="005A6744">
        <w:rPr>
          <w:sz w:val="24"/>
          <w:szCs w:val="24"/>
        </w:rPr>
        <w:t>.</w:t>
      </w:r>
      <w:r>
        <w:rPr>
          <w:sz w:val="24"/>
          <w:szCs w:val="24"/>
        </w:rPr>
        <w:t xml:space="preserve">  Talk to your advisor about which Accuplacer you should take.  You can find support materials, </w:t>
      </w:r>
      <w:r w:rsidR="00875089">
        <w:rPr>
          <w:sz w:val="24"/>
          <w:szCs w:val="24"/>
        </w:rPr>
        <w:t xml:space="preserve">minimum score requirements, </w:t>
      </w:r>
      <w:r>
        <w:rPr>
          <w:sz w:val="24"/>
          <w:szCs w:val="24"/>
        </w:rPr>
        <w:t>including</w:t>
      </w:r>
      <w:r w:rsidR="00D435F1">
        <w:rPr>
          <w:sz w:val="24"/>
          <w:szCs w:val="24"/>
        </w:rPr>
        <w:t xml:space="preserve"> links to</w:t>
      </w:r>
      <w:r>
        <w:rPr>
          <w:sz w:val="24"/>
          <w:szCs w:val="24"/>
        </w:rPr>
        <w:t xml:space="preserve"> practice tests and study guides </w:t>
      </w:r>
      <w:r w:rsidR="00D435F1">
        <w:rPr>
          <w:sz w:val="24"/>
          <w:szCs w:val="24"/>
        </w:rPr>
        <w:t>at the bottom of this page</w:t>
      </w:r>
    </w:p>
    <w:p w14:paraId="49637BC5" w14:textId="77777777" w:rsidR="00D81B13" w:rsidRDefault="00D81B13" w:rsidP="00D81B13">
      <w:pPr>
        <w:rPr>
          <w:sz w:val="24"/>
          <w:szCs w:val="24"/>
        </w:rPr>
      </w:pPr>
    </w:p>
    <w:p w14:paraId="089020B1" w14:textId="2EEB7AB3" w:rsidR="00D81B13" w:rsidRDefault="00D81B13" w:rsidP="00D81B13">
      <w:pPr>
        <w:rPr>
          <w:sz w:val="24"/>
          <w:szCs w:val="24"/>
        </w:rPr>
      </w:pPr>
      <w:r w:rsidRPr="009015C1">
        <w:rPr>
          <w:b/>
          <w:bCs/>
          <w:sz w:val="28"/>
          <w:szCs w:val="28"/>
        </w:rPr>
        <w:lastRenderedPageBreak/>
        <w:t>How to Pick General Studies classes.</w:t>
      </w:r>
      <w:r>
        <w:rPr>
          <w:sz w:val="24"/>
          <w:szCs w:val="24"/>
        </w:rPr>
        <w:t xml:space="preserve">   </w:t>
      </w:r>
      <w:r w:rsidRPr="009015C1">
        <w:rPr>
          <w:sz w:val="24"/>
          <w:szCs w:val="24"/>
        </w:rPr>
        <w:t xml:space="preserve">Use the </w:t>
      </w:r>
      <w:hyperlink r:id="rId47" w:history="1">
        <w:r w:rsidRPr="003E716E">
          <w:rPr>
            <w:rStyle w:val="Hyperlink"/>
            <w:sz w:val="24"/>
            <w:szCs w:val="24"/>
          </w:rPr>
          <w:t>General Studies sheet</w:t>
        </w:r>
      </w:hyperlink>
      <w:r w:rsidRPr="009015C1">
        <w:rPr>
          <w:sz w:val="24"/>
          <w:szCs w:val="24"/>
        </w:rPr>
        <w:t xml:space="preserve"> to pick your Historical, Arts &amp; Humanities, and Natural &amp; Physical Science Electives.  </w:t>
      </w:r>
      <w:r>
        <w:rPr>
          <w:sz w:val="24"/>
          <w:szCs w:val="24"/>
        </w:rPr>
        <w:t xml:space="preserve">Learn about our General Studies program and Ethnic Studies and Social Justice requirement </w:t>
      </w:r>
      <w:hyperlink r:id="rId48" w:history="1">
        <w:r w:rsidRPr="00FB1230">
          <w:rPr>
            <w:rStyle w:val="Hyperlink"/>
            <w:sz w:val="24"/>
            <w:szCs w:val="24"/>
          </w:rPr>
          <w:t>here</w:t>
        </w:r>
      </w:hyperlink>
    </w:p>
    <w:p w14:paraId="1C42DDE6" w14:textId="77777777" w:rsidR="00D81B13" w:rsidRDefault="00D81B13" w:rsidP="00D81B13">
      <w:pPr>
        <w:pStyle w:val="ListParagraph"/>
        <w:numPr>
          <w:ilvl w:val="0"/>
          <w:numId w:val="19"/>
        </w:numPr>
        <w:rPr>
          <w:sz w:val="24"/>
          <w:szCs w:val="24"/>
        </w:rPr>
      </w:pPr>
      <w:r w:rsidRPr="009E7426">
        <w:rPr>
          <w:b/>
          <w:bCs/>
          <w:sz w:val="24"/>
          <w:szCs w:val="24"/>
          <w:u w:val="single"/>
        </w:rPr>
        <w:t>Courses in BOLD font do not have prerequisites and may be taken your first semester.</w:t>
      </w:r>
      <w:r>
        <w:rPr>
          <w:b/>
          <w:bCs/>
          <w:sz w:val="24"/>
          <w:szCs w:val="24"/>
          <w:u w:val="single"/>
        </w:rPr>
        <w:t xml:space="preserve">  </w:t>
      </w:r>
    </w:p>
    <w:p w14:paraId="4C4791DA" w14:textId="77777777" w:rsidR="00D81B13" w:rsidRDefault="00D81B13" w:rsidP="00D81B13">
      <w:pPr>
        <w:pStyle w:val="ListParagraph"/>
        <w:numPr>
          <w:ilvl w:val="0"/>
          <w:numId w:val="19"/>
        </w:numPr>
        <w:rPr>
          <w:sz w:val="24"/>
          <w:szCs w:val="24"/>
        </w:rPr>
      </w:pPr>
      <w:r w:rsidRPr="009E7426">
        <w:rPr>
          <w:sz w:val="24"/>
          <w:szCs w:val="24"/>
        </w:rPr>
        <w:t>Courses in BLUE font also meet the Global Diversity requirement</w:t>
      </w:r>
      <w:r>
        <w:rPr>
          <w:sz w:val="24"/>
          <w:szCs w:val="24"/>
        </w:rPr>
        <w:t>.  For example, MTR 1600, Global Climate Change, will meet 3 of the 6 required Natural &amp; Physical Science credits and “double dip” the Global Diversity requirement</w:t>
      </w:r>
    </w:p>
    <w:p w14:paraId="70B3351B" w14:textId="77777777" w:rsidR="00D81B13" w:rsidRDefault="00D81B13" w:rsidP="00D81B13">
      <w:pPr>
        <w:pStyle w:val="ListParagraph"/>
        <w:numPr>
          <w:ilvl w:val="0"/>
          <w:numId w:val="19"/>
        </w:numPr>
        <w:rPr>
          <w:sz w:val="24"/>
          <w:szCs w:val="24"/>
        </w:rPr>
      </w:pPr>
      <w:r w:rsidRPr="009E7426">
        <w:rPr>
          <w:sz w:val="24"/>
          <w:szCs w:val="24"/>
        </w:rPr>
        <w:t xml:space="preserve">Courses in RED font also meet the Ethnic Studies &amp; Social Justice requirement </w:t>
      </w:r>
    </w:p>
    <w:p w14:paraId="26092FA4" w14:textId="77777777" w:rsidR="00D81B13" w:rsidRDefault="00D81B13" w:rsidP="00D81B13">
      <w:pPr>
        <w:pStyle w:val="ListParagraph"/>
        <w:numPr>
          <w:ilvl w:val="0"/>
          <w:numId w:val="19"/>
        </w:numPr>
        <w:rPr>
          <w:sz w:val="24"/>
          <w:szCs w:val="24"/>
        </w:rPr>
      </w:pPr>
      <w:r w:rsidRPr="009E7426">
        <w:rPr>
          <w:sz w:val="24"/>
          <w:szCs w:val="24"/>
        </w:rPr>
        <w:t>We recommend you take classes that double dip requirements</w:t>
      </w:r>
      <w:r>
        <w:rPr>
          <w:sz w:val="24"/>
          <w:szCs w:val="24"/>
        </w:rPr>
        <w:t xml:space="preserve"> to free up open electives</w:t>
      </w:r>
    </w:p>
    <w:p w14:paraId="49757088" w14:textId="77777777" w:rsidR="00D81B13" w:rsidRDefault="00D81B13" w:rsidP="00D81B13">
      <w:pPr>
        <w:pStyle w:val="ListParagraph"/>
        <w:numPr>
          <w:ilvl w:val="0"/>
          <w:numId w:val="19"/>
        </w:numPr>
        <w:rPr>
          <w:sz w:val="24"/>
          <w:szCs w:val="24"/>
        </w:rPr>
      </w:pPr>
      <w:r>
        <w:rPr>
          <w:b/>
          <w:bCs/>
          <w:sz w:val="24"/>
          <w:szCs w:val="24"/>
          <w:u w:val="single"/>
        </w:rPr>
        <w:t>S</w:t>
      </w:r>
      <w:r w:rsidRPr="00DE0DBF">
        <w:rPr>
          <w:b/>
          <w:bCs/>
          <w:sz w:val="24"/>
          <w:szCs w:val="24"/>
          <w:u w:val="single"/>
        </w:rPr>
        <w:t>tudents who speak Spanish, French, or German</w:t>
      </w:r>
      <w:r>
        <w:rPr>
          <w:b/>
          <w:bCs/>
          <w:sz w:val="24"/>
          <w:szCs w:val="24"/>
          <w:u w:val="single"/>
        </w:rPr>
        <w:t xml:space="preserve"> should NOT </w:t>
      </w:r>
      <w:r w:rsidRPr="00DE0DBF">
        <w:rPr>
          <w:b/>
          <w:bCs/>
          <w:sz w:val="24"/>
          <w:szCs w:val="24"/>
          <w:u w:val="single"/>
        </w:rPr>
        <w:t>take an Arts &amp; Humanities Elective</w:t>
      </w:r>
      <w:r w:rsidRPr="00DE0DBF">
        <w:rPr>
          <w:sz w:val="24"/>
          <w:szCs w:val="24"/>
        </w:rPr>
        <w:t xml:space="preserve">.  You can bring in up to 16 </w:t>
      </w:r>
      <w:r>
        <w:rPr>
          <w:sz w:val="24"/>
          <w:szCs w:val="24"/>
        </w:rPr>
        <w:t xml:space="preserve">college </w:t>
      </w:r>
      <w:r w:rsidRPr="00DE0DBF">
        <w:rPr>
          <w:sz w:val="24"/>
          <w:szCs w:val="24"/>
        </w:rPr>
        <w:t>credits</w:t>
      </w:r>
      <w:r>
        <w:rPr>
          <w:sz w:val="24"/>
          <w:szCs w:val="24"/>
        </w:rPr>
        <w:t>, including Arts &amp; Humanities credit,</w:t>
      </w:r>
      <w:r w:rsidRPr="00DE0DBF">
        <w:rPr>
          <w:sz w:val="24"/>
          <w:szCs w:val="24"/>
        </w:rPr>
        <w:t xml:space="preserve"> by taking a College Level Entrance Exam.  </w:t>
      </w:r>
      <w:r>
        <w:rPr>
          <w:sz w:val="24"/>
          <w:szCs w:val="24"/>
        </w:rPr>
        <w:t>Click</w:t>
      </w:r>
      <w:r w:rsidRPr="00DE0DBF">
        <w:rPr>
          <w:sz w:val="24"/>
          <w:szCs w:val="24"/>
        </w:rPr>
        <w:t xml:space="preserve"> </w:t>
      </w:r>
      <w:hyperlink r:id="rId49" w:anchor="clep" w:history="1">
        <w:r w:rsidRPr="002C2D0D">
          <w:rPr>
            <w:rStyle w:val="Hyperlink"/>
            <w:b/>
            <w:bCs/>
            <w:sz w:val="24"/>
            <w:szCs w:val="24"/>
          </w:rPr>
          <w:t>here</w:t>
        </w:r>
      </w:hyperlink>
      <w:r w:rsidRPr="00DE0DBF">
        <w:rPr>
          <w:sz w:val="24"/>
          <w:szCs w:val="24"/>
        </w:rPr>
        <w:t xml:space="preserve"> for more inf</w:t>
      </w:r>
      <w:r>
        <w:rPr>
          <w:sz w:val="24"/>
          <w:szCs w:val="24"/>
        </w:rPr>
        <w:t>o</w:t>
      </w:r>
    </w:p>
    <w:p w14:paraId="396AF5F6" w14:textId="7FDFB880" w:rsidR="00D81B13" w:rsidRPr="00DE0DBF" w:rsidRDefault="00D81B13" w:rsidP="00D81B13">
      <w:pPr>
        <w:pStyle w:val="ListParagraph"/>
        <w:numPr>
          <w:ilvl w:val="0"/>
          <w:numId w:val="19"/>
        </w:numPr>
        <w:rPr>
          <w:sz w:val="24"/>
          <w:szCs w:val="24"/>
        </w:rPr>
      </w:pPr>
      <w:r>
        <w:rPr>
          <w:b/>
          <w:bCs/>
          <w:sz w:val="24"/>
          <w:szCs w:val="24"/>
          <w:u w:val="single"/>
        </w:rPr>
        <w:t>We have included a list of recommended General Studies classes</w:t>
      </w:r>
      <w:r>
        <w:rPr>
          <w:sz w:val="24"/>
          <w:szCs w:val="24"/>
        </w:rPr>
        <w:t>—these are based on overall course success rates; however, you should pick courses that interest you</w:t>
      </w:r>
      <w:r w:rsidR="00AD3BB0">
        <w:rPr>
          <w:sz w:val="24"/>
          <w:szCs w:val="24"/>
        </w:rPr>
        <w:t xml:space="preserve"> whether or not they are on the recommended list</w:t>
      </w:r>
    </w:p>
    <w:p w14:paraId="576AAF10" w14:textId="77777777" w:rsidR="00D81B13" w:rsidRDefault="00D81B13" w:rsidP="00D81B13">
      <w:pPr>
        <w:rPr>
          <w:b/>
          <w:bCs/>
          <w:sz w:val="28"/>
          <w:szCs w:val="28"/>
        </w:rPr>
      </w:pPr>
    </w:p>
    <w:p w14:paraId="32CAEAB4" w14:textId="77777777" w:rsidR="00D81B13" w:rsidRDefault="00D81B13" w:rsidP="00D81B13">
      <w:pPr>
        <w:rPr>
          <w:b/>
          <w:bCs/>
          <w:sz w:val="28"/>
          <w:szCs w:val="28"/>
        </w:rPr>
      </w:pPr>
      <w:r>
        <w:rPr>
          <w:b/>
          <w:bCs/>
          <w:sz w:val="28"/>
          <w:szCs w:val="28"/>
        </w:rPr>
        <w:t>How do I find the class schedule and how are MSU Denver classes set up?</w:t>
      </w:r>
    </w:p>
    <w:p w14:paraId="2D9AD8D4" w14:textId="77777777" w:rsidR="00D81B13" w:rsidRPr="00BA7ABF" w:rsidRDefault="00D81B13" w:rsidP="00D81B13">
      <w:pPr>
        <w:pStyle w:val="ListParagraph"/>
        <w:numPr>
          <w:ilvl w:val="0"/>
          <w:numId w:val="9"/>
        </w:numPr>
        <w:rPr>
          <w:sz w:val="24"/>
          <w:szCs w:val="24"/>
        </w:rPr>
      </w:pPr>
      <w:r w:rsidRPr="00C973CE">
        <w:rPr>
          <w:sz w:val="24"/>
          <w:szCs w:val="24"/>
          <w:u w:val="single"/>
        </w:rPr>
        <w:t xml:space="preserve">You can view the class schedule </w:t>
      </w:r>
      <w:hyperlink r:id="rId50" w:history="1">
        <w:r w:rsidRPr="005631B3">
          <w:rPr>
            <w:rStyle w:val="Hyperlink"/>
            <w:sz w:val="24"/>
            <w:szCs w:val="24"/>
          </w:rPr>
          <w:t>here</w:t>
        </w:r>
      </w:hyperlink>
      <w:r w:rsidRPr="00C973CE">
        <w:rPr>
          <w:sz w:val="24"/>
          <w:szCs w:val="24"/>
          <w:u w:val="single"/>
        </w:rPr>
        <w:t>.</w:t>
      </w:r>
      <w:r>
        <w:rPr>
          <w:sz w:val="24"/>
          <w:szCs w:val="24"/>
        </w:rPr>
        <w:t xml:space="preserve">  If you click on course titles, you will see additional info, including a course description, prerequisites, if the course is no/low cost, etc.  </w:t>
      </w:r>
    </w:p>
    <w:p w14:paraId="287D03E6" w14:textId="77777777" w:rsidR="00D81B13" w:rsidRDefault="00D81B13" w:rsidP="00D81B13">
      <w:pPr>
        <w:pStyle w:val="ListParagraph"/>
        <w:numPr>
          <w:ilvl w:val="0"/>
          <w:numId w:val="9"/>
        </w:numPr>
        <w:rPr>
          <w:sz w:val="24"/>
          <w:szCs w:val="24"/>
        </w:rPr>
      </w:pPr>
      <w:r w:rsidRPr="00C62BA6">
        <w:rPr>
          <w:sz w:val="24"/>
          <w:szCs w:val="24"/>
          <w:u w:val="single"/>
        </w:rPr>
        <w:t>Course delivery method</w:t>
      </w:r>
      <w:r>
        <w:rPr>
          <w:sz w:val="24"/>
          <w:szCs w:val="24"/>
        </w:rPr>
        <w:t xml:space="preserve">.  </w:t>
      </w:r>
      <w:r w:rsidRPr="00C62BA6">
        <w:rPr>
          <w:sz w:val="24"/>
          <w:szCs w:val="24"/>
        </w:rPr>
        <w:t xml:space="preserve">We have on-campus courses, on-line courses, hybrid courses, and </w:t>
      </w:r>
      <w:r>
        <w:rPr>
          <w:sz w:val="24"/>
          <w:szCs w:val="24"/>
        </w:rPr>
        <w:t xml:space="preserve">many other formats.  You can learn about these </w:t>
      </w:r>
      <w:hyperlink r:id="rId51" w:history="1">
        <w:r w:rsidRPr="00966965">
          <w:rPr>
            <w:rStyle w:val="Hyperlink"/>
            <w:sz w:val="24"/>
            <w:szCs w:val="24"/>
          </w:rPr>
          <w:t>here</w:t>
        </w:r>
      </w:hyperlink>
      <w:r>
        <w:rPr>
          <w:sz w:val="24"/>
          <w:szCs w:val="24"/>
        </w:rPr>
        <w:t xml:space="preserve">: </w:t>
      </w:r>
    </w:p>
    <w:p w14:paraId="5F0B61F3" w14:textId="77777777" w:rsidR="00D81B13" w:rsidRDefault="00D81B13" w:rsidP="00D81B13">
      <w:pPr>
        <w:pStyle w:val="ListParagraph"/>
        <w:numPr>
          <w:ilvl w:val="1"/>
          <w:numId w:val="9"/>
        </w:numPr>
        <w:rPr>
          <w:sz w:val="24"/>
          <w:szCs w:val="24"/>
        </w:rPr>
      </w:pPr>
      <w:r>
        <w:rPr>
          <w:sz w:val="24"/>
          <w:szCs w:val="24"/>
        </w:rPr>
        <w:t>Most of our on-campus courses are taught two days a week in block format.  If you register for a Mon/Wed 9:30 to 10:45 am class, you will go to class each Monday and Wednesday from 9:30 to 10:45 am.  If you register for a Tue/Thur class, you will go to class each Tuesday and Thursday at the designated time</w:t>
      </w:r>
    </w:p>
    <w:p w14:paraId="52B9877C" w14:textId="77777777" w:rsidR="00D81B13" w:rsidRDefault="00D81B13" w:rsidP="00D81B13">
      <w:pPr>
        <w:pStyle w:val="ListParagraph"/>
        <w:numPr>
          <w:ilvl w:val="1"/>
          <w:numId w:val="9"/>
        </w:numPr>
        <w:rPr>
          <w:sz w:val="24"/>
          <w:szCs w:val="24"/>
        </w:rPr>
      </w:pPr>
      <w:r>
        <w:rPr>
          <w:sz w:val="24"/>
          <w:szCs w:val="24"/>
        </w:rPr>
        <w:t xml:space="preserve">Online synchronous classes are purely on-line courses.  There are no on-campus or virtual class meeting times.  You will still have an assigned professor, syllabus, and assignments/exams and deadlines.  </w:t>
      </w:r>
      <w:r w:rsidRPr="00B216F3">
        <w:rPr>
          <w:sz w:val="24"/>
          <w:szCs w:val="24"/>
          <w:u w:val="single"/>
        </w:rPr>
        <w:t>Some of these classes may require you to use the Testing Center for exams</w:t>
      </w:r>
      <w:r>
        <w:rPr>
          <w:sz w:val="24"/>
          <w:szCs w:val="24"/>
        </w:rPr>
        <w:t xml:space="preserve">.  You will be able to find your on-line course content through </w:t>
      </w:r>
      <w:hyperlink r:id="rId52" w:history="1">
        <w:r w:rsidRPr="00494B16">
          <w:rPr>
            <w:rStyle w:val="Hyperlink"/>
            <w:sz w:val="24"/>
            <w:szCs w:val="24"/>
          </w:rPr>
          <w:t>Canvas</w:t>
        </w:r>
      </w:hyperlink>
      <w:r>
        <w:rPr>
          <w:sz w:val="24"/>
          <w:szCs w:val="24"/>
        </w:rPr>
        <w:t>, our Learning Management System</w:t>
      </w:r>
    </w:p>
    <w:p w14:paraId="328F8294" w14:textId="77777777" w:rsidR="00D81B13" w:rsidRPr="00F4491E" w:rsidRDefault="00D81B13" w:rsidP="00D81B13">
      <w:pPr>
        <w:pStyle w:val="ListParagraph"/>
        <w:numPr>
          <w:ilvl w:val="1"/>
          <w:numId w:val="9"/>
        </w:numPr>
        <w:rPr>
          <w:sz w:val="24"/>
          <w:szCs w:val="24"/>
        </w:rPr>
      </w:pPr>
      <w:r w:rsidRPr="002668F9">
        <w:rPr>
          <w:b/>
          <w:bCs/>
          <w:sz w:val="24"/>
          <w:szCs w:val="24"/>
          <w:u w:val="single"/>
        </w:rPr>
        <w:t xml:space="preserve">We recommend </w:t>
      </w:r>
      <w:r>
        <w:rPr>
          <w:b/>
          <w:bCs/>
          <w:sz w:val="24"/>
          <w:szCs w:val="24"/>
          <w:u w:val="single"/>
        </w:rPr>
        <w:t xml:space="preserve">taking </w:t>
      </w:r>
      <w:r w:rsidRPr="002668F9">
        <w:rPr>
          <w:b/>
          <w:bCs/>
          <w:sz w:val="24"/>
          <w:szCs w:val="24"/>
          <w:u w:val="single"/>
        </w:rPr>
        <w:t>on-campus over on-line classes because on-campus courses tend to have higher success rates.</w:t>
      </w:r>
      <w:r>
        <w:rPr>
          <w:sz w:val="24"/>
          <w:szCs w:val="24"/>
        </w:rPr>
        <w:t xml:space="preserve">  </w:t>
      </w:r>
      <w:r w:rsidRPr="00F4491E">
        <w:rPr>
          <w:rFonts w:eastAsia="Times New Roman"/>
          <w:sz w:val="24"/>
          <w:szCs w:val="24"/>
        </w:rPr>
        <w:t xml:space="preserve">We do not recommend taking Self-Paced On-line (SPO) courses—these are usually not COF-stipend eligible or covered by the </w:t>
      </w:r>
      <w:r>
        <w:rPr>
          <w:rFonts w:eastAsia="Times New Roman"/>
          <w:sz w:val="24"/>
          <w:szCs w:val="24"/>
        </w:rPr>
        <w:t xml:space="preserve">9/11 </w:t>
      </w:r>
      <w:r w:rsidRPr="00F4491E">
        <w:rPr>
          <w:rFonts w:eastAsia="Times New Roman"/>
          <w:sz w:val="24"/>
          <w:szCs w:val="24"/>
        </w:rPr>
        <w:t>GI Bill</w:t>
      </w:r>
    </w:p>
    <w:p w14:paraId="46913C23" w14:textId="77777777" w:rsidR="00D81B13" w:rsidRPr="00C73DF1" w:rsidRDefault="00D81B13" w:rsidP="00D81B13">
      <w:pPr>
        <w:pStyle w:val="ListParagraph"/>
        <w:numPr>
          <w:ilvl w:val="0"/>
          <w:numId w:val="9"/>
        </w:numPr>
        <w:rPr>
          <w:sz w:val="24"/>
          <w:szCs w:val="24"/>
        </w:rPr>
      </w:pPr>
      <w:r w:rsidRPr="00C73DF1">
        <w:rPr>
          <w:sz w:val="24"/>
          <w:szCs w:val="24"/>
        </w:rPr>
        <w:t>When registering for classes, you should</w:t>
      </w:r>
      <w:r>
        <w:rPr>
          <w:sz w:val="24"/>
          <w:szCs w:val="24"/>
        </w:rPr>
        <w:t>:</w:t>
      </w:r>
    </w:p>
    <w:p w14:paraId="4CBCD26C" w14:textId="5E0F506B" w:rsidR="00D81B13" w:rsidRDefault="00D81B13" w:rsidP="00D81B13">
      <w:pPr>
        <w:pStyle w:val="ListParagraph"/>
        <w:numPr>
          <w:ilvl w:val="1"/>
          <w:numId w:val="9"/>
        </w:numPr>
        <w:rPr>
          <w:sz w:val="24"/>
          <w:szCs w:val="24"/>
        </w:rPr>
      </w:pPr>
      <w:r>
        <w:rPr>
          <w:b/>
          <w:bCs/>
          <w:sz w:val="24"/>
          <w:szCs w:val="24"/>
          <w:u w:val="single"/>
        </w:rPr>
        <w:t>P</w:t>
      </w:r>
      <w:r w:rsidRPr="00DF33E9">
        <w:rPr>
          <w:b/>
          <w:bCs/>
          <w:sz w:val="24"/>
          <w:szCs w:val="24"/>
          <w:u w:val="single"/>
        </w:rPr>
        <w:t xml:space="preserve">ay attention to the </w:t>
      </w:r>
      <w:r w:rsidR="00347E50">
        <w:rPr>
          <w:b/>
          <w:bCs/>
          <w:sz w:val="24"/>
          <w:szCs w:val="24"/>
          <w:u w:val="single"/>
        </w:rPr>
        <w:t xml:space="preserve">Class </w:t>
      </w:r>
      <w:r w:rsidRPr="00DF33E9">
        <w:rPr>
          <w:b/>
          <w:bCs/>
          <w:sz w:val="24"/>
          <w:szCs w:val="24"/>
          <w:u w:val="single"/>
        </w:rPr>
        <w:t>Meeting Times</w:t>
      </w:r>
      <w:r>
        <w:rPr>
          <w:sz w:val="24"/>
          <w:szCs w:val="24"/>
        </w:rPr>
        <w:t xml:space="preserve">—we have part term classes, including Maymester/Winterim courses, with different start/end dates.  </w:t>
      </w:r>
      <w:r w:rsidRPr="00CF1920">
        <w:rPr>
          <w:sz w:val="24"/>
          <w:szCs w:val="24"/>
          <w:u w:val="single"/>
        </w:rPr>
        <w:t>Summer semester also has multiple terms such as first 5 weeks, second 5-weeks, and 8-weeks</w:t>
      </w:r>
      <w:r>
        <w:rPr>
          <w:sz w:val="24"/>
          <w:szCs w:val="24"/>
        </w:rPr>
        <w:t>. Expand the Meeting Times column in the class schedule to see the course dates</w:t>
      </w:r>
    </w:p>
    <w:p w14:paraId="02E14C8F" w14:textId="77777777" w:rsidR="00D81B13" w:rsidRPr="00C73DF1" w:rsidRDefault="00D81B13" w:rsidP="00D81B13">
      <w:pPr>
        <w:pStyle w:val="ListParagraph"/>
        <w:numPr>
          <w:ilvl w:val="1"/>
          <w:numId w:val="9"/>
        </w:numPr>
        <w:rPr>
          <w:sz w:val="24"/>
          <w:szCs w:val="24"/>
        </w:rPr>
      </w:pPr>
      <w:r w:rsidRPr="00C73DF1">
        <w:rPr>
          <w:b/>
          <w:bCs/>
          <w:sz w:val="24"/>
          <w:szCs w:val="24"/>
          <w:u w:val="single"/>
        </w:rPr>
        <w:t>Remember to look for low-cost/no cost classes</w:t>
      </w:r>
      <w:r w:rsidRPr="00C73DF1">
        <w:rPr>
          <w:sz w:val="24"/>
          <w:szCs w:val="24"/>
        </w:rPr>
        <w:t xml:space="preserve">.  You can find instructions for finding low cost/no cost sections </w:t>
      </w:r>
      <w:hyperlink r:id="rId53" w:history="1">
        <w:r w:rsidRPr="00A47AF8">
          <w:rPr>
            <w:rStyle w:val="Hyperlink"/>
            <w:sz w:val="24"/>
            <w:szCs w:val="24"/>
          </w:rPr>
          <w:t>here</w:t>
        </w:r>
      </w:hyperlink>
      <w:r w:rsidRPr="00C73DF1">
        <w:rPr>
          <w:sz w:val="24"/>
          <w:szCs w:val="24"/>
        </w:rPr>
        <w:t xml:space="preserve">.  You can also look for </w:t>
      </w:r>
      <w:r>
        <w:rPr>
          <w:sz w:val="24"/>
          <w:szCs w:val="24"/>
        </w:rPr>
        <w:t xml:space="preserve">multiple </w:t>
      </w:r>
      <w:r w:rsidRPr="00C73DF1">
        <w:rPr>
          <w:sz w:val="24"/>
          <w:szCs w:val="24"/>
        </w:rPr>
        <w:t>classes that use Cengage—</w:t>
      </w:r>
      <w:r>
        <w:rPr>
          <w:sz w:val="24"/>
          <w:szCs w:val="24"/>
        </w:rPr>
        <w:t>with</w:t>
      </w:r>
      <w:r w:rsidRPr="00C73DF1">
        <w:rPr>
          <w:sz w:val="24"/>
          <w:szCs w:val="24"/>
        </w:rPr>
        <w:t xml:space="preserve"> their </w:t>
      </w:r>
      <w:hyperlink r:id="rId54" w:history="1">
        <w:r w:rsidRPr="00B535FC">
          <w:rPr>
            <w:rStyle w:val="Hyperlink"/>
            <w:sz w:val="24"/>
            <w:szCs w:val="24"/>
          </w:rPr>
          <w:t>unlimited program</w:t>
        </w:r>
      </w:hyperlink>
      <w:r w:rsidRPr="00C73DF1">
        <w:rPr>
          <w:sz w:val="24"/>
          <w:szCs w:val="24"/>
        </w:rPr>
        <w:t xml:space="preserve"> you can pay one flat fee to access al</w:t>
      </w:r>
      <w:r>
        <w:rPr>
          <w:sz w:val="24"/>
          <w:szCs w:val="24"/>
        </w:rPr>
        <w:t xml:space="preserve">l of these </w:t>
      </w:r>
      <w:r w:rsidRPr="00C73DF1">
        <w:rPr>
          <w:sz w:val="24"/>
          <w:szCs w:val="24"/>
        </w:rPr>
        <w:t>textbooks</w:t>
      </w:r>
      <w:r>
        <w:rPr>
          <w:sz w:val="24"/>
          <w:szCs w:val="24"/>
        </w:rPr>
        <w:t xml:space="preserve"> rather than paying for individual books</w:t>
      </w:r>
    </w:p>
    <w:p w14:paraId="1842BCD4" w14:textId="77777777" w:rsidR="00D81B13" w:rsidRDefault="00D81B13" w:rsidP="00D81B13">
      <w:pPr>
        <w:rPr>
          <w:b/>
          <w:bCs/>
          <w:sz w:val="28"/>
          <w:szCs w:val="28"/>
        </w:rPr>
      </w:pPr>
    </w:p>
    <w:p w14:paraId="5352D14E" w14:textId="55377CE6" w:rsidR="00D81B13" w:rsidRPr="00B33934" w:rsidRDefault="00D81B13" w:rsidP="00D81B13">
      <w:pPr>
        <w:rPr>
          <w:sz w:val="24"/>
          <w:szCs w:val="24"/>
        </w:rPr>
      </w:pPr>
      <w:r w:rsidRPr="00D33D96">
        <w:rPr>
          <w:b/>
          <w:bCs/>
          <w:sz w:val="28"/>
          <w:szCs w:val="28"/>
        </w:rPr>
        <w:t xml:space="preserve">How do I </w:t>
      </w:r>
      <w:r>
        <w:rPr>
          <w:b/>
          <w:bCs/>
          <w:sz w:val="28"/>
          <w:szCs w:val="28"/>
        </w:rPr>
        <w:t xml:space="preserve">register for classes?  </w:t>
      </w:r>
      <w:r w:rsidR="004B1A24" w:rsidRPr="004B1A24">
        <w:rPr>
          <w:sz w:val="24"/>
          <w:szCs w:val="24"/>
        </w:rPr>
        <w:t>If attending orientation,</w:t>
      </w:r>
      <w:r w:rsidR="004B1A24">
        <w:rPr>
          <w:b/>
          <w:bCs/>
          <w:sz w:val="28"/>
          <w:szCs w:val="28"/>
        </w:rPr>
        <w:t xml:space="preserve"> </w:t>
      </w:r>
      <w:r w:rsidR="00021E89">
        <w:rPr>
          <w:sz w:val="24"/>
          <w:szCs w:val="24"/>
        </w:rPr>
        <w:t>ou</w:t>
      </w:r>
      <w:r w:rsidRPr="0097320C">
        <w:rPr>
          <w:sz w:val="24"/>
          <w:szCs w:val="24"/>
        </w:rPr>
        <w:t xml:space="preserve">r Orientation Leaders will show you how to use Student Hub and register for classes.  There is also a step-by-step registration guide </w:t>
      </w:r>
      <w:hyperlink r:id="rId55" w:history="1">
        <w:r w:rsidRPr="00CF1920">
          <w:rPr>
            <w:rStyle w:val="Hyperlink"/>
            <w:sz w:val="24"/>
            <w:szCs w:val="24"/>
          </w:rPr>
          <w:t>here</w:t>
        </w:r>
      </w:hyperlink>
      <w:r w:rsidRPr="0097320C">
        <w:rPr>
          <w:sz w:val="24"/>
          <w:szCs w:val="24"/>
        </w:rPr>
        <w:t xml:space="preserve">  </w:t>
      </w:r>
    </w:p>
    <w:p w14:paraId="2B348856" w14:textId="77777777" w:rsidR="00D81B13" w:rsidRDefault="00D81B13" w:rsidP="00D81B13">
      <w:pPr>
        <w:rPr>
          <w:b/>
          <w:bCs/>
          <w:sz w:val="24"/>
          <w:szCs w:val="24"/>
        </w:rPr>
      </w:pPr>
    </w:p>
    <w:p w14:paraId="195F0D68" w14:textId="77777777" w:rsidR="00D81B13" w:rsidRPr="008B2A86" w:rsidRDefault="00D81B13" w:rsidP="00D81B13">
      <w:pPr>
        <w:rPr>
          <w:b/>
          <w:bCs/>
          <w:sz w:val="28"/>
          <w:szCs w:val="28"/>
        </w:rPr>
      </w:pPr>
      <w:r w:rsidRPr="008B2A86">
        <w:rPr>
          <w:b/>
          <w:bCs/>
          <w:sz w:val="28"/>
          <w:szCs w:val="28"/>
        </w:rPr>
        <w:t>What else should I know</w:t>
      </w:r>
      <w:r>
        <w:rPr>
          <w:b/>
          <w:bCs/>
          <w:sz w:val="28"/>
          <w:szCs w:val="28"/>
        </w:rPr>
        <w:t xml:space="preserve"> or do to be successful</w:t>
      </w:r>
      <w:r w:rsidRPr="008B2A86">
        <w:rPr>
          <w:b/>
          <w:bCs/>
          <w:sz w:val="28"/>
          <w:szCs w:val="28"/>
        </w:rPr>
        <w:t>?</w:t>
      </w:r>
    </w:p>
    <w:p w14:paraId="6E92112A" w14:textId="77777777" w:rsidR="00D81B13" w:rsidRPr="008B2A86" w:rsidRDefault="00D81B13" w:rsidP="00D81B13">
      <w:pPr>
        <w:pStyle w:val="ListParagraph"/>
        <w:numPr>
          <w:ilvl w:val="0"/>
          <w:numId w:val="15"/>
        </w:numPr>
        <w:rPr>
          <w:sz w:val="24"/>
          <w:szCs w:val="24"/>
        </w:rPr>
      </w:pPr>
      <w:r w:rsidRPr="008B2A86">
        <w:rPr>
          <w:b/>
          <w:bCs/>
          <w:sz w:val="24"/>
          <w:szCs w:val="24"/>
        </w:rPr>
        <w:t xml:space="preserve">Read your </w:t>
      </w:r>
      <w:r>
        <w:rPr>
          <w:b/>
          <w:bCs/>
          <w:sz w:val="24"/>
          <w:szCs w:val="24"/>
        </w:rPr>
        <w:t xml:space="preserve">MSU Denver </w:t>
      </w:r>
      <w:r w:rsidRPr="008B2A86">
        <w:rPr>
          <w:b/>
          <w:bCs/>
          <w:sz w:val="24"/>
          <w:szCs w:val="24"/>
        </w:rPr>
        <w:t xml:space="preserve">student email on a regular basis.  </w:t>
      </w:r>
      <w:r w:rsidRPr="008B2A86">
        <w:rPr>
          <w:sz w:val="24"/>
          <w:szCs w:val="24"/>
        </w:rPr>
        <w:t>This is the university’s official method of contacting you</w:t>
      </w:r>
    </w:p>
    <w:p w14:paraId="74A975E9" w14:textId="77777777" w:rsidR="00D81B13" w:rsidRPr="006B78C6" w:rsidRDefault="00D81B13" w:rsidP="00D81B13">
      <w:pPr>
        <w:pStyle w:val="ListParagraph"/>
        <w:numPr>
          <w:ilvl w:val="0"/>
          <w:numId w:val="15"/>
        </w:numPr>
        <w:rPr>
          <w:sz w:val="24"/>
          <w:szCs w:val="24"/>
        </w:rPr>
      </w:pPr>
      <w:r>
        <w:rPr>
          <w:b/>
          <w:bCs/>
          <w:sz w:val="24"/>
          <w:szCs w:val="24"/>
        </w:rPr>
        <w:t>K</w:t>
      </w:r>
      <w:r w:rsidRPr="008B2A86">
        <w:rPr>
          <w:b/>
          <w:bCs/>
          <w:sz w:val="24"/>
          <w:szCs w:val="24"/>
        </w:rPr>
        <w:t>eep track of deadlines</w:t>
      </w:r>
      <w:r>
        <w:rPr>
          <w:b/>
          <w:bCs/>
          <w:sz w:val="24"/>
          <w:szCs w:val="24"/>
        </w:rPr>
        <w:t xml:space="preserve"> and add them to your personal calendar</w:t>
      </w:r>
    </w:p>
    <w:p w14:paraId="241D5D03" w14:textId="77777777" w:rsidR="00D81B13" w:rsidRDefault="00D81B13" w:rsidP="00D81B13">
      <w:pPr>
        <w:pStyle w:val="ListParagraph"/>
        <w:numPr>
          <w:ilvl w:val="1"/>
          <w:numId w:val="15"/>
        </w:numPr>
        <w:rPr>
          <w:sz w:val="24"/>
          <w:szCs w:val="24"/>
        </w:rPr>
      </w:pPr>
      <w:r w:rsidRPr="00E37333">
        <w:rPr>
          <w:sz w:val="24"/>
          <w:szCs w:val="24"/>
          <w:u w:val="single"/>
        </w:rPr>
        <w:t xml:space="preserve">Know the 100% Refund </w:t>
      </w:r>
      <w:r>
        <w:rPr>
          <w:sz w:val="24"/>
          <w:szCs w:val="24"/>
          <w:u w:val="single"/>
        </w:rPr>
        <w:t xml:space="preserve">Date; </w:t>
      </w:r>
      <w:r w:rsidRPr="00E37333">
        <w:rPr>
          <w:sz w:val="24"/>
          <w:szCs w:val="24"/>
          <w:u w:val="single"/>
        </w:rPr>
        <w:t xml:space="preserve">50% </w:t>
      </w:r>
      <w:r>
        <w:rPr>
          <w:sz w:val="24"/>
          <w:szCs w:val="24"/>
          <w:u w:val="single"/>
        </w:rPr>
        <w:t>R</w:t>
      </w:r>
      <w:r w:rsidRPr="00E37333">
        <w:rPr>
          <w:sz w:val="24"/>
          <w:szCs w:val="24"/>
          <w:u w:val="single"/>
        </w:rPr>
        <w:t>efund</w:t>
      </w:r>
      <w:r>
        <w:rPr>
          <w:sz w:val="24"/>
          <w:szCs w:val="24"/>
          <w:u w:val="single"/>
        </w:rPr>
        <w:t xml:space="preserve"> Date</w:t>
      </w:r>
      <w:r w:rsidRPr="00E37333">
        <w:rPr>
          <w:sz w:val="24"/>
          <w:szCs w:val="24"/>
          <w:u w:val="single"/>
        </w:rPr>
        <w:t xml:space="preserve"> (</w:t>
      </w:r>
      <w:r>
        <w:rPr>
          <w:sz w:val="24"/>
          <w:szCs w:val="24"/>
          <w:u w:val="single"/>
        </w:rPr>
        <w:t xml:space="preserve">also called </w:t>
      </w:r>
      <w:r w:rsidRPr="00E37333">
        <w:rPr>
          <w:sz w:val="24"/>
          <w:szCs w:val="24"/>
          <w:u w:val="single"/>
        </w:rPr>
        <w:t>Census)</w:t>
      </w:r>
      <w:r>
        <w:rPr>
          <w:sz w:val="24"/>
          <w:szCs w:val="24"/>
          <w:u w:val="single"/>
        </w:rPr>
        <w:t>;</w:t>
      </w:r>
      <w:r w:rsidRPr="00E37333">
        <w:rPr>
          <w:sz w:val="24"/>
          <w:szCs w:val="24"/>
          <w:u w:val="single"/>
        </w:rPr>
        <w:t xml:space="preserve"> and</w:t>
      </w:r>
      <w:r>
        <w:rPr>
          <w:sz w:val="24"/>
          <w:szCs w:val="24"/>
          <w:u w:val="single"/>
        </w:rPr>
        <w:t xml:space="preserve"> the </w:t>
      </w:r>
      <w:r w:rsidRPr="00E37333">
        <w:rPr>
          <w:sz w:val="24"/>
          <w:szCs w:val="24"/>
          <w:u w:val="single"/>
        </w:rPr>
        <w:t>Withdraw dates for all of your classes</w:t>
      </w:r>
      <w:r>
        <w:rPr>
          <w:sz w:val="24"/>
          <w:szCs w:val="24"/>
        </w:rPr>
        <w:t>.  Y</w:t>
      </w:r>
      <w:r w:rsidRPr="00E37333">
        <w:rPr>
          <w:sz w:val="24"/>
          <w:szCs w:val="24"/>
        </w:rPr>
        <w:t>ou can find th</w:t>
      </w:r>
      <w:r>
        <w:rPr>
          <w:sz w:val="24"/>
          <w:szCs w:val="24"/>
        </w:rPr>
        <w:t>ese dates</w:t>
      </w:r>
      <w:r w:rsidRPr="00E37333">
        <w:rPr>
          <w:sz w:val="24"/>
          <w:szCs w:val="24"/>
        </w:rPr>
        <w:t xml:space="preserve"> on your Class Schedule under Course Info on your Student Hub</w:t>
      </w:r>
      <w:r>
        <w:rPr>
          <w:sz w:val="24"/>
          <w:szCs w:val="24"/>
        </w:rPr>
        <w:t xml:space="preserve"> </w:t>
      </w:r>
    </w:p>
    <w:p w14:paraId="15860F30" w14:textId="77777777" w:rsidR="00D81B13" w:rsidRDefault="00D81B13" w:rsidP="00D81B13">
      <w:pPr>
        <w:pStyle w:val="ListParagraph"/>
        <w:numPr>
          <w:ilvl w:val="1"/>
          <w:numId w:val="15"/>
        </w:numPr>
        <w:rPr>
          <w:sz w:val="24"/>
          <w:szCs w:val="24"/>
        </w:rPr>
      </w:pPr>
      <w:r>
        <w:rPr>
          <w:sz w:val="24"/>
          <w:szCs w:val="24"/>
        </w:rPr>
        <w:t xml:space="preserve">You can find important dates, such as Fall Break, on the </w:t>
      </w:r>
      <w:hyperlink r:id="rId56" w:history="1">
        <w:r w:rsidRPr="00CF1920">
          <w:rPr>
            <w:rStyle w:val="Hyperlink"/>
            <w:sz w:val="24"/>
            <w:szCs w:val="24"/>
          </w:rPr>
          <w:t>Academic Calendar</w:t>
        </w:r>
      </w:hyperlink>
      <w:r>
        <w:rPr>
          <w:sz w:val="24"/>
          <w:szCs w:val="24"/>
        </w:rPr>
        <w:t xml:space="preserve"> </w:t>
      </w:r>
    </w:p>
    <w:p w14:paraId="530168C5" w14:textId="77777777" w:rsidR="00D81B13" w:rsidRPr="00EB5787" w:rsidRDefault="00D81B13" w:rsidP="00D81B13">
      <w:pPr>
        <w:pStyle w:val="ListParagraph"/>
        <w:numPr>
          <w:ilvl w:val="0"/>
          <w:numId w:val="15"/>
        </w:numPr>
        <w:rPr>
          <w:sz w:val="24"/>
          <w:szCs w:val="24"/>
        </w:rPr>
      </w:pPr>
      <w:r>
        <w:rPr>
          <w:b/>
          <w:bCs/>
          <w:sz w:val="24"/>
          <w:szCs w:val="24"/>
        </w:rPr>
        <w:t xml:space="preserve">Know and understand </w:t>
      </w:r>
      <w:r w:rsidRPr="009552E4">
        <w:rPr>
          <w:b/>
          <w:bCs/>
          <w:sz w:val="24"/>
          <w:szCs w:val="24"/>
        </w:rPr>
        <w:t>MSU Denver</w:t>
      </w:r>
      <w:r>
        <w:rPr>
          <w:b/>
          <w:bCs/>
          <w:sz w:val="24"/>
          <w:szCs w:val="24"/>
        </w:rPr>
        <w:t>’s</w:t>
      </w:r>
      <w:r w:rsidRPr="009552E4">
        <w:rPr>
          <w:b/>
          <w:bCs/>
          <w:sz w:val="24"/>
          <w:szCs w:val="24"/>
        </w:rPr>
        <w:t xml:space="preserve"> </w:t>
      </w:r>
      <w:hyperlink r:id="rId57" w:history="1">
        <w:r w:rsidRPr="00C76468">
          <w:rPr>
            <w:rStyle w:val="Hyperlink"/>
            <w:b/>
            <w:bCs/>
            <w:sz w:val="24"/>
            <w:szCs w:val="24"/>
          </w:rPr>
          <w:t>Participation Policy</w:t>
        </w:r>
      </w:hyperlink>
      <w:r w:rsidRPr="009552E4">
        <w:rPr>
          <w:b/>
          <w:bCs/>
          <w:sz w:val="24"/>
          <w:szCs w:val="24"/>
        </w:rPr>
        <w:t xml:space="preserve"> </w:t>
      </w:r>
    </w:p>
    <w:p w14:paraId="781D4094" w14:textId="77777777" w:rsidR="00D81B13" w:rsidRDefault="00D81B13" w:rsidP="00D81B13">
      <w:pPr>
        <w:pStyle w:val="ListParagraph"/>
        <w:numPr>
          <w:ilvl w:val="1"/>
          <w:numId w:val="15"/>
        </w:numPr>
        <w:rPr>
          <w:sz w:val="24"/>
          <w:szCs w:val="24"/>
        </w:rPr>
      </w:pPr>
      <w:r w:rsidRPr="00EB5787">
        <w:rPr>
          <w:sz w:val="24"/>
          <w:szCs w:val="24"/>
        </w:rPr>
        <w:t>If you do not participate in the class (defined by the instructor) by census, you can be dropped from your class and issued a 50% refund</w:t>
      </w:r>
    </w:p>
    <w:p w14:paraId="15436701" w14:textId="77777777" w:rsidR="00D81B13" w:rsidRDefault="00D81B13" w:rsidP="00D81B13">
      <w:pPr>
        <w:pStyle w:val="ListParagraph"/>
        <w:numPr>
          <w:ilvl w:val="1"/>
          <w:numId w:val="15"/>
        </w:numPr>
        <w:rPr>
          <w:sz w:val="24"/>
          <w:szCs w:val="24"/>
        </w:rPr>
      </w:pPr>
      <w:r>
        <w:rPr>
          <w:sz w:val="24"/>
          <w:szCs w:val="24"/>
        </w:rPr>
        <w:t>You will not be re-added to the course if you did not participate; If you were dropped by mistake, you will receive an email with appeal instructions</w:t>
      </w:r>
    </w:p>
    <w:p w14:paraId="55D340F1" w14:textId="77777777" w:rsidR="00D81B13" w:rsidRPr="00B72961" w:rsidRDefault="00D81B13" w:rsidP="00D81B13">
      <w:pPr>
        <w:pStyle w:val="ListParagraph"/>
        <w:numPr>
          <w:ilvl w:val="1"/>
          <w:numId w:val="15"/>
        </w:numPr>
        <w:rPr>
          <w:sz w:val="24"/>
          <w:szCs w:val="24"/>
        </w:rPr>
      </w:pPr>
      <w:r w:rsidRPr="009552E4">
        <w:rPr>
          <w:sz w:val="24"/>
          <w:szCs w:val="24"/>
        </w:rPr>
        <w:t>If you are using FAFSA/CAFSA or the GI Bill</w:t>
      </w:r>
      <w:r>
        <w:rPr>
          <w:sz w:val="24"/>
          <w:szCs w:val="24"/>
        </w:rPr>
        <w:t xml:space="preserve"> and you go below full-time status</w:t>
      </w:r>
      <w:r w:rsidRPr="009552E4">
        <w:rPr>
          <w:sz w:val="24"/>
          <w:szCs w:val="24"/>
        </w:rPr>
        <w:t xml:space="preserve">, </w:t>
      </w:r>
      <w:r w:rsidRPr="000303E3">
        <w:rPr>
          <w:sz w:val="24"/>
          <w:szCs w:val="24"/>
          <w:u w:val="single"/>
        </w:rPr>
        <w:t>this could impact your financial aid award and you could owe money back</w:t>
      </w:r>
    </w:p>
    <w:p w14:paraId="246F4481" w14:textId="77777777" w:rsidR="00D81B13" w:rsidRPr="00B72961" w:rsidRDefault="00D81B13" w:rsidP="00D81B13">
      <w:pPr>
        <w:rPr>
          <w:sz w:val="24"/>
          <w:szCs w:val="24"/>
        </w:rPr>
      </w:pPr>
    </w:p>
    <w:p w14:paraId="5BA3D25E" w14:textId="77777777" w:rsidR="00D81B13" w:rsidRPr="00B72961" w:rsidRDefault="00D81B13" w:rsidP="00D81B13">
      <w:pPr>
        <w:rPr>
          <w:sz w:val="28"/>
          <w:szCs w:val="28"/>
        </w:rPr>
      </w:pPr>
      <w:r w:rsidRPr="00B72961">
        <w:rPr>
          <w:b/>
          <w:bCs/>
          <w:sz w:val="28"/>
          <w:szCs w:val="28"/>
        </w:rPr>
        <w:t xml:space="preserve">If you need to make class scheduling changes </w:t>
      </w:r>
      <w:r w:rsidRPr="00B72961">
        <w:rPr>
          <w:b/>
          <w:bCs/>
          <w:sz w:val="28"/>
          <w:szCs w:val="28"/>
          <w:u w:val="single"/>
        </w:rPr>
        <w:t>after</w:t>
      </w:r>
      <w:r w:rsidRPr="00B72961">
        <w:rPr>
          <w:b/>
          <w:bCs/>
          <w:sz w:val="28"/>
          <w:szCs w:val="28"/>
        </w:rPr>
        <w:t xml:space="preserve"> classes start, please be aware of the following policies and deadlines</w:t>
      </w:r>
    </w:p>
    <w:p w14:paraId="36CA4142" w14:textId="239CD205" w:rsidR="00D81B13" w:rsidRPr="00B33934" w:rsidRDefault="00D81B13" w:rsidP="00D81B13">
      <w:pPr>
        <w:pStyle w:val="ListParagraph"/>
        <w:numPr>
          <w:ilvl w:val="0"/>
          <w:numId w:val="24"/>
        </w:numPr>
        <w:rPr>
          <w:sz w:val="24"/>
          <w:szCs w:val="24"/>
        </w:rPr>
      </w:pPr>
      <w:r>
        <w:rPr>
          <w:sz w:val="24"/>
          <w:szCs w:val="24"/>
          <w:u w:val="single"/>
        </w:rPr>
        <w:t>If you decide not to take classes</w:t>
      </w:r>
      <w:r w:rsidRPr="00B33934">
        <w:rPr>
          <w:sz w:val="24"/>
          <w:szCs w:val="24"/>
          <w:u w:val="single"/>
        </w:rPr>
        <w:t>, drop them before the 100% refund date</w:t>
      </w:r>
      <w:r w:rsidRPr="00B33934">
        <w:rPr>
          <w:sz w:val="24"/>
          <w:szCs w:val="24"/>
        </w:rPr>
        <w:t>.  If you do not drop your classes before the refund dates, you will owe part or all tuition and fees</w:t>
      </w:r>
      <w:r>
        <w:rPr>
          <w:sz w:val="24"/>
          <w:szCs w:val="24"/>
        </w:rPr>
        <w:t xml:space="preserve"> </w:t>
      </w:r>
      <w:r w:rsidRPr="00CB178F">
        <w:rPr>
          <w:sz w:val="24"/>
          <w:szCs w:val="24"/>
        </w:rPr>
        <w:t>even if you never attended them</w:t>
      </w:r>
      <w:r w:rsidR="0049206F">
        <w:rPr>
          <w:sz w:val="24"/>
          <w:szCs w:val="24"/>
        </w:rPr>
        <w:t xml:space="preserve"> (this is because you are occupying a seat in the class)</w:t>
      </w:r>
    </w:p>
    <w:p w14:paraId="0836440B" w14:textId="77777777" w:rsidR="00D81B13" w:rsidRPr="003C5315" w:rsidRDefault="00D81B13" w:rsidP="00D81B13">
      <w:pPr>
        <w:pStyle w:val="ListParagraph"/>
        <w:numPr>
          <w:ilvl w:val="0"/>
          <w:numId w:val="24"/>
        </w:numPr>
        <w:rPr>
          <w:sz w:val="24"/>
          <w:szCs w:val="24"/>
        </w:rPr>
      </w:pPr>
      <w:r w:rsidRPr="003C5315">
        <w:rPr>
          <w:sz w:val="24"/>
          <w:szCs w:val="24"/>
        </w:rPr>
        <w:t xml:space="preserve">The 100% Refund Date is also the last day that you can </w:t>
      </w:r>
      <w:r>
        <w:rPr>
          <w:sz w:val="24"/>
          <w:szCs w:val="24"/>
        </w:rPr>
        <w:t>register for</w:t>
      </w:r>
      <w:r w:rsidRPr="003C5315">
        <w:rPr>
          <w:sz w:val="24"/>
          <w:szCs w:val="24"/>
        </w:rPr>
        <w:t xml:space="preserve"> most classe</w:t>
      </w:r>
      <w:r>
        <w:rPr>
          <w:sz w:val="24"/>
          <w:szCs w:val="24"/>
        </w:rPr>
        <w:t xml:space="preserve">s on your own (self-register)  </w:t>
      </w:r>
    </w:p>
    <w:p w14:paraId="24DCFCEA" w14:textId="444B125F" w:rsidR="00D81B13" w:rsidRPr="00315539" w:rsidRDefault="00D81B13" w:rsidP="00D81B13">
      <w:pPr>
        <w:pStyle w:val="ListParagraph"/>
        <w:numPr>
          <w:ilvl w:val="0"/>
          <w:numId w:val="24"/>
        </w:numPr>
        <w:rPr>
          <w:sz w:val="24"/>
          <w:szCs w:val="24"/>
        </w:rPr>
      </w:pPr>
      <w:r w:rsidRPr="00D2609A">
        <w:rPr>
          <w:b/>
          <w:bCs/>
          <w:sz w:val="24"/>
          <w:szCs w:val="24"/>
          <w:u w:val="single"/>
        </w:rPr>
        <w:t>After the self-</w:t>
      </w:r>
      <w:r>
        <w:rPr>
          <w:b/>
          <w:bCs/>
          <w:sz w:val="24"/>
          <w:szCs w:val="24"/>
          <w:u w:val="single"/>
        </w:rPr>
        <w:t>register</w:t>
      </w:r>
      <w:r w:rsidR="00160855">
        <w:rPr>
          <w:b/>
          <w:bCs/>
          <w:sz w:val="24"/>
          <w:szCs w:val="24"/>
          <w:u w:val="single"/>
        </w:rPr>
        <w:t>/100% refund</w:t>
      </w:r>
      <w:r w:rsidRPr="00D2609A">
        <w:rPr>
          <w:b/>
          <w:bCs/>
          <w:sz w:val="24"/>
          <w:szCs w:val="24"/>
          <w:u w:val="single"/>
        </w:rPr>
        <w:t xml:space="preserve"> date and before the 50% refund deadline, you can still make schedule changes with the following caveats</w:t>
      </w:r>
      <w:r>
        <w:rPr>
          <w:sz w:val="24"/>
          <w:szCs w:val="24"/>
          <w:u w:val="single"/>
        </w:rPr>
        <w:t xml:space="preserve">: </w:t>
      </w:r>
    </w:p>
    <w:p w14:paraId="4CDF6936" w14:textId="77777777" w:rsidR="00D81B13" w:rsidRDefault="00D81B13" w:rsidP="00D81B13">
      <w:pPr>
        <w:pStyle w:val="ListParagraph"/>
        <w:numPr>
          <w:ilvl w:val="1"/>
          <w:numId w:val="24"/>
        </w:numPr>
        <w:rPr>
          <w:sz w:val="24"/>
          <w:szCs w:val="24"/>
        </w:rPr>
      </w:pPr>
      <w:r>
        <w:rPr>
          <w:sz w:val="24"/>
          <w:szCs w:val="24"/>
        </w:rPr>
        <w:t xml:space="preserve">These changes should be one-for-one swaps for similar courses (for example a 3-credit on-campus course for another 3-credit on-campus course) otherwise you will owe the </w:t>
      </w:r>
      <w:r w:rsidRPr="006A7180">
        <w:rPr>
          <w:sz w:val="24"/>
          <w:szCs w:val="24"/>
          <w:u w:val="single"/>
        </w:rPr>
        <w:t>difference</w:t>
      </w:r>
      <w:r>
        <w:rPr>
          <w:sz w:val="24"/>
          <w:szCs w:val="24"/>
        </w:rPr>
        <w:t xml:space="preserve"> between the two classes</w:t>
      </w:r>
    </w:p>
    <w:p w14:paraId="705406AE" w14:textId="70798AA9" w:rsidR="00160855" w:rsidRDefault="00160855" w:rsidP="00160855">
      <w:pPr>
        <w:pStyle w:val="ListParagraph"/>
        <w:numPr>
          <w:ilvl w:val="2"/>
          <w:numId w:val="24"/>
        </w:numPr>
        <w:rPr>
          <w:sz w:val="24"/>
          <w:szCs w:val="24"/>
        </w:rPr>
      </w:pPr>
      <w:r>
        <w:rPr>
          <w:sz w:val="24"/>
          <w:szCs w:val="24"/>
        </w:rPr>
        <w:t xml:space="preserve">You should add and drop the classes at the same time </w:t>
      </w:r>
    </w:p>
    <w:p w14:paraId="31D40C0B" w14:textId="77777777" w:rsidR="00D81B13" w:rsidRPr="00872C3A" w:rsidRDefault="00D81B13" w:rsidP="00160855">
      <w:pPr>
        <w:pStyle w:val="ListParagraph"/>
        <w:numPr>
          <w:ilvl w:val="1"/>
          <w:numId w:val="24"/>
        </w:numPr>
        <w:rPr>
          <w:sz w:val="24"/>
          <w:szCs w:val="24"/>
        </w:rPr>
      </w:pPr>
      <w:r w:rsidRPr="006B6E1B">
        <w:rPr>
          <w:sz w:val="24"/>
          <w:szCs w:val="24"/>
        </w:rPr>
        <w:t>You will need the permission of the instructor whose class you wish to join.  If you receive permission, you will contact that Department for an override so you can register for the class</w:t>
      </w:r>
      <w:r>
        <w:rPr>
          <w:sz w:val="24"/>
          <w:szCs w:val="24"/>
        </w:rPr>
        <w:t xml:space="preserve"> and drop your other section</w:t>
      </w:r>
    </w:p>
    <w:p w14:paraId="46AA2FF0" w14:textId="77777777" w:rsidR="006560CF" w:rsidRDefault="00D81B13" w:rsidP="00D81B13">
      <w:pPr>
        <w:pStyle w:val="ListParagraph"/>
        <w:numPr>
          <w:ilvl w:val="0"/>
          <w:numId w:val="24"/>
        </w:numPr>
        <w:rPr>
          <w:sz w:val="24"/>
          <w:szCs w:val="24"/>
        </w:rPr>
      </w:pPr>
      <w:r w:rsidRPr="003939B6">
        <w:rPr>
          <w:b/>
          <w:bCs/>
          <w:sz w:val="24"/>
          <w:szCs w:val="24"/>
        </w:rPr>
        <w:t xml:space="preserve">After the 50% refund deadline/census, you may still add classes with a late enrollment form </w:t>
      </w:r>
      <w:hyperlink r:id="rId58" w:history="1">
        <w:r w:rsidRPr="003939B6">
          <w:rPr>
            <w:rStyle w:val="Hyperlink"/>
            <w:b/>
            <w:bCs/>
            <w:sz w:val="24"/>
            <w:szCs w:val="24"/>
          </w:rPr>
          <w:t>here</w:t>
        </w:r>
      </w:hyperlink>
      <w:r>
        <w:rPr>
          <w:sz w:val="24"/>
          <w:szCs w:val="24"/>
        </w:rPr>
        <w:t xml:space="preserve">; </w:t>
      </w:r>
      <w:r w:rsidRPr="00F969A1">
        <w:rPr>
          <w:sz w:val="24"/>
          <w:szCs w:val="24"/>
          <w:u w:val="single"/>
        </w:rPr>
        <w:t>however, the course will not be eligible for Financial Aid</w:t>
      </w:r>
      <w:r>
        <w:rPr>
          <w:sz w:val="24"/>
          <w:szCs w:val="24"/>
        </w:rPr>
        <w:t xml:space="preserve">.  You can also take late start classes.  You can find a list </w:t>
      </w:r>
      <w:hyperlink r:id="rId59" w:history="1">
        <w:r w:rsidRPr="00384AB8">
          <w:rPr>
            <w:rStyle w:val="Hyperlink"/>
            <w:sz w:val="24"/>
            <w:szCs w:val="24"/>
          </w:rPr>
          <w:t>here</w:t>
        </w:r>
      </w:hyperlink>
    </w:p>
    <w:p w14:paraId="2EDECA27" w14:textId="499BD34A" w:rsidR="00D81B13" w:rsidRDefault="006560CF" w:rsidP="00D81B13">
      <w:pPr>
        <w:pStyle w:val="ListParagraph"/>
        <w:numPr>
          <w:ilvl w:val="0"/>
          <w:numId w:val="24"/>
        </w:numPr>
        <w:rPr>
          <w:sz w:val="24"/>
          <w:szCs w:val="24"/>
        </w:rPr>
      </w:pPr>
      <w:r>
        <w:rPr>
          <w:b/>
          <w:bCs/>
          <w:sz w:val="24"/>
          <w:szCs w:val="24"/>
        </w:rPr>
        <w:t xml:space="preserve">The Withdraw Deadline is the last day that you have to withdraw from a class if you are failing it. </w:t>
      </w:r>
      <w:r w:rsidR="00252D7F" w:rsidRPr="00252D7F">
        <w:rPr>
          <w:sz w:val="24"/>
          <w:szCs w:val="24"/>
        </w:rPr>
        <w:t xml:space="preserve">A Withdraw or W does not impact your GPA, however, it can impact your Financial Aid </w:t>
      </w:r>
      <w:r w:rsidR="009C6BB2">
        <w:rPr>
          <w:sz w:val="24"/>
          <w:szCs w:val="24"/>
        </w:rPr>
        <w:t>s</w:t>
      </w:r>
      <w:r w:rsidR="00252D7F" w:rsidRPr="00252D7F">
        <w:rPr>
          <w:sz w:val="24"/>
          <w:szCs w:val="24"/>
        </w:rPr>
        <w:t xml:space="preserve">tatus.  If you decide to withdraw from a class and are using FAFSA or </w:t>
      </w:r>
      <w:r w:rsidR="00252D7F" w:rsidRPr="00252D7F">
        <w:rPr>
          <w:sz w:val="24"/>
          <w:szCs w:val="24"/>
        </w:rPr>
        <w:lastRenderedPageBreak/>
        <w:t>scholarships, talk to the Financial Aid Office first.</w:t>
      </w:r>
      <w:r w:rsidR="00252D7F">
        <w:rPr>
          <w:b/>
          <w:bCs/>
          <w:sz w:val="24"/>
          <w:szCs w:val="24"/>
        </w:rPr>
        <w:t xml:space="preserve">  For Veterans/Military, you should not withdraw from courses without speaking to Veteran Services first.  </w:t>
      </w:r>
      <w:r w:rsidR="00D81B13">
        <w:rPr>
          <w:sz w:val="24"/>
          <w:szCs w:val="24"/>
        </w:rPr>
        <w:t xml:space="preserve"> </w:t>
      </w:r>
    </w:p>
    <w:p w14:paraId="4449BDFD" w14:textId="72925C5D" w:rsidR="009C6BB2" w:rsidRDefault="009C6BB2" w:rsidP="009C6BB2">
      <w:pPr>
        <w:pStyle w:val="ListParagraph"/>
        <w:numPr>
          <w:ilvl w:val="1"/>
          <w:numId w:val="24"/>
        </w:numPr>
        <w:rPr>
          <w:sz w:val="24"/>
          <w:szCs w:val="24"/>
        </w:rPr>
      </w:pPr>
      <w:r>
        <w:rPr>
          <w:sz w:val="24"/>
          <w:szCs w:val="24"/>
        </w:rPr>
        <w:t>Contact your professor before you withdraw from a class—you may be able to pass the course</w:t>
      </w:r>
    </w:p>
    <w:p w14:paraId="506F4B23" w14:textId="77777777" w:rsidR="00610C4E" w:rsidRDefault="00610C4E" w:rsidP="00D81B13">
      <w:pPr>
        <w:rPr>
          <w:b/>
          <w:bCs/>
          <w:sz w:val="28"/>
          <w:szCs w:val="28"/>
        </w:rPr>
      </w:pPr>
    </w:p>
    <w:p w14:paraId="0B4EC6EE" w14:textId="1535EA6E" w:rsidR="00D81B13" w:rsidRPr="003B6D24" w:rsidRDefault="00D81B13" w:rsidP="00D81B13">
      <w:pPr>
        <w:rPr>
          <w:b/>
          <w:bCs/>
          <w:sz w:val="28"/>
          <w:szCs w:val="28"/>
        </w:rPr>
      </w:pPr>
      <w:r w:rsidRPr="003B6D24">
        <w:rPr>
          <w:b/>
          <w:bCs/>
          <w:sz w:val="28"/>
          <w:szCs w:val="28"/>
        </w:rPr>
        <w:t>Once you’ve registered for classes, we recommend following the suggested Next Steps</w:t>
      </w:r>
      <w:r w:rsidR="002D2700">
        <w:rPr>
          <w:b/>
          <w:bCs/>
          <w:sz w:val="28"/>
          <w:szCs w:val="28"/>
        </w:rPr>
        <w:t xml:space="preserve"> on the </w:t>
      </w:r>
      <w:hyperlink r:id="rId60" w:history="1">
        <w:r w:rsidR="00E7038B" w:rsidRPr="00E7038B">
          <w:rPr>
            <w:rStyle w:val="Hyperlink"/>
            <w:b/>
            <w:bCs/>
            <w:sz w:val="28"/>
            <w:szCs w:val="28"/>
          </w:rPr>
          <w:t>Signed Up for Orientation</w:t>
        </w:r>
      </w:hyperlink>
      <w:r w:rsidR="00E7038B">
        <w:rPr>
          <w:b/>
          <w:bCs/>
          <w:sz w:val="28"/>
          <w:szCs w:val="28"/>
        </w:rPr>
        <w:t xml:space="preserve"> link</w:t>
      </w:r>
      <w:r w:rsidR="002D2700">
        <w:rPr>
          <w:b/>
          <w:bCs/>
          <w:sz w:val="28"/>
          <w:szCs w:val="28"/>
        </w:rPr>
        <w:t xml:space="preserve"> </w:t>
      </w:r>
    </w:p>
    <w:p w14:paraId="68325753" w14:textId="77777777" w:rsidR="00D81B13" w:rsidRDefault="00D81B13" w:rsidP="00D81B13"/>
    <w:p w14:paraId="75CEE5AB" w14:textId="77777777" w:rsidR="00EE1EB4" w:rsidRDefault="00EE1EB4" w:rsidP="00D81B13">
      <w:pPr>
        <w:rPr>
          <w:b/>
          <w:bCs/>
          <w:sz w:val="28"/>
          <w:szCs w:val="28"/>
        </w:rPr>
      </w:pPr>
    </w:p>
    <w:p w14:paraId="6E4CF433" w14:textId="48A82637" w:rsidR="00D81B13" w:rsidRDefault="00D81B13" w:rsidP="00D81B13">
      <w:pPr>
        <w:rPr>
          <w:b/>
          <w:bCs/>
          <w:sz w:val="28"/>
          <w:szCs w:val="28"/>
        </w:rPr>
      </w:pPr>
      <w:r>
        <w:rPr>
          <w:b/>
          <w:bCs/>
          <w:sz w:val="28"/>
          <w:szCs w:val="28"/>
        </w:rPr>
        <w:t xml:space="preserve">Getting Assistance and Additional Resources </w:t>
      </w:r>
    </w:p>
    <w:p w14:paraId="19413BB2" w14:textId="1A370EA3" w:rsidR="00D81B13" w:rsidRDefault="00D81B13" w:rsidP="00D81B13">
      <w:pPr>
        <w:pStyle w:val="ListParagraph"/>
        <w:numPr>
          <w:ilvl w:val="0"/>
          <w:numId w:val="20"/>
        </w:numPr>
        <w:rPr>
          <w:sz w:val="24"/>
          <w:szCs w:val="24"/>
        </w:rPr>
      </w:pPr>
      <w:r w:rsidRPr="00567C75">
        <w:rPr>
          <w:b/>
          <w:bCs/>
          <w:sz w:val="24"/>
          <w:szCs w:val="24"/>
        </w:rPr>
        <w:t xml:space="preserve">If need assistance, you </w:t>
      </w:r>
      <w:r>
        <w:rPr>
          <w:b/>
          <w:bCs/>
          <w:sz w:val="24"/>
          <w:szCs w:val="24"/>
        </w:rPr>
        <w:t xml:space="preserve">should make an appointment with your </w:t>
      </w:r>
      <w:r w:rsidRPr="00567C75">
        <w:rPr>
          <w:b/>
          <w:bCs/>
          <w:sz w:val="24"/>
          <w:szCs w:val="24"/>
        </w:rPr>
        <w:t xml:space="preserve">academic advisor or use drop-in advising.  </w:t>
      </w:r>
      <w:r w:rsidRPr="00567C75">
        <w:rPr>
          <w:sz w:val="24"/>
          <w:szCs w:val="24"/>
        </w:rPr>
        <w:t xml:space="preserve">The preferred method for contacting your advisor is via an academic advising appointment set up in Navigate.  You can make appointments </w:t>
      </w:r>
      <w:hyperlink r:id="rId61" w:history="1">
        <w:r w:rsidRPr="00B03CFA">
          <w:rPr>
            <w:rStyle w:val="Hyperlink"/>
            <w:sz w:val="24"/>
            <w:szCs w:val="24"/>
          </w:rPr>
          <w:t>here</w:t>
        </w:r>
      </w:hyperlink>
      <w:r w:rsidR="00610C4E">
        <w:rPr>
          <w:sz w:val="24"/>
          <w:szCs w:val="24"/>
        </w:rPr>
        <w:t xml:space="preserve">.  You can find the drop in schedule </w:t>
      </w:r>
      <w:hyperlink r:id="rId62" w:history="1">
        <w:r w:rsidR="00610C4E" w:rsidRPr="00494858">
          <w:rPr>
            <w:rStyle w:val="Hyperlink"/>
            <w:sz w:val="24"/>
            <w:szCs w:val="24"/>
          </w:rPr>
          <w:t>here</w:t>
        </w:r>
      </w:hyperlink>
      <w:r w:rsidR="00494858">
        <w:rPr>
          <w:sz w:val="24"/>
          <w:szCs w:val="24"/>
        </w:rPr>
        <w:t xml:space="preserve">.  You may use the email advising option if you are unavailable for appointments during the work day. </w:t>
      </w:r>
      <w:r w:rsidRPr="00567C75">
        <w:rPr>
          <w:sz w:val="24"/>
          <w:szCs w:val="24"/>
        </w:rPr>
        <w:t xml:space="preserve"> </w:t>
      </w:r>
    </w:p>
    <w:p w14:paraId="769BD62E" w14:textId="77777777" w:rsidR="00D81B13" w:rsidRPr="00567C75" w:rsidRDefault="00D81B13" w:rsidP="00D81B13">
      <w:pPr>
        <w:pStyle w:val="ListParagraph"/>
        <w:numPr>
          <w:ilvl w:val="0"/>
          <w:numId w:val="20"/>
        </w:numPr>
        <w:rPr>
          <w:sz w:val="24"/>
          <w:szCs w:val="24"/>
        </w:rPr>
      </w:pPr>
      <w:r w:rsidRPr="004D4375">
        <w:rPr>
          <w:sz w:val="24"/>
          <w:szCs w:val="24"/>
        </w:rPr>
        <w:t>Please review</w:t>
      </w:r>
      <w:r w:rsidRPr="004D4375">
        <w:rPr>
          <w:b/>
          <w:bCs/>
          <w:sz w:val="24"/>
          <w:szCs w:val="24"/>
        </w:rPr>
        <w:t xml:space="preserve"> </w:t>
      </w:r>
      <w:r w:rsidRPr="004D4375">
        <w:rPr>
          <w:sz w:val="24"/>
          <w:szCs w:val="24"/>
        </w:rPr>
        <w:t>our</w:t>
      </w:r>
      <w:r w:rsidRPr="004D4375">
        <w:rPr>
          <w:b/>
          <w:bCs/>
          <w:sz w:val="24"/>
          <w:szCs w:val="24"/>
        </w:rPr>
        <w:t xml:space="preserve"> College of Business Advising Student Guide</w:t>
      </w:r>
      <w:r>
        <w:rPr>
          <w:b/>
          <w:bCs/>
          <w:sz w:val="24"/>
          <w:szCs w:val="24"/>
        </w:rPr>
        <w:t xml:space="preserve"> and</w:t>
      </w:r>
      <w:r w:rsidRPr="004D4375">
        <w:rPr>
          <w:b/>
          <w:bCs/>
          <w:sz w:val="24"/>
          <w:szCs w:val="24"/>
        </w:rPr>
        <w:t xml:space="preserve"> FAQs</w:t>
      </w:r>
      <w:r w:rsidRPr="004D4375">
        <w:rPr>
          <w:sz w:val="24"/>
          <w:szCs w:val="24"/>
        </w:rPr>
        <w:t>.</w:t>
      </w:r>
      <w:r>
        <w:t xml:space="preserve">  The College of Business Student Advising Guide is available here: </w:t>
      </w:r>
      <w:hyperlink r:id="rId63" w:history="1">
        <w:r>
          <w:rPr>
            <w:rStyle w:val="Hyperlink"/>
          </w:rPr>
          <w:t>https://www.msudenver.edu/business/advising/student-guide/</w:t>
        </w:r>
      </w:hyperlink>
      <w:r>
        <w:t xml:space="preserve"> and Advising FAQs here: </w:t>
      </w:r>
      <w:hyperlink r:id="rId64" w:history="1">
        <w:r>
          <w:rPr>
            <w:rStyle w:val="Hyperlink"/>
          </w:rPr>
          <w:t>https://www.msudenver.edu/business/advising/faqs/</w:t>
        </w:r>
      </w:hyperlink>
      <w:r>
        <w:t xml:space="preserve">.  </w:t>
      </w:r>
    </w:p>
    <w:p w14:paraId="53749D98" w14:textId="77777777" w:rsidR="00D81B13" w:rsidRDefault="00D81B13" w:rsidP="00D81B13"/>
    <w:p w14:paraId="0627CA55" w14:textId="77777777" w:rsidR="00BB2A53" w:rsidRDefault="00BB2A53" w:rsidP="00BB2A53">
      <w:pPr>
        <w:rPr>
          <w:b/>
          <w:bCs/>
          <w:sz w:val="24"/>
          <w:szCs w:val="24"/>
          <w:u w:val="single"/>
        </w:rPr>
      </w:pPr>
    </w:p>
    <w:p w14:paraId="2E4A74D5" w14:textId="2976ABC3" w:rsidR="00E84206" w:rsidRDefault="00E84206" w:rsidP="00E84206">
      <w:pPr>
        <w:rPr>
          <w:b/>
          <w:bCs/>
          <w:sz w:val="28"/>
          <w:szCs w:val="28"/>
        </w:rPr>
      </w:pPr>
      <w:r w:rsidRPr="008C2040">
        <w:rPr>
          <w:b/>
          <w:bCs/>
          <w:sz w:val="28"/>
          <w:szCs w:val="28"/>
        </w:rPr>
        <w:t xml:space="preserve">AAF Accuplacer and QAS Accuplacer information   </w:t>
      </w:r>
    </w:p>
    <w:p w14:paraId="0B060C59" w14:textId="77777777" w:rsidR="00E84206" w:rsidRDefault="00E84206" w:rsidP="00E84206">
      <w:pPr>
        <w:rPr>
          <w:b/>
          <w:bCs/>
          <w:sz w:val="24"/>
          <w:szCs w:val="24"/>
          <w:u w:val="single"/>
        </w:rPr>
      </w:pPr>
    </w:p>
    <w:p w14:paraId="7970CE77" w14:textId="07275575" w:rsidR="00E84206" w:rsidRDefault="00E84206" w:rsidP="00E84206">
      <w:r>
        <w:rPr>
          <w:b/>
          <w:bCs/>
          <w:sz w:val="24"/>
          <w:szCs w:val="24"/>
          <w:u w:val="single"/>
        </w:rPr>
        <w:t>AAF Accuplacer Information</w:t>
      </w:r>
      <w:r>
        <w:rPr>
          <w:sz w:val="24"/>
          <w:szCs w:val="24"/>
          <w:u w:val="single"/>
        </w:rPr>
        <w:t>.</w:t>
      </w:r>
      <w:r>
        <w:rPr>
          <w:sz w:val="24"/>
          <w:szCs w:val="24"/>
        </w:rPr>
        <w:t xml:space="preserve">  </w:t>
      </w:r>
      <w:r>
        <w:t>This is the placement test for MTH 1310, Finite Math, or MTH 1311/MTH 1312, Finite Math with required Lab--</w:t>
      </w:r>
      <w:r>
        <w:rPr>
          <w:b/>
          <w:bCs/>
          <w:u w:val="single"/>
        </w:rPr>
        <w:t>this is the Math course recommended for all CBUS majors EXCEPT Economics students interested in Grad School</w:t>
      </w:r>
      <w:r>
        <w:t xml:space="preserve">.  </w:t>
      </w:r>
    </w:p>
    <w:p w14:paraId="77ADA92F" w14:textId="77777777" w:rsidR="00E84206" w:rsidRDefault="00E84206" w:rsidP="00E84206">
      <w:pPr>
        <w:pStyle w:val="ListParagraph"/>
        <w:numPr>
          <w:ilvl w:val="0"/>
          <w:numId w:val="45"/>
        </w:numPr>
        <w:spacing w:after="160" w:line="259" w:lineRule="auto"/>
        <w:contextualSpacing/>
      </w:pPr>
      <w:r>
        <w:t>If you received at least a 500 on your SAT (Math) or 19 on your ACT (Math), you do not need to take the AAF Accuplacer provided your scores are less than 5 years old</w:t>
      </w:r>
    </w:p>
    <w:p w14:paraId="5C4056F3" w14:textId="1F92FF1C" w:rsidR="00E84206" w:rsidRDefault="00E84206" w:rsidP="00E84206">
      <w:pPr>
        <w:pStyle w:val="ListParagraph"/>
        <w:numPr>
          <w:ilvl w:val="0"/>
          <w:numId w:val="45"/>
        </w:numPr>
        <w:spacing w:after="160" w:line="259" w:lineRule="auto"/>
        <w:contextualSpacing/>
      </w:pPr>
      <w:r>
        <w:t>If you have already taken College Algebra, Pre-Calculus, or Calculus, you do not need to take Finite Math</w:t>
      </w:r>
      <w:r w:rsidR="00430EED">
        <w:t xml:space="preserve"> and your math requirement is considering complete</w:t>
      </w:r>
    </w:p>
    <w:p w14:paraId="1C2779B6" w14:textId="3C5F3447" w:rsidR="00C33CB0" w:rsidRDefault="00C33CB0" w:rsidP="00C33CB0">
      <w:pPr>
        <w:pStyle w:val="ListParagraph"/>
        <w:numPr>
          <w:ilvl w:val="0"/>
          <w:numId w:val="45"/>
        </w:numPr>
        <w:spacing w:after="160" w:line="259" w:lineRule="auto"/>
        <w:contextualSpacing/>
      </w:pPr>
      <w:r>
        <w:t>If you receive a 220 to 234 on the AAF Accuplacer, you will take MTH 1311 with MTH 1312, Finite Math with Required Lab.  If you receive a 235+ on the AAF Accuplacer, you can take MTH 1310, Finite Math</w:t>
      </w:r>
    </w:p>
    <w:p w14:paraId="2B549141" w14:textId="45970A88" w:rsidR="00E84206" w:rsidRDefault="00E84206" w:rsidP="00E84206">
      <w:pPr>
        <w:pStyle w:val="ListParagraph"/>
        <w:numPr>
          <w:ilvl w:val="0"/>
          <w:numId w:val="45"/>
        </w:numPr>
        <w:spacing w:after="160" w:line="259" w:lineRule="auto"/>
        <w:contextualSpacing/>
      </w:pPr>
      <w:r w:rsidRPr="008C2040">
        <w:rPr>
          <w:b/>
          <w:bCs/>
        </w:rPr>
        <w:t>Global Business Studies and Entrepreneurship have the option to take any College level Math class</w:t>
      </w:r>
      <w:r>
        <w:rPr>
          <w:b/>
          <w:bCs/>
        </w:rPr>
        <w:t xml:space="preserve">.  </w:t>
      </w:r>
      <w:r w:rsidRPr="008C2040">
        <w:t>The lowest level Math class offered at MSU Denver is Mathematical Modes of Thought with Lab (MTH 1081 with MTH 1082).  These classes do not have prerequisites.  If you had a 2.5 High School GPA, you can take MTH 1080, Mathematical Modes of Thought</w:t>
      </w:r>
      <w:r w:rsidR="00210471">
        <w:t xml:space="preserve">.  If you didn’t have a 2.5 </w:t>
      </w:r>
      <w:r w:rsidR="00C60F1A">
        <w:t>High School GPA and want to take MTH 1080, you will need to take the QAS Accuplacer</w:t>
      </w:r>
      <w:r>
        <w:t xml:space="preserve"> </w:t>
      </w:r>
    </w:p>
    <w:p w14:paraId="66553072" w14:textId="77777777" w:rsidR="00E84206" w:rsidRDefault="00E84206" w:rsidP="00E84206">
      <w:pPr>
        <w:pStyle w:val="ListParagraph"/>
        <w:numPr>
          <w:ilvl w:val="0"/>
          <w:numId w:val="45"/>
        </w:numPr>
        <w:spacing w:after="160" w:line="259" w:lineRule="auto"/>
        <w:contextualSpacing/>
      </w:pPr>
      <w:r w:rsidRPr="008C2040">
        <w:rPr>
          <w:b/>
          <w:bCs/>
        </w:rPr>
        <w:t>Professional Selling majors can take either MTH 1310, MTH 1311/MTH 1312, or MTH 1210, Statistics</w:t>
      </w:r>
      <w:r>
        <w:t>.  To take Stats, you must have either a 3.0 High School GPA or take the QAS Accuplacer and receive a score of 240</w:t>
      </w:r>
    </w:p>
    <w:p w14:paraId="6D306A57" w14:textId="62A5753C" w:rsidR="00E84206" w:rsidRDefault="00E84206" w:rsidP="00E84206">
      <w:pPr>
        <w:pStyle w:val="ListParagraph"/>
        <w:numPr>
          <w:ilvl w:val="0"/>
          <w:numId w:val="45"/>
        </w:numPr>
        <w:spacing w:after="160" w:line="259" w:lineRule="auto"/>
        <w:contextualSpacing/>
      </w:pPr>
      <w:r>
        <w:t>Economics majors should talk to the ECO Department Chair</w:t>
      </w:r>
      <w:r w:rsidR="00C60F1A">
        <w:t xml:space="preserve"> before selecting a math class</w:t>
      </w:r>
    </w:p>
    <w:p w14:paraId="756C7F24" w14:textId="4D02607F" w:rsidR="00E84206" w:rsidRPr="008C2040" w:rsidRDefault="00E84206" w:rsidP="00E84206">
      <w:pPr>
        <w:pStyle w:val="ListParagraph"/>
        <w:numPr>
          <w:ilvl w:val="0"/>
          <w:numId w:val="45"/>
        </w:numPr>
        <w:spacing w:after="160" w:line="259" w:lineRule="auto"/>
        <w:contextualSpacing/>
        <w:rPr>
          <w:b/>
          <w:bCs/>
          <w:sz w:val="24"/>
          <w:szCs w:val="24"/>
        </w:rPr>
      </w:pPr>
      <w:r w:rsidRPr="008C2040">
        <w:rPr>
          <w:b/>
          <w:bCs/>
          <w:sz w:val="24"/>
          <w:szCs w:val="24"/>
        </w:rPr>
        <w:lastRenderedPageBreak/>
        <w:t>If you have any Math Transfer Credits, please talk with your Advisor</w:t>
      </w:r>
      <w:r>
        <w:rPr>
          <w:b/>
          <w:bCs/>
          <w:sz w:val="24"/>
          <w:szCs w:val="24"/>
        </w:rPr>
        <w:t xml:space="preserve"> before taking the AAF or QAS Accuplacer</w:t>
      </w:r>
    </w:p>
    <w:p w14:paraId="5E568BE0" w14:textId="2CA6C235" w:rsidR="00E84206" w:rsidRPr="008C2040" w:rsidRDefault="00E84206" w:rsidP="00E84206">
      <w:pPr>
        <w:rPr>
          <w:sz w:val="24"/>
          <w:szCs w:val="24"/>
        </w:rPr>
      </w:pPr>
      <w:r w:rsidRPr="008C2040">
        <w:rPr>
          <w:b/>
          <w:bCs/>
          <w:sz w:val="24"/>
          <w:szCs w:val="24"/>
          <w:u w:val="single"/>
        </w:rPr>
        <w:t>You can find study guides as well as the schedule for AAF and QAS review sessions here</w:t>
      </w:r>
      <w:r w:rsidRPr="008C2040">
        <w:rPr>
          <w:sz w:val="24"/>
          <w:szCs w:val="24"/>
        </w:rPr>
        <w:t xml:space="preserve">: </w:t>
      </w:r>
      <w:hyperlink r:id="rId65" w:history="1">
        <w:r w:rsidRPr="008C2040">
          <w:rPr>
            <w:rStyle w:val="Hyperlink"/>
            <w:sz w:val="24"/>
            <w:szCs w:val="24"/>
          </w:rPr>
          <w:t>https://www.msudenver.edu/math/math-placement-testing/</w:t>
        </w:r>
      </w:hyperlink>
      <w:r w:rsidRPr="008C2040">
        <w:rPr>
          <w:sz w:val="24"/>
          <w:szCs w:val="24"/>
        </w:rPr>
        <w:t xml:space="preserve"> and information on setting up the test here: </w:t>
      </w:r>
      <w:hyperlink r:id="rId66" w:history="1">
        <w:r w:rsidRPr="008C2040">
          <w:rPr>
            <w:rStyle w:val="Hyperlink"/>
            <w:sz w:val="24"/>
            <w:szCs w:val="24"/>
          </w:rPr>
          <w:t>https://www.msudenver.edu/testing/math-placement/</w:t>
        </w:r>
      </w:hyperlink>
      <w:r w:rsidRPr="008C2040">
        <w:rPr>
          <w:sz w:val="24"/>
          <w:szCs w:val="24"/>
        </w:rPr>
        <w:t> </w:t>
      </w:r>
    </w:p>
    <w:p w14:paraId="3940FDB2" w14:textId="77777777" w:rsidR="00E84206" w:rsidRPr="008C2040" w:rsidRDefault="00E84206" w:rsidP="00E84206">
      <w:pPr>
        <w:rPr>
          <w:sz w:val="24"/>
          <w:szCs w:val="24"/>
        </w:rPr>
      </w:pPr>
      <w:r w:rsidRPr="008C2040">
        <w:rPr>
          <w:sz w:val="24"/>
          <w:szCs w:val="24"/>
        </w:rPr>
        <w:t xml:space="preserve">AAF/QAS Study Resources and Tutoring are available here: </w:t>
      </w:r>
      <w:hyperlink r:id="rId67" w:history="1">
        <w:r w:rsidRPr="008C2040">
          <w:rPr>
            <w:rStyle w:val="Hyperlink"/>
            <w:sz w:val="24"/>
            <w:szCs w:val="24"/>
          </w:rPr>
          <w:t>https://www.msudenver.edu/tutoring/math-accuplacer-tutoring/</w:t>
        </w:r>
      </w:hyperlink>
    </w:p>
    <w:p w14:paraId="38C9000A" w14:textId="77777777" w:rsidR="00AB2A94" w:rsidRDefault="00AB2A94" w:rsidP="00D81B13"/>
    <w:p w14:paraId="14D1E4A5" w14:textId="77777777" w:rsidR="001C2183" w:rsidRDefault="001C2183" w:rsidP="00D81B13"/>
    <w:p w14:paraId="293BCA31" w14:textId="77777777" w:rsidR="001C2183" w:rsidRDefault="001C2183" w:rsidP="001C2183">
      <w:pPr>
        <w:jc w:val="center"/>
        <w:rPr>
          <w:b/>
          <w:bCs/>
          <w:sz w:val="36"/>
          <w:szCs w:val="36"/>
          <w:u w:val="single"/>
        </w:rPr>
        <w:sectPr w:rsidR="001C2183" w:rsidSect="003C161B">
          <w:headerReference w:type="default" r:id="rId68"/>
          <w:pgSz w:w="12240" w:h="15840"/>
          <w:pgMar w:top="1440" w:right="1440" w:bottom="1440" w:left="1440" w:header="720" w:footer="720" w:gutter="0"/>
          <w:cols w:space="720"/>
          <w:docGrid w:linePitch="360"/>
        </w:sectPr>
      </w:pPr>
    </w:p>
    <w:p w14:paraId="57D0255B" w14:textId="77777777" w:rsidR="001C2183" w:rsidRDefault="001C2183" w:rsidP="001C2183">
      <w:pPr>
        <w:jc w:val="center"/>
        <w:rPr>
          <w:b/>
          <w:bCs/>
          <w:sz w:val="36"/>
          <w:szCs w:val="36"/>
          <w:u w:val="single"/>
        </w:rPr>
      </w:pPr>
      <w:r w:rsidRPr="00A24DCE">
        <w:rPr>
          <w:b/>
          <w:bCs/>
          <w:sz w:val="36"/>
          <w:szCs w:val="36"/>
          <w:u w:val="single"/>
        </w:rPr>
        <w:t>Recommended General Studies Courses</w:t>
      </w:r>
    </w:p>
    <w:p w14:paraId="1DFF5F2E" w14:textId="77777777" w:rsidR="001C2183" w:rsidRDefault="001C2183" w:rsidP="001C2183">
      <w:pPr>
        <w:jc w:val="center"/>
        <w:rPr>
          <w:b/>
          <w:bCs/>
          <w:sz w:val="36"/>
          <w:szCs w:val="36"/>
          <w:u w:val="single"/>
        </w:rPr>
      </w:pPr>
    </w:p>
    <w:p w14:paraId="0483069F" w14:textId="67360233" w:rsidR="001C2183" w:rsidRPr="00A24DCE" w:rsidRDefault="001C2183" w:rsidP="001C2183">
      <w:pPr>
        <w:jc w:val="center"/>
        <w:rPr>
          <w:b/>
          <w:bCs/>
          <w:sz w:val="36"/>
          <w:szCs w:val="36"/>
          <w:u w:val="single"/>
        </w:rPr>
        <w:sectPr w:rsidR="001C2183" w:rsidRPr="00A24DCE" w:rsidSect="001C2183">
          <w:type w:val="continuous"/>
          <w:pgSz w:w="12240" w:h="15840"/>
          <w:pgMar w:top="1440" w:right="1440" w:bottom="1440" w:left="1440" w:header="720" w:footer="720" w:gutter="0"/>
          <w:cols w:space="720"/>
          <w:docGrid w:linePitch="360"/>
        </w:sectPr>
      </w:pPr>
    </w:p>
    <w:p w14:paraId="31A1C559" w14:textId="77777777" w:rsidR="001C2183" w:rsidRPr="00511E6E" w:rsidRDefault="001C2183" w:rsidP="001C2183">
      <w:pPr>
        <w:rPr>
          <w:sz w:val="28"/>
          <w:szCs w:val="28"/>
          <w:u w:val="single"/>
        </w:rPr>
      </w:pPr>
      <w:r w:rsidRPr="00511E6E">
        <w:rPr>
          <w:b/>
          <w:bCs/>
          <w:sz w:val="28"/>
          <w:szCs w:val="28"/>
          <w:u w:val="single"/>
        </w:rPr>
        <w:t>Natural &amp; Physical Science Electives</w:t>
      </w:r>
      <w:r w:rsidRPr="00511E6E">
        <w:rPr>
          <w:sz w:val="28"/>
          <w:szCs w:val="28"/>
          <w:u w:val="single"/>
        </w:rPr>
        <w:t xml:space="preserve">: </w:t>
      </w:r>
    </w:p>
    <w:p w14:paraId="261CBB07" w14:textId="77777777" w:rsidR="001C2183" w:rsidRDefault="001C2183" w:rsidP="001C2183">
      <w:pPr>
        <w:numPr>
          <w:ilvl w:val="0"/>
          <w:numId w:val="30"/>
        </w:numPr>
        <w:spacing w:after="160" w:line="259" w:lineRule="auto"/>
        <w:contextualSpacing/>
        <w:rPr>
          <w:sz w:val="20"/>
          <w:szCs w:val="20"/>
        </w:rPr>
      </w:pPr>
      <w:r w:rsidRPr="003700F3">
        <w:rPr>
          <w:sz w:val="20"/>
          <w:szCs w:val="20"/>
        </w:rPr>
        <w:t xml:space="preserve">ANT 1010, Intro to Biological Anthropology </w:t>
      </w:r>
    </w:p>
    <w:p w14:paraId="373FD143" w14:textId="77777777" w:rsidR="001C2183" w:rsidRPr="00C22803" w:rsidRDefault="001C2183" w:rsidP="001C2183">
      <w:pPr>
        <w:numPr>
          <w:ilvl w:val="0"/>
          <w:numId w:val="30"/>
        </w:numPr>
        <w:spacing w:after="160" w:line="259" w:lineRule="auto"/>
        <w:contextualSpacing/>
        <w:rPr>
          <w:sz w:val="20"/>
          <w:szCs w:val="20"/>
        </w:rPr>
      </w:pPr>
      <w:r>
        <w:rPr>
          <w:sz w:val="20"/>
          <w:szCs w:val="20"/>
        </w:rPr>
        <w:t xml:space="preserve">AST 1050, </w:t>
      </w:r>
      <w:r w:rsidRPr="00C22803">
        <w:rPr>
          <w:sz w:val="20"/>
          <w:szCs w:val="20"/>
        </w:rPr>
        <w:t xml:space="preserve">Intro to Astronomy-Stars </w:t>
      </w:r>
      <w:r>
        <w:rPr>
          <w:sz w:val="20"/>
          <w:szCs w:val="20"/>
        </w:rPr>
        <w:t xml:space="preserve">&amp; </w:t>
      </w:r>
      <w:r w:rsidRPr="00C22803">
        <w:rPr>
          <w:sz w:val="20"/>
          <w:szCs w:val="20"/>
        </w:rPr>
        <w:t>Galaxies</w:t>
      </w:r>
    </w:p>
    <w:p w14:paraId="264BC963" w14:textId="77777777" w:rsidR="001C2183" w:rsidRDefault="001C2183" w:rsidP="001C2183">
      <w:pPr>
        <w:numPr>
          <w:ilvl w:val="0"/>
          <w:numId w:val="30"/>
        </w:numPr>
        <w:spacing w:after="160" w:line="259" w:lineRule="auto"/>
        <w:contextualSpacing/>
        <w:rPr>
          <w:sz w:val="20"/>
          <w:szCs w:val="20"/>
        </w:rPr>
      </w:pPr>
      <w:r w:rsidRPr="003700F3">
        <w:rPr>
          <w:sz w:val="20"/>
          <w:szCs w:val="20"/>
        </w:rPr>
        <w:t>BIO 1030, General Biology for Non-Majors</w:t>
      </w:r>
    </w:p>
    <w:p w14:paraId="4479B0D5" w14:textId="77777777" w:rsidR="001C2183" w:rsidRDefault="001C2183" w:rsidP="001C2183">
      <w:pPr>
        <w:numPr>
          <w:ilvl w:val="0"/>
          <w:numId w:val="30"/>
        </w:numPr>
        <w:spacing w:after="160" w:line="259" w:lineRule="auto"/>
        <w:contextualSpacing/>
        <w:rPr>
          <w:sz w:val="20"/>
          <w:szCs w:val="20"/>
        </w:rPr>
      </w:pPr>
      <w:r>
        <w:rPr>
          <w:sz w:val="20"/>
          <w:szCs w:val="20"/>
        </w:rPr>
        <w:t xml:space="preserve">CHE 1100, Principles of Chemistry </w:t>
      </w:r>
    </w:p>
    <w:p w14:paraId="0B81BB5E" w14:textId="77777777" w:rsidR="001C2183" w:rsidRDefault="001C2183" w:rsidP="001C2183">
      <w:pPr>
        <w:numPr>
          <w:ilvl w:val="0"/>
          <w:numId w:val="30"/>
        </w:numPr>
        <w:spacing w:after="160" w:line="259" w:lineRule="auto"/>
        <w:contextualSpacing/>
        <w:rPr>
          <w:sz w:val="20"/>
          <w:szCs w:val="20"/>
        </w:rPr>
      </w:pPr>
      <w:r>
        <w:rPr>
          <w:sz w:val="20"/>
          <w:szCs w:val="20"/>
        </w:rPr>
        <w:t xml:space="preserve">CET 1040, </w:t>
      </w:r>
      <w:r w:rsidRPr="00C22803">
        <w:rPr>
          <w:sz w:val="20"/>
          <w:szCs w:val="20"/>
        </w:rPr>
        <w:t xml:space="preserve">Introduction to </w:t>
      </w:r>
      <w:r>
        <w:rPr>
          <w:sz w:val="20"/>
          <w:szCs w:val="20"/>
        </w:rPr>
        <w:t xml:space="preserve">Civil </w:t>
      </w:r>
      <w:r w:rsidRPr="00C22803">
        <w:rPr>
          <w:sz w:val="20"/>
          <w:szCs w:val="20"/>
        </w:rPr>
        <w:t>Engineering</w:t>
      </w:r>
    </w:p>
    <w:p w14:paraId="0AFDAC6A" w14:textId="77777777" w:rsidR="001C2183" w:rsidRPr="00C22803" w:rsidRDefault="001C2183" w:rsidP="001C2183">
      <w:pPr>
        <w:numPr>
          <w:ilvl w:val="0"/>
          <w:numId w:val="30"/>
        </w:numPr>
        <w:spacing w:after="160" w:line="259" w:lineRule="auto"/>
        <w:contextualSpacing/>
        <w:rPr>
          <w:sz w:val="20"/>
          <w:szCs w:val="20"/>
        </w:rPr>
      </w:pPr>
      <w:r>
        <w:rPr>
          <w:sz w:val="20"/>
          <w:szCs w:val="20"/>
        </w:rPr>
        <w:t xml:space="preserve">EET 1040, Intro to Electrical Engineering </w:t>
      </w:r>
    </w:p>
    <w:p w14:paraId="40CC18E1" w14:textId="77777777" w:rsidR="001C2183" w:rsidRDefault="001C2183" w:rsidP="001C2183">
      <w:pPr>
        <w:numPr>
          <w:ilvl w:val="0"/>
          <w:numId w:val="30"/>
        </w:numPr>
        <w:spacing w:after="160" w:line="259" w:lineRule="auto"/>
        <w:contextualSpacing/>
        <w:rPr>
          <w:sz w:val="20"/>
          <w:szCs w:val="20"/>
        </w:rPr>
      </w:pPr>
      <w:r w:rsidRPr="003700F3">
        <w:rPr>
          <w:sz w:val="20"/>
          <w:szCs w:val="20"/>
        </w:rPr>
        <w:t>ENV 1200, Intro to Environmental Science</w:t>
      </w:r>
    </w:p>
    <w:p w14:paraId="70E33651" w14:textId="77777777" w:rsidR="001C2183" w:rsidRPr="003700F3" w:rsidRDefault="001C2183" w:rsidP="001C2183">
      <w:pPr>
        <w:numPr>
          <w:ilvl w:val="0"/>
          <w:numId w:val="30"/>
        </w:numPr>
        <w:spacing w:after="160" w:line="259" w:lineRule="auto"/>
        <w:contextualSpacing/>
        <w:rPr>
          <w:sz w:val="20"/>
          <w:szCs w:val="20"/>
        </w:rPr>
      </w:pPr>
      <w:r>
        <w:rPr>
          <w:sz w:val="20"/>
          <w:szCs w:val="20"/>
        </w:rPr>
        <w:t>GEG 1910, Global Water Concerns</w:t>
      </w:r>
    </w:p>
    <w:p w14:paraId="57A7C5AC" w14:textId="77777777" w:rsidR="001C2183" w:rsidRPr="003700F3" w:rsidRDefault="001C2183" w:rsidP="001C2183">
      <w:pPr>
        <w:numPr>
          <w:ilvl w:val="0"/>
          <w:numId w:val="30"/>
        </w:numPr>
        <w:spacing w:after="160" w:line="259" w:lineRule="auto"/>
        <w:contextualSpacing/>
        <w:rPr>
          <w:sz w:val="20"/>
          <w:szCs w:val="20"/>
        </w:rPr>
      </w:pPr>
      <w:r w:rsidRPr="003700F3">
        <w:rPr>
          <w:sz w:val="20"/>
          <w:szCs w:val="20"/>
        </w:rPr>
        <w:t>GEL 1020, Geology of Colorado</w:t>
      </w:r>
    </w:p>
    <w:p w14:paraId="5A574840" w14:textId="77777777" w:rsidR="001C2183" w:rsidRPr="003700F3" w:rsidRDefault="001C2183" w:rsidP="001C2183">
      <w:pPr>
        <w:numPr>
          <w:ilvl w:val="0"/>
          <w:numId w:val="30"/>
        </w:numPr>
        <w:spacing w:after="160" w:line="259" w:lineRule="auto"/>
        <w:contextualSpacing/>
        <w:rPr>
          <w:sz w:val="20"/>
          <w:szCs w:val="20"/>
        </w:rPr>
      </w:pPr>
      <w:r w:rsidRPr="003700F3">
        <w:rPr>
          <w:sz w:val="20"/>
          <w:szCs w:val="20"/>
        </w:rPr>
        <w:t>GEL 1150, Physical Oceanography</w:t>
      </w:r>
    </w:p>
    <w:p w14:paraId="617BA740" w14:textId="77777777" w:rsidR="001C2183" w:rsidRPr="003700F3" w:rsidRDefault="001C2183" w:rsidP="001C2183">
      <w:pPr>
        <w:numPr>
          <w:ilvl w:val="0"/>
          <w:numId w:val="30"/>
        </w:numPr>
        <w:spacing w:after="160" w:line="259" w:lineRule="auto"/>
        <w:contextualSpacing/>
        <w:rPr>
          <w:sz w:val="20"/>
          <w:szCs w:val="20"/>
        </w:rPr>
      </w:pPr>
      <w:r w:rsidRPr="003700F3">
        <w:rPr>
          <w:sz w:val="20"/>
          <w:szCs w:val="20"/>
        </w:rPr>
        <w:t xml:space="preserve">MTR 1400, Weather and Climate  </w:t>
      </w:r>
    </w:p>
    <w:p w14:paraId="5FCC2095" w14:textId="77777777" w:rsidR="001C2183" w:rsidRPr="003700F3" w:rsidRDefault="001C2183" w:rsidP="001C2183">
      <w:pPr>
        <w:numPr>
          <w:ilvl w:val="0"/>
          <w:numId w:val="30"/>
        </w:numPr>
        <w:spacing w:after="160" w:line="259" w:lineRule="auto"/>
        <w:contextualSpacing/>
        <w:rPr>
          <w:sz w:val="20"/>
          <w:szCs w:val="20"/>
        </w:rPr>
      </w:pPr>
      <w:r w:rsidRPr="003700F3">
        <w:rPr>
          <w:sz w:val="20"/>
          <w:szCs w:val="20"/>
        </w:rPr>
        <w:t>MTR 1600, Global Climate Change</w:t>
      </w:r>
    </w:p>
    <w:p w14:paraId="350AE845" w14:textId="77777777" w:rsidR="001C2183" w:rsidRPr="003700F3" w:rsidRDefault="001C2183" w:rsidP="001C2183">
      <w:pPr>
        <w:numPr>
          <w:ilvl w:val="0"/>
          <w:numId w:val="30"/>
        </w:numPr>
        <w:spacing w:after="160" w:line="259" w:lineRule="auto"/>
        <w:contextualSpacing/>
        <w:rPr>
          <w:sz w:val="20"/>
          <w:szCs w:val="20"/>
        </w:rPr>
      </w:pPr>
      <w:r w:rsidRPr="003700F3">
        <w:rPr>
          <w:sz w:val="20"/>
          <w:szCs w:val="20"/>
        </w:rPr>
        <w:t>SCI 2600, Integrated Bio</w:t>
      </w:r>
      <w:r>
        <w:rPr>
          <w:sz w:val="20"/>
          <w:szCs w:val="20"/>
        </w:rPr>
        <w:t xml:space="preserve"> &amp; </w:t>
      </w:r>
      <w:r w:rsidRPr="003700F3">
        <w:rPr>
          <w:sz w:val="20"/>
          <w:szCs w:val="20"/>
        </w:rPr>
        <w:t xml:space="preserve">Earth Science </w:t>
      </w:r>
    </w:p>
    <w:p w14:paraId="7E7D675E" w14:textId="77777777" w:rsidR="001C2183" w:rsidRPr="00511E6E" w:rsidRDefault="001C2183" w:rsidP="001C2183">
      <w:pPr>
        <w:rPr>
          <w:b/>
          <w:bCs/>
          <w:sz w:val="20"/>
          <w:szCs w:val="20"/>
          <w:u w:val="single"/>
        </w:rPr>
      </w:pPr>
    </w:p>
    <w:p w14:paraId="2BF38C38" w14:textId="77777777" w:rsidR="001C2183" w:rsidRPr="00511E6E" w:rsidRDefault="001C2183" w:rsidP="001C2183">
      <w:pPr>
        <w:rPr>
          <w:sz w:val="28"/>
          <w:szCs w:val="28"/>
          <w:u w:val="single"/>
        </w:rPr>
      </w:pPr>
      <w:bookmarkStart w:id="0" w:name="_Hlk149738772"/>
      <w:r w:rsidRPr="00511E6E">
        <w:rPr>
          <w:b/>
          <w:bCs/>
          <w:sz w:val="28"/>
          <w:szCs w:val="28"/>
          <w:u w:val="single"/>
        </w:rPr>
        <w:t>Arts &amp; Humanities Electives</w:t>
      </w:r>
      <w:r w:rsidRPr="00511E6E">
        <w:rPr>
          <w:sz w:val="28"/>
          <w:szCs w:val="28"/>
          <w:u w:val="single"/>
        </w:rPr>
        <w:t xml:space="preserve">: </w:t>
      </w:r>
    </w:p>
    <w:p w14:paraId="3956F89E" w14:textId="77777777" w:rsidR="001C2183" w:rsidRDefault="001C2183" w:rsidP="001C2183">
      <w:pPr>
        <w:pStyle w:val="ListParagraph"/>
        <w:numPr>
          <w:ilvl w:val="0"/>
          <w:numId w:val="31"/>
        </w:numPr>
        <w:spacing w:after="160" w:line="259" w:lineRule="auto"/>
        <w:contextualSpacing/>
        <w:rPr>
          <w:sz w:val="20"/>
          <w:szCs w:val="20"/>
        </w:rPr>
      </w:pPr>
      <w:r>
        <w:rPr>
          <w:sz w:val="20"/>
          <w:szCs w:val="20"/>
        </w:rPr>
        <w:t>ANT 3530, Writing Systems &amp; Scribal Traditions</w:t>
      </w:r>
    </w:p>
    <w:p w14:paraId="588C88AF" w14:textId="77777777" w:rsidR="001C2183" w:rsidRPr="003700F3" w:rsidRDefault="001C2183" w:rsidP="001C2183">
      <w:pPr>
        <w:pStyle w:val="ListParagraph"/>
        <w:numPr>
          <w:ilvl w:val="0"/>
          <w:numId w:val="31"/>
        </w:numPr>
        <w:spacing w:after="160" w:line="259" w:lineRule="auto"/>
        <w:contextualSpacing/>
        <w:rPr>
          <w:sz w:val="20"/>
          <w:szCs w:val="20"/>
        </w:rPr>
      </w:pPr>
      <w:r w:rsidRPr="003700F3">
        <w:rPr>
          <w:sz w:val="20"/>
          <w:szCs w:val="20"/>
        </w:rPr>
        <w:t xml:space="preserve">COMM 2400, Intro to Rhetoric </w:t>
      </w:r>
      <w:r>
        <w:rPr>
          <w:sz w:val="20"/>
          <w:szCs w:val="20"/>
        </w:rPr>
        <w:t>&amp;</w:t>
      </w:r>
      <w:r w:rsidRPr="003700F3">
        <w:rPr>
          <w:sz w:val="20"/>
          <w:szCs w:val="20"/>
        </w:rPr>
        <w:t xml:space="preserve"> Pop Culture</w:t>
      </w:r>
    </w:p>
    <w:p w14:paraId="22647FC3" w14:textId="77777777" w:rsidR="001C2183" w:rsidRDefault="001C2183" w:rsidP="001C2183">
      <w:pPr>
        <w:pStyle w:val="ListParagraph"/>
        <w:numPr>
          <w:ilvl w:val="0"/>
          <w:numId w:val="31"/>
        </w:numPr>
        <w:spacing w:after="160" w:line="259" w:lineRule="auto"/>
        <w:contextualSpacing/>
        <w:rPr>
          <w:sz w:val="20"/>
          <w:szCs w:val="20"/>
        </w:rPr>
      </w:pPr>
      <w:r w:rsidRPr="003700F3">
        <w:rPr>
          <w:sz w:val="20"/>
          <w:szCs w:val="20"/>
        </w:rPr>
        <w:t>ENG 2810, Vampire Films</w:t>
      </w:r>
    </w:p>
    <w:p w14:paraId="04861BAF" w14:textId="77777777" w:rsidR="001C2183" w:rsidRPr="003700F3" w:rsidRDefault="001C2183" w:rsidP="001C2183">
      <w:pPr>
        <w:pStyle w:val="ListParagraph"/>
        <w:numPr>
          <w:ilvl w:val="0"/>
          <w:numId w:val="31"/>
        </w:numPr>
        <w:spacing w:after="160" w:line="259" w:lineRule="auto"/>
        <w:contextualSpacing/>
        <w:rPr>
          <w:sz w:val="20"/>
          <w:szCs w:val="20"/>
        </w:rPr>
      </w:pPr>
      <w:r>
        <w:rPr>
          <w:sz w:val="20"/>
          <w:szCs w:val="20"/>
        </w:rPr>
        <w:t xml:space="preserve">ENG 2850, International Films </w:t>
      </w:r>
    </w:p>
    <w:p w14:paraId="27E0B2C3" w14:textId="77777777" w:rsidR="001C2183" w:rsidRPr="003700F3" w:rsidRDefault="001C2183" w:rsidP="001C2183">
      <w:pPr>
        <w:pStyle w:val="ListParagraph"/>
        <w:numPr>
          <w:ilvl w:val="0"/>
          <w:numId w:val="31"/>
        </w:numPr>
        <w:spacing w:after="160" w:line="259" w:lineRule="auto"/>
        <w:contextualSpacing/>
        <w:rPr>
          <w:sz w:val="20"/>
          <w:szCs w:val="20"/>
        </w:rPr>
      </w:pPr>
      <w:r w:rsidRPr="003700F3">
        <w:rPr>
          <w:sz w:val="20"/>
          <w:szCs w:val="20"/>
        </w:rPr>
        <w:t>MUS 1050, History of Rock &amp; Roll</w:t>
      </w:r>
    </w:p>
    <w:p w14:paraId="7236A06E" w14:textId="77777777" w:rsidR="001C2183" w:rsidRDefault="001C2183" w:rsidP="001C2183">
      <w:pPr>
        <w:pStyle w:val="ListParagraph"/>
        <w:numPr>
          <w:ilvl w:val="0"/>
          <w:numId w:val="31"/>
        </w:numPr>
        <w:spacing w:after="160" w:line="259" w:lineRule="auto"/>
        <w:contextualSpacing/>
        <w:rPr>
          <w:sz w:val="20"/>
          <w:szCs w:val="20"/>
        </w:rPr>
      </w:pPr>
      <w:r w:rsidRPr="003700F3">
        <w:rPr>
          <w:sz w:val="20"/>
          <w:szCs w:val="20"/>
        </w:rPr>
        <w:t>PHI 2040, Philosophy of Religion</w:t>
      </w:r>
    </w:p>
    <w:p w14:paraId="34B581A4" w14:textId="77777777" w:rsidR="001C2183" w:rsidRDefault="001C2183" w:rsidP="001C2183">
      <w:pPr>
        <w:pStyle w:val="ListParagraph"/>
        <w:numPr>
          <w:ilvl w:val="0"/>
          <w:numId w:val="31"/>
        </w:numPr>
        <w:spacing w:after="160" w:line="259" w:lineRule="auto"/>
        <w:contextualSpacing/>
        <w:rPr>
          <w:sz w:val="20"/>
          <w:szCs w:val="20"/>
        </w:rPr>
      </w:pPr>
      <w:r w:rsidRPr="003700F3">
        <w:rPr>
          <w:sz w:val="20"/>
          <w:szCs w:val="20"/>
        </w:rPr>
        <w:t>PHI 30</w:t>
      </w:r>
      <w:r>
        <w:rPr>
          <w:sz w:val="20"/>
          <w:szCs w:val="20"/>
        </w:rPr>
        <w:t>2</w:t>
      </w:r>
      <w:r w:rsidRPr="003700F3">
        <w:rPr>
          <w:sz w:val="20"/>
          <w:szCs w:val="20"/>
        </w:rPr>
        <w:t xml:space="preserve">0, History of </w:t>
      </w:r>
      <w:r>
        <w:rPr>
          <w:sz w:val="20"/>
          <w:szCs w:val="20"/>
        </w:rPr>
        <w:t xml:space="preserve">Modern Philosophy </w:t>
      </w:r>
    </w:p>
    <w:p w14:paraId="323B36C9" w14:textId="77777777" w:rsidR="001C2183" w:rsidRPr="003700F3" w:rsidRDefault="001C2183" w:rsidP="001C2183">
      <w:pPr>
        <w:pStyle w:val="ListParagraph"/>
        <w:numPr>
          <w:ilvl w:val="0"/>
          <w:numId w:val="31"/>
        </w:numPr>
        <w:spacing w:after="160" w:line="259" w:lineRule="auto"/>
        <w:contextualSpacing/>
        <w:rPr>
          <w:sz w:val="20"/>
          <w:szCs w:val="20"/>
        </w:rPr>
      </w:pPr>
      <w:r>
        <w:rPr>
          <w:sz w:val="20"/>
          <w:szCs w:val="20"/>
        </w:rPr>
        <w:t>THE 2295, Comedy: In Print &amp; On Stage</w:t>
      </w:r>
      <w:r w:rsidRPr="003700F3">
        <w:rPr>
          <w:sz w:val="20"/>
          <w:szCs w:val="20"/>
        </w:rPr>
        <w:t xml:space="preserve"> </w:t>
      </w:r>
    </w:p>
    <w:bookmarkEnd w:id="0"/>
    <w:p w14:paraId="24B19E6E" w14:textId="77777777" w:rsidR="001C2183" w:rsidRPr="008C1B07" w:rsidRDefault="001C2183" w:rsidP="001C2183">
      <w:pPr>
        <w:rPr>
          <w:b/>
          <w:bCs/>
          <w:sz w:val="28"/>
          <w:szCs w:val="28"/>
          <w:u w:val="single"/>
        </w:rPr>
      </w:pPr>
      <w:r w:rsidRPr="008C1B07">
        <w:rPr>
          <w:b/>
          <w:bCs/>
          <w:sz w:val="28"/>
          <w:szCs w:val="28"/>
          <w:u w:val="single"/>
        </w:rPr>
        <w:t>Histor</w:t>
      </w:r>
      <w:r>
        <w:rPr>
          <w:b/>
          <w:bCs/>
          <w:sz w:val="28"/>
          <w:szCs w:val="28"/>
          <w:u w:val="single"/>
        </w:rPr>
        <w:t>ical Elective</w:t>
      </w:r>
      <w:r w:rsidRPr="008C1B07">
        <w:rPr>
          <w:b/>
          <w:bCs/>
          <w:sz w:val="28"/>
          <w:szCs w:val="28"/>
          <w:u w:val="single"/>
        </w:rPr>
        <w:t xml:space="preserve"> Courses</w:t>
      </w:r>
    </w:p>
    <w:p w14:paraId="4D179A88" w14:textId="77777777" w:rsidR="001C2183" w:rsidRPr="003700F3" w:rsidRDefault="001C2183" w:rsidP="001C2183">
      <w:pPr>
        <w:pStyle w:val="ListParagraph"/>
        <w:numPr>
          <w:ilvl w:val="0"/>
          <w:numId w:val="32"/>
        </w:numPr>
        <w:spacing w:after="160" w:line="259" w:lineRule="auto"/>
        <w:contextualSpacing/>
        <w:rPr>
          <w:sz w:val="20"/>
          <w:szCs w:val="20"/>
        </w:rPr>
      </w:pPr>
      <w:r w:rsidRPr="003700F3">
        <w:rPr>
          <w:sz w:val="20"/>
          <w:szCs w:val="20"/>
        </w:rPr>
        <w:t>HIS 1030, World History to 1500</w:t>
      </w:r>
    </w:p>
    <w:p w14:paraId="1D903291" w14:textId="77777777" w:rsidR="001C2183" w:rsidRDefault="001C2183" w:rsidP="001C2183">
      <w:pPr>
        <w:pStyle w:val="ListParagraph"/>
        <w:numPr>
          <w:ilvl w:val="0"/>
          <w:numId w:val="32"/>
        </w:numPr>
        <w:spacing w:after="160" w:line="259" w:lineRule="auto"/>
        <w:contextualSpacing/>
        <w:rPr>
          <w:sz w:val="20"/>
          <w:szCs w:val="20"/>
        </w:rPr>
      </w:pPr>
      <w:r w:rsidRPr="003700F3">
        <w:rPr>
          <w:sz w:val="20"/>
          <w:szCs w:val="20"/>
        </w:rPr>
        <w:t>HIS 1150, Multicultural America</w:t>
      </w:r>
    </w:p>
    <w:p w14:paraId="3FF0B260" w14:textId="77777777" w:rsidR="001C2183" w:rsidRPr="003700F3" w:rsidRDefault="001C2183" w:rsidP="001C2183">
      <w:pPr>
        <w:pStyle w:val="ListParagraph"/>
        <w:numPr>
          <w:ilvl w:val="0"/>
          <w:numId w:val="32"/>
        </w:numPr>
        <w:spacing w:after="160" w:line="259" w:lineRule="auto"/>
        <w:contextualSpacing/>
        <w:rPr>
          <w:sz w:val="20"/>
          <w:szCs w:val="20"/>
        </w:rPr>
      </w:pPr>
      <w:r>
        <w:rPr>
          <w:sz w:val="20"/>
          <w:szCs w:val="20"/>
        </w:rPr>
        <w:t>HIS 1220, US History from 1865</w:t>
      </w:r>
    </w:p>
    <w:p w14:paraId="0FF7F494" w14:textId="77777777" w:rsidR="001C2183" w:rsidRDefault="001C2183" w:rsidP="001C2183">
      <w:pPr>
        <w:pStyle w:val="ListParagraph"/>
        <w:numPr>
          <w:ilvl w:val="0"/>
          <w:numId w:val="32"/>
        </w:numPr>
        <w:spacing w:after="160" w:line="259" w:lineRule="auto"/>
        <w:contextualSpacing/>
        <w:rPr>
          <w:sz w:val="20"/>
          <w:szCs w:val="20"/>
        </w:rPr>
      </w:pPr>
      <w:r w:rsidRPr="003700F3">
        <w:rPr>
          <w:sz w:val="20"/>
          <w:szCs w:val="20"/>
        </w:rPr>
        <w:t>HIS 1250, China and East Asia</w:t>
      </w:r>
    </w:p>
    <w:p w14:paraId="366E943A" w14:textId="77777777" w:rsidR="001C2183" w:rsidRDefault="001C2183" w:rsidP="001C2183">
      <w:pPr>
        <w:pStyle w:val="ListParagraph"/>
        <w:numPr>
          <w:ilvl w:val="0"/>
          <w:numId w:val="32"/>
        </w:numPr>
        <w:spacing w:after="160" w:line="259" w:lineRule="auto"/>
        <w:contextualSpacing/>
        <w:rPr>
          <w:sz w:val="20"/>
          <w:szCs w:val="20"/>
        </w:rPr>
      </w:pPr>
      <w:r w:rsidRPr="003700F3">
        <w:rPr>
          <w:sz w:val="20"/>
          <w:szCs w:val="20"/>
        </w:rPr>
        <w:t>HIS 1300, Intro to Latin American History</w:t>
      </w:r>
    </w:p>
    <w:p w14:paraId="4B395354" w14:textId="77777777" w:rsidR="001C2183" w:rsidRDefault="001C2183" w:rsidP="001C2183">
      <w:pPr>
        <w:pStyle w:val="ListParagraph"/>
        <w:numPr>
          <w:ilvl w:val="0"/>
          <w:numId w:val="32"/>
        </w:numPr>
        <w:spacing w:after="160" w:line="259" w:lineRule="auto"/>
        <w:contextualSpacing/>
        <w:rPr>
          <w:sz w:val="20"/>
          <w:szCs w:val="20"/>
        </w:rPr>
      </w:pPr>
      <w:r>
        <w:rPr>
          <w:sz w:val="20"/>
          <w:szCs w:val="20"/>
        </w:rPr>
        <w:t xml:space="preserve">HIS 1600, Women in World History </w:t>
      </w:r>
    </w:p>
    <w:p w14:paraId="713EAAAF" w14:textId="77777777" w:rsidR="001C2183" w:rsidRDefault="001C2183" w:rsidP="001C2183">
      <w:pPr>
        <w:pStyle w:val="ListParagraph"/>
        <w:numPr>
          <w:ilvl w:val="0"/>
          <w:numId w:val="32"/>
        </w:numPr>
        <w:spacing w:after="160" w:line="259" w:lineRule="auto"/>
        <w:contextualSpacing/>
        <w:rPr>
          <w:sz w:val="20"/>
          <w:szCs w:val="20"/>
        </w:rPr>
      </w:pPr>
      <w:r>
        <w:rPr>
          <w:sz w:val="20"/>
          <w:szCs w:val="20"/>
        </w:rPr>
        <w:t>ECO 1776, Economic History of the World</w:t>
      </w:r>
    </w:p>
    <w:p w14:paraId="0C26EE5E" w14:textId="77777777" w:rsidR="001C2183" w:rsidRDefault="001C2183" w:rsidP="001C2183">
      <w:pPr>
        <w:rPr>
          <w:b/>
          <w:bCs/>
          <w:sz w:val="28"/>
          <w:szCs w:val="28"/>
          <w:u w:val="single"/>
        </w:rPr>
        <w:sectPr w:rsidR="001C2183" w:rsidSect="001C2183">
          <w:type w:val="continuous"/>
          <w:pgSz w:w="12240" w:h="15840"/>
          <w:pgMar w:top="1080" w:right="1080" w:bottom="1080" w:left="1080" w:header="720" w:footer="720" w:gutter="0"/>
          <w:cols w:space="720"/>
          <w:docGrid w:linePitch="360"/>
        </w:sectPr>
      </w:pPr>
    </w:p>
    <w:p w14:paraId="4C934A1D" w14:textId="77777777" w:rsidR="001C2183" w:rsidRDefault="001C2183" w:rsidP="001C2183">
      <w:pPr>
        <w:rPr>
          <w:b/>
          <w:bCs/>
          <w:sz w:val="28"/>
          <w:szCs w:val="28"/>
          <w:u w:val="single"/>
        </w:rPr>
      </w:pPr>
    </w:p>
    <w:p w14:paraId="498F1CB1" w14:textId="77777777" w:rsidR="001C2183" w:rsidRDefault="001C2183" w:rsidP="001C2183">
      <w:pPr>
        <w:jc w:val="center"/>
        <w:rPr>
          <w:b/>
          <w:bCs/>
          <w:sz w:val="36"/>
          <w:szCs w:val="36"/>
          <w:u w:val="single"/>
        </w:rPr>
        <w:sectPr w:rsidR="001C2183" w:rsidSect="001C2183">
          <w:type w:val="continuous"/>
          <w:pgSz w:w="12240" w:h="15840"/>
          <w:pgMar w:top="1440" w:right="1440" w:bottom="1440" w:left="1440" w:header="720" w:footer="720" w:gutter="0"/>
          <w:cols w:space="720"/>
          <w:docGrid w:linePitch="360"/>
        </w:sectPr>
      </w:pPr>
    </w:p>
    <w:p w14:paraId="124C8A32" w14:textId="77777777" w:rsidR="001C2183" w:rsidRPr="002140E0" w:rsidRDefault="001C2183" w:rsidP="001C2183">
      <w:pPr>
        <w:jc w:val="center"/>
        <w:rPr>
          <w:b/>
          <w:bCs/>
          <w:sz w:val="36"/>
          <w:szCs w:val="36"/>
          <w:u w:val="single"/>
        </w:rPr>
      </w:pPr>
      <w:r>
        <w:rPr>
          <w:b/>
          <w:bCs/>
          <w:sz w:val="36"/>
          <w:szCs w:val="36"/>
          <w:u w:val="single"/>
        </w:rPr>
        <w:lastRenderedPageBreak/>
        <w:t>Popular</w:t>
      </w:r>
      <w:r w:rsidRPr="002140E0">
        <w:rPr>
          <w:b/>
          <w:bCs/>
          <w:sz w:val="36"/>
          <w:szCs w:val="36"/>
          <w:u w:val="single"/>
        </w:rPr>
        <w:t xml:space="preserve"> Open Electives </w:t>
      </w:r>
    </w:p>
    <w:p w14:paraId="2FE96E5E" w14:textId="77777777" w:rsidR="001C2183" w:rsidRDefault="001C2183" w:rsidP="001C2183">
      <w:pPr>
        <w:rPr>
          <w:b/>
          <w:bCs/>
          <w:sz w:val="28"/>
          <w:szCs w:val="28"/>
        </w:rPr>
      </w:pPr>
    </w:p>
    <w:p w14:paraId="471A67FB" w14:textId="360D1B9F" w:rsidR="001C2183" w:rsidRPr="00A24DCE" w:rsidRDefault="001C2183" w:rsidP="001C2183">
      <w:pPr>
        <w:rPr>
          <w:b/>
          <w:bCs/>
          <w:sz w:val="28"/>
          <w:szCs w:val="28"/>
        </w:rPr>
      </w:pPr>
      <w:r w:rsidRPr="00A24DCE">
        <w:rPr>
          <w:b/>
          <w:bCs/>
          <w:sz w:val="28"/>
          <w:szCs w:val="28"/>
        </w:rPr>
        <w:t>Intro</w:t>
      </w:r>
      <w:r>
        <w:rPr>
          <w:b/>
          <w:bCs/>
          <w:sz w:val="28"/>
          <w:szCs w:val="28"/>
        </w:rPr>
        <w:t>ductory</w:t>
      </w:r>
      <w:r w:rsidRPr="00A24DCE">
        <w:rPr>
          <w:b/>
          <w:bCs/>
          <w:sz w:val="28"/>
          <w:szCs w:val="28"/>
        </w:rPr>
        <w:t xml:space="preserve"> Business Classes without Prerequisites</w:t>
      </w:r>
    </w:p>
    <w:p w14:paraId="5B13F308" w14:textId="77777777" w:rsidR="001C2183" w:rsidRPr="003C1F17" w:rsidRDefault="001C2183" w:rsidP="001C2183">
      <w:pPr>
        <w:pStyle w:val="ListParagraph"/>
        <w:numPr>
          <w:ilvl w:val="0"/>
          <w:numId w:val="43"/>
        </w:numPr>
        <w:spacing w:after="160" w:line="259" w:lineRule="auto"/>
        <w:contextualSpacing/>
        <w:rPr>
          <w:sz w:val="20"/>
          <w:szCs w:val="20"/>
        </w:rPr>
      </w:pPr>
      <w:r w:rsidRPr="003C1F17">
        <w:rPr>
          <w:sz w:val="20"/>
          <w:szCs w:val="20"/>
        </w:rPr>
        <w:t>BUS 2250, Personal Money Management (</w:t>
      </w:r>
      <w:r w:rsidRPr="003C1F17">
        <w:rPr>
          <w:sz w:val="20"/>
          <w:szCs w:val="20"/>
          <w:u w:val="single"/>
        </w:rPr>
        <w:t>Finance majors should not take BUS 2250</w:t>
      </w:r>
      <w:r w:rsidRPr="003C1F17">
        <w:rPr>
          <w:sz w:val="20"/>
          <w:szCs w:val="20"/>
        </w:rPr>
        <w:t>)</w:t>
      </w:r>
    </w:p>
    <w:p w14:paraId="275F547F" w14:textId="77777777" w:rsidR="001C2183" w:rsidRPr="003C1F17" w:rsidRDefault="001C2183" w:rsidP="001C2183">
      <w:pPr>
        <w:pStyle w:val="ListParagraph"/>
        <w:numPr>
          <w:ilvl w:val="0"/>
          <w:numId w:val="43"/>
        </w:numPr>
        <w:spacing w:after="160" w:line="259" w:lineRule="auto"/>
        <w:contextualSpacing/>
        <w:rPr>
          <w:sz w:val="20"/>
          <w:szCs w:val="20"/>
        </w:rPr>
      </w:pPr>
      <w:r w:rsidRPr="003C1F17">
        <w:rPr>
          <w:sz w:val="20"/>
          <w:szCs w:val="20"/>
        </w:rPr>
        <w:t>MKT 1260, Customer Service</w:t>
      </w:r>
    </w:p>
    <w:p w14:paraId="0F3956C5" w14:textId="77777777" w:rsidR="001C2183" w:rsidRPr="003C1F17" w:rsidRDefault="001C2183" w:rsidP="001C2183">
      <w:pPr>
        <w:pStyle w:val="ListParagraph"/>
        <w:numPr>
          <w:ilvl w:val="0"/>
          <w:numId w:val="43"/>
        </w:numPr>
        <w:spacing w:after="160" w:line="259" w:lineRule="auto"/>
        <w:contextualSpacing/>
        <w:rPr>
          <w:sz w:val="20"/>
          <w:szCs w:val="20"/>
        </w:rPr>
      </w:pPr>
      <w:r w:rsidRPr="003C1F17">
        <w:rPr>
          <w:sz w:val="20"/>
          <w:szCs w:val="20"/>
        </w:rPr>
        <w:t>MKT 2250, Intro to Sales</w:t>
      </w:r>
    </w:p>
    <w:p w14:paraId="25C273BF" w14:textId="77777777" w:rsidR="001C2183" w:rsidRPr="003C1F17" w:rsidRDefault="001C2183" w:rsidP="001C2183">
      <w:pPr>
        <w:pStyle w:val="ListParagraph"/>
        <w:numPr>
          <w:ilvl w:val="0"/>
          <w:numId w:val="43"/>
        </w:numPr>
        <w:spacing w:after="160" w:line="259" w:lineRule="auto"/>
        <w:contextualSpacing/>
        <w:rPr>
          <w:sz w:val="20"/>
          <w:szCs w:val="20"/>
        </w:rPr>
      </w:pPr>
      <w:r w:rsidRPr="003C1F17">
        <w:rPr>
          <w:sz w:val="20"/>
          <w:szCs w:val="20"/>
        </w:rPr>
        <w:t>REL 2200, Intro to Real Estate</w:t>
      </w:r>
    </w:p>
    <w:p w14:paraId="2FDF385C" w14:textId="77777777" w:rsidR="001C2183" w:rsidRPr="002A42F3" w:rsidRDefault="001C2183" w:rsidP="001C2183">
      <w:pPr>
        <w:rPr>
          <w:rFonts w:cstheme="minorHAnsi"/>
          <w:sz w:val="20"/>
          <w:szCs w:val="20"/>
        </w:rPr>
      </w:pPr>
      <w:r w:rsidRPr="001F4A8C">
        <w:rPr>
          <w:rFonts w:cstheme="minorHAnsi"/>
          <w:b/>
          <w:bCs/>
          <w:sz w:val="24"/>
          <w:szCs w:val="24"/>
        </w:rPr>
        <w:t>Career and Professional Development</w:t>
      </w:r>
      <w:r w:rsidRPr="002A42F3">
        <w:rPr>
          <w:rFonts w:cstheme="minorHAnsi"/>
          <w:b/>
          <w:bCs/>
          <w:sz w:val="20"/>
          <w:szCs w:val="20"/>
        </w:rPr>
        <w:t xml:space="preserve"> </w:t>
      </w:r>
      <w:r w:rsidRPr="002A42F3">
        <w:rPr>
          <w:rFonts w:cstheme="minorHAnsi"/>
          <w:sz w:val="20"/>
          <w:szCs w:val="20"/>
        </w:rPr>
        <w:t xml:space="preserve">– these are usually 1-credit, </w:t>
      </w:r>
      <w:r w:rsidRPr="002A42F3">
        <w:rPr>
          <w:rFonts w:cstheme="minorHAnsi"/>
          <w:sz w:val="20"/>
          <w:szCs w:val="20"/>
          <w:u w:val="single"/>
        </w:rPr>
        <w:t>part-term classes</w:t>
      </w:r>
      <w:r w:rsidRPr="002A42F3">
        <w:rPr>
          <w:rFonts w:cstheme="minorHAnsi"/>
          <w:sz w:val="20"/>
          <w:szCs w:val="20"/>
        </w:rPr>
        <w:t xml:space="preserve">.  </w:t>
      </w:r>
    </w:p>
    <w:p w14:paraId="2181F053" w14:textId="77777777" w:rsidR="001C2183" w:rsidRPr="002A42F3" w:rsidRDefault="001C2183" w:rsidP="001C2183">
      <w:pPr>
        <w:pStyle w:val="ListParagraph"/>
        <w:numPr>
          <w:ilvl w:val="0"/>
          <w:numId w:val="28"/>
        </w:numPr>
        <w:spacing w:after="160" w:line="259" w:lineRule="auto"/>
        <w:contextualSpacing/>
        <w:rPr>
          <w:rFonts w:cstheme="minorHAnsi"/>
          <w:sz w:val="20"/>
          <w:szCs w:val="20"/>
        </w:rPr>
      </w:pPr>
      <w:r w:rsidRPr="002A42F3">
        <w:rPr>
          <w:rFonts w:cstheme="minorHAnsi"/>
          <w:sz w:val="20"/>
          <w:szCs w:val="20"/>
        </w:rPr>
        <w:t xml:space="preserve">CPD 2310, Stress Management  </w:t>
      </w:r>
    </w:p>
    <w:p w14:paraId="10ED5DE5" w14:textId="77777777" w:rsidR="001C2183" w:rsidRPr="002A42F3" w:rsidRDefault="001C2183" w:rsidP="001C2183">
      <w:pPr>
        <w:pStyle w:val="ListParagraph"/>
        <w:numPr>
          <w:ilvl w:val="0"/>
          <w:numId w:val="28"/>
        </w:numPr>
        <w:spacing w:after="160" w:line="259" w:lineRule="auto"/>
        <w:contextualSpacing/>
        <w:rPr>
          <w:rFonts w:cstheme="minorHAnsi"/>
          <w:sz w:val="20"/>
          <w:szCs w:val="20"/>
        </w:rPr>
      </w:pPr>
      <w:r w:rsidRPr="002A42F3">
        <w:rPr>
          <w:rFonts w:cstheme="minorHAnsi"/>
          <w:sz w:val="20"/>
          <w:szCs w:val="20"/>
        </w:rPr>
        <w:t>CPD 2320, Self Esteem</w:t>
      </w:r>
    </w:p>
    <w:p w14:paraId="7D37E770" w14:textId="77777777" w:rsidR="001C2183" w:rsidRPr="002A42F3" w:rsidRDefault="001C2183" w:rsidP="001C2183">
      <w:pPr>
        <w:pStyle w:val="ListParagraph"/>
        <w:numPr>
          <w:ilvl w:val="0"/>
          <w:numId w:val="28"/>
        </w:numPr>
        <w:spacing w:after="160" w:line="259" w:lineRule="auto"/>
        <w:contextualSpacing/>
        <w:rPr>
          <w:rFonts w:cstheme="minorHAnsi"/>
          <w:sz w:val="20"/>
          <w:szCs w:val="20"/>
        </w:rPr>
      </w:pPr>
      <w:r w:rsidRPr="002A42F3">
        <w:rPr>
          <w:rFonts w:cstheme="minorHAnsi"/>
          <w:sz w:val="20"/>
          <w:szCs w:val="20"/>
        </w:rPr>
        <w:t>CPD 2300, Time Management</w:t>
      </w:r>
    </w:p>
    <w:p w14:paraId="64B6BE4E" w14:textId="77777777" w:rsidR="001C2183" w:rsidRPr="002A42F3" w:rsidRDefault="001C2183" w:rsidP="001C2183">
      <w:pPr>
        <w:pStyle w:val="ListParagraph"/>
        <w:numPr>
          <w:ilvl w:val="0"/>
          <w:numId w:val="28"/>
        </w:numPr>
        <w:spacing w:after="160" w:line="259" w:lineRule="auto"/>
        <w:contextualSpacing/>
        <w:rPr>
          <w:rFonts w:cstheme="minorHAnsi"/>
          <w:sz w:val="20"/>
          <w:szCs w:val="20"/>
        </w:rPr>
      </w:pPr>
      <w:r w:rsidRPr="002A42F3">
        <w:rPr>
          <w:rFonts w:cstheme="minorHAnsi"/>
          <w:sz w:val="20"/>
          <w:szCs w:val="20"/>
        </w:rPr>
        <w:t>CPD 2330, Assertiveness</w:t>
      </w:r>
    </w:p>
    <w:p w14:paraId="51AF91AC" w14:textId="77777777" w:rsidR="001C2183" w:rsidRPr="002A42F3" w:rsidRDefault="001C2183" w:rsidP="001C2183">
      <w:pPr>
        <w:pStyle w:val="ListParagraph"/>
        <w:numPr>
          <w:ilvl w:val="0"/>
          <w:numId w:val="28"/>
        </w:numPr>
        <w:spacing w:after="160" w:line="259" w:lineRule="auto"/>
        <w:contextualSpacing/>
        <w:rPr>
          <w:rFonts w:cstheme="minorHAnsi"/>
          <w:sz w:val="20"/>
          <w:szCs w:val="20"/>
        </w:rPr>
      </w:pPr>
      <w:r w:rsidRPr="002A42F3">
        <w:rPr>
          <w:rFonts w:cstheme="minorHAnsi"/>
          <w:sz w:val="20"/>
          <w:szCs w:val="20"/>
        </w:rPr>
        <w:t>CPD 2360, Multilevel Wellness</w:t>
      </w:r>
    </w:p>
    <w:p w14:paraId="57745D6F" w14:textId="77777777" w:rsidR="001C2183" w:rsidRPr="00464FFD" w:rsidRDefault="001C2183" w:rsidP="001C2183">
      <w:pPr>
        <w:rPr>
          <w:rFonts w:cstheme="minorHAnsi"/>
          <w:b/>
          <w:bCs/>
          <w:sz w:val="24"/>
          <w:szCs w:val="24"/>
        </w:rPr>
      </w:pPr>
      <w:r w:rsidRPr="00464FFD">
        <w:rPr>
          <w:rFonts w:cstheme="minorHAnsi"/>
          <w:b/>
          <w:bCs/>
          <w:sz w:val="24"/>
          <w:szCs w:val="24"/>
        </w:rPr>
        <w:t xml:space="preserve">Exercise &amp; Sport Science Activities/Sport Management </w:t>
      </w:r>
    </w:p>
    <w:p w14:paraId="26313F05" w14:textId="77777777" w:rsidR="001C2183" w:rsidRPr="002A42F3" w:rsidRDefault="001C2183" w:rsidP="001C2183">
      <w:pPr>
        <w:pStyle w:val="ListParagraph"/>
        <w:numPr>
          <w:ilvl w:val="0"/>
          <w:numId w:val="38"/>
        </w:numPr>
        <w:spacing w:after="160" w:line="259" w:lineRule="auto"/>
        <w:contextualSpacing/>
        <w:rPr>
          <w:rFonts w:cstheme="minorHAnsi"/>
          <w:sz w:val="20"/>
          <w:szCs w:val="20"/>
        </w:rPr>
      </w:pPr>
      <w:r>
        <w:rPr>
          <w:rFonts w:cstheme="minorHAnsi"/>
          <w:sz w:val="20"/>
          <w:szCs w:val="20"/>
        </w:rPr>
        <w:t>Exercise &amp; Sport Science Activity</w:t>
      </w:r>
      <w:r w:rsidRPr="002A42F3">
        <w:rPr>
          <w:rFonts w:cstheme="minorHAnsi"/>
          <w:sz w:val="20"/>
          <w:szCs w:val="20"/>
        </w:rPr>
        <w:t xml:space="preserve"> </w:t>
      </w:r>
      <w:r>
        <w:rPr>
          <w:rFonts w:cstheme="minorHAnsi"/>
          <w:sz w:val="20"/>
          <w:szCs w:val="20"/>
        </w:rPr>
        <w:t xml:space="preserve">(ESSA) </w:t>
      </w:r>
      <w:r w:rsidRPr="002A42F3">
        <w:rPr>
          <w:rFonts w:cstheme="minorHAnsi"/>
          <w:sz w:val="20"/>
          <w:szCs w:val="20"/>
        </w:rPr>
        <w:t>classes are usually 2-credit Gym Courses (Golf, Tennis, Weightlifting, etc.)</w:t>
      </w:r>
    </w:p>
    <w:p w14:paraId="4A4B7889" w14:textId="77777777" w:rsidR="001C2183" w:rsidRDefault="001C2183" w:rsidP="001C2183">
      <w:pPr>
        <w:pStyle w:val="ListParagraph"/>
        <w:numPr>
          <w:ilvl w:val="0"/>
          <w:numId w:val="38"/>
        </w:numPr>
        <w:spacing w:after="160" w:line="259" w:lineRule="auto"/>
        <w:contextualSpacing/>
        <w:rPr>
          <w:rFonts w:cstheme="minorHAnsi"/>
          <w:sz w:val="20"/>
          <w:szCs w:val="20"/>
        </w:rPr>
      </w:pPr>
      <w:r w:rsidRPr="002A42F3">
        <w:rPr>
          <w:rFonts w:cstheme="minorHAnsi"/>
          <w:sz w:val="20"/>
          <w:szCs w:val="20"/>
        </w:rPr>
        <w:t>EXS 1020, Resistance Training Techniques</w:t>
      </w:r>
    </w:p>
    <w:p w14:paraId="4C5BF1D1" w14:textId="77777777" w:rsidR="001C2183" w:rsidRPr="002A42F3" w:rsidRDefault="001C2183" w:rsidP="001C2183">
      <w:pPr>
        <w:pStyle w:val="ListParagraph"/>
        <w:numPr>
          <w:ilvl w:val="0"/>
          <w:numId w:val="38"/>
        </w:numPr>
        <w:spacing w:after="160" w:line="259" w:lineRule="auto"/>
        <w:contextualSpacing/>
        <w:rPr>
          <w:rFonts w:cstheme="minorHAnsi"/>
          <w:sz w:val="20"/>
          <w:szCs w:val="20"/>
        </w:rPr>
      </w:pPr>
      <w:r>
        <w:rPr>
          <w:rFonts w:cstheme="minorHAnsi"/>
          <w:sz w:val="20"/>
          <w:szCs w:val="20"/>
        </w:rPr>
        <w:t>EXS 1640, Physical Fitness Tech &amp; Programs</w:t>
      </w:r>
    </w:p>
    <w:p w14:paraId="7E58B4CA" w14:textId="77777777" w:rsidR="001C2183" w:rsidRPr="00EF642F" w:rsidRDefault="001C2183" w:rsidP="001C2183">
      <w:pPr>
        <w:rPr>
          <w:rFonts w:cstheme="minorHAnsi"/>
          <w:b/>
          <w:bCs/>
          <w:sz w:val="24"/>
          <w:szCs w:val="24"/>
        </w:rPr>
      </w:pPr>
      <w:r w:rsidRPr="00EF642F">
        <w:rPr>
          <w:rFonts w:cstheme="minorHAnsi"/>
          <w:b/>
          <w:bCs/>
          <w:sz w:val="24"/>
          <w:szCs w:val="24"/>
        </w:rPr>
        <w:t xml:space="preserve">Health/Emergency Response/Human Services </w:t>
      </w:r>
    </w:p>
    <w:p w14:paraId="2C1CAFBB" w14:textId="77777777" w:rsidR="001C2183" w:rsidRPr="002A42F3" w:rsidRDefault="001C2183" w:rsidP="001C2183">
      <w:pPr>
        <w:pStyle w:val="ListParagraph"/>
        <w:numPr>
          <w:ilvl w:val="0"/>
          <w:numId w:val="40"/>
        </w:numPr>
        <w:spacing w:after="160" w:line="259" w:lineRule="auto"/>
        <w:contextualSpacing/>
        <w:rPr>
          <w:rFonts w:cstheme="minorHAnsi"/>
          <w:sz w:val="20"/>
          <w:szCs w:val="20"/>
        </w:rPr>
      </w:pPr>
      <w:r w:rsidRPr="002A42F3">
        <w:rPr>
          <w:rFonts w:cstheme="minorHAnsi"/>
          <w:sz w:val="20"/>
          <w:szCs w:val="20"/>
        </w:rPr>
        <w:t>HCM 2010, Global Health Systems</w:t>
      </w:r>
    </w:p>
    <w:p w14:paraId="638E66A2" w14:textId="77777777" w:rsidR="001C2183" w:rsidRDefault="001C2183" w:rsidP="001C2183">
      <w:pPr>
        <w:pStyle w:val="ListParagraph"/>
        <w:numPr>
          <w:ilvl w:val="0"/>
          <w:numId w:val="40"/>
        </w:numPr>
        <w:spacing w:after="160" w:line="259" w:lineRule="auto"/>
        <w:contextualSpacing/>
        <w:rPr>
          <w:rFonts w:cstheme="minorHAnsi"/>
          <w:sz w:val="20"/>
          <w:szCs w:val="20"/>
        </w:rPr>
      </w:pPr>
      <w:r>
        <w:rPr>
          <w:rFonts w:cstheme="minorHAnsi"/>
          <w:sz w:val="20"/>
          <w:szCs w:val="20"/>
        </w:rPr>
        <w:t>ESS</w:t>
      </w:r>
      <w:r w:rsidRPr="002A42F3">
        <w:rPr>
          <w:rFonts w:cstheme="minorHAnsi"/>
          <w:sz w:val="20"/>
          <w:szCs w:val="20"/>
        </w:rPr>
        <w:t xml:space="preserve"> 1440, Stress Management Techniques</w:t>
      </w:r>
    </w:p>
    <w:p w14:paraId="69043C8D" w14:textId="77777777" w:rsidR="001C2183" w:rsidRPr="002A42F3" w:rsidRDefault="001C2183" w:rsidP="001C2183">
      <w:pPr>
        <w:pStyle w:val="ListParagraph"/>
        <w:numPr>
          <w:ilvl w:val="0"/>
          <w:numId w:val="40"/>
        </w:numPr>
        <w:spacing w:after="160" w:line="259" w:lineRule="auto"/>
        <w:contextualSpacing/>
        <w:rPr>
          <w:rFonts w:cstheme="minorHAnsi"/>
          <w:sz w:val="20"/>
          <w:szCs w:val="20"/>
        </w:rPr>
      </w:pPr>
      <w:r>
        <w:rPr>
          <w:rFonts w:cstheme="minorHAnsi"/>
          <w:sz w:val="20"/>
          <w:szCs w:val="20"/>
        </w:rPr>
        <w:t>ESS 1623, Intro to Sports Medicine Cncpts</w:t>
      </w:r>
    </w:p>
    <w:p w14:paraId="6293D60C" w14:textId="77777777" w:rsidR="001C2183" w:rsidRPr="002A42F3" w:rsidRDefault="001C2183" w:rsidP="001C2183">
      <w:pPr>
        <w:pStyle w:val="ListParagraph"/>
        <w:numPr>
          <w:ilvl w:val="0"/>
          <w:numId w:val="40"/>
        </w:numPr>
        <w:spacing w:after="160" w:line="259" w:lineRule="auto"/>
        <w:contextualSpacing/>
        <w:rPr>
          <w:rFonts w:cstheme="minorHAnsi"/>
          <w:sz w:val="20"/>
          <w:szCs w:val="20"/>
        </w:rPr>
      </w:pPr>
      <w:r>
        <w:rPr>
          <w:rFonts w:cstheme="minorHAnsi"/>
          <w:sz w:val="20"/>
          <w:szCs w:val="20"/>
        </w:rPr>
        <w:t>ESS</w:t>
      </w:r>
      <w:r w:rsidRPr="002A42F3">
        <w:rPr>
          <w:rFonts w:cstheme="minorHAnsi"/>
          <w:sz w:val="20"/>
          <w:szCs w:val="20"/>
        </w:rPr>
        <w:t xml:space="preserve"> 2060, Emergency Rescue/First Responder &amp; CPR</w:t>
      </w:r>
    </w:p>
    <w:p w14:paraId="5C87689E" w14:textId="77777777" w:rsidR="001C2183" w:rsidRPr="002A42F3" w:rsidRDefault="001C2183" w:rsidP="001C2183">
      <w:pPr>
        <w:pStyle w:val="ListParagraph"/>
        <w:numPr>
          <w:ilvl w:val="0"/>
          <w:numId w:val="40"/>
        </w:numPr>
        <w:spacing w:after="160" w:line="259" w:lineRule="auto"/>
        <w:contextualSpacing/>
        <w:rPr>
          <w:rFonts w:cstheme="minorHAnsi"/>
          <w:sz w:val="20"/>
          <w:szCs w:val="20"/>
        </w:rPr>
      </w:pPr>
      <w:r w:rsidRPr="002A42F3">
        <w:rPr>
          <w:rFonts w:cstheme="minorHAnsi"/>
          <w:sz w:val="20"/>
          <w:szCs w:val="20"/>
        </w:rPr>
        <w:t>HS</w:t>
      </w:r>
      <w:r>
        <w:rPr>
          <w:rFonts w:cstheme="minorHAnsi"/>
          <w:sz w:val="20"/>
          <w:szCs w:val="20"/>
        </w:rPr>
        <w:t>P</w:t>
      </w:r>
      <w:r w:rsidRPr="002A42F3">
        <w:rPr>
          <w:rFonts w:cstheme="minorHAnsi"/>
          <w:sz w:val="20"/>
          <w:szCs w:val="20"/>
        </w:rPr>
        <w:t xml:space="preserve"> 1010, Intro to Human Services</w:t>
      </w:r>
    </w:p>
    <w:p w14:paraId="51C56291" w14:textId="77777777" w:rsidR="001C2183" w:rsidRPr="002A42F3" w:rsidRDefault="001C2183" w:rsidP="001C2183">
      <w:pPr>
        <w:pStyle w:val="ListParagraph"/>
        <w:numPr>
          <w:ilvl w:val="0"/>
          <w:numId w:val="40"/>
        </w:numPr>
        <w:spacing w:after="160" w:line="259" w:lineRule="auto"/>
        <w:contextualSpacing/>
        <w:rPr>
          <w:rFonts w:cstheme="minorHAnsi"/>
          <w:sz w:val="20"/>
          <w:szCs w:val="20"/>
        </w:rPr>
      </w:pPr>
      <w:r w:rsidRPr="002A42F3">
        <w:rPr>
          <w:rFonts w:cstheme="minorHAnsi"/>
          <w:sz w:val="20"/>
          <w:szCs w:val="20"/>
        </w:rPr>
        <w:t>HPS 1020, Intro to Trauma Informed Care</w:t>
      </w:r>
    </w:p>
    <w:p w14:paraId="1C634778" w14:textId="77777777" w:rsidR="001C2183" w:rsidRDefault="001C2183" w:rsidP="001C2183">
      <w:pPr>
        <w:pStyle w:val="ListParagraph"/>
        <w:numPr>
          <w:ilvl w:val="0"/>
          <w:numId w:val="40"/>
        </w:numPr>
        <w:spacing w:after="160" w:line="259" w:lineRule="auto"/>
        <w:contextualSpacing/>
        <w:rPr>
          <w:rFonts w:cstheme="minorHAnsi"/>
          <w:sz w:val="20"/>
          <w:szCs w:val="20"/>
        </w:rPr>
      </w:pPr>
      <w:r w:rsidRPr="002A42F3">
        <w:rPr>
          <w:rFonts w:cstheme="minorHAnsi"/>
          <w:sz w:val="20"/>
          <w:szCs w:val="20"/>
        </w:rPr>
        <w:t>ITP 1000, Health Care Foundations</w:t>
      </w:r>
    </w:p>
    <w:p w14:paraId="27B98490" w14:textId="77777777" w:rsidR="001C2183" w:rsidRPr="002A42F3" w:rsidRDefault="001C2183" w:rsidP="001C2183">
      <w:pPr>
        <w:pStyle w:val="ListParagraph"/>
        <w:numPr>
          <w:ilvl w:val="0"/>
          <w:numId w:val="40"/>
        </w:numPr>
        <w:spacing w:after="160" w:line="259" w:lineRule="auto"/>
        <w:contextualSpacing/>
        <w:rPr>
          <w:rFonts w:cstheme="minorHAnsi"/>
          <w:sz w:val="20"/>
          <w:szCs w:val="20"/>
        </w:rPr>
      </w:pPr>
      <w:r>
        <w:rPr>
          <w:rFonts w:cstheme="minorHAnsi"/>
          <w:sz w:val="20"/>
          <w:szCs w:val="20"/>
        </w:rPr>
        <w:t xml:space="preserve">ITP 1600, Herbal Medicine </w:t>
      </w:r>
    </w:p>
    <w:p w14:paraId="131F441C" w14:textId="77777777" w:rsidR="001C2183" w:rsidRPr="002A42F3" w:rsidRDefault="001C2183" w:rsidP="001C2183">
      <w:pPr>
        <w:pStyle w:val="ListParagraph"/>
        <w:numPr>
          <w:ilvl w:val="0"/>
          <w:numId w:val="40"/>
        </w:numPr>
        <w:spacing w:after="160" w:line="259" w:lineRule="auto"/>
        <w:contextualSpacing/>
        <w:rPr>
          <w:rFonts w:cstheme="minorHAnsi"/>
          <w:sz w:val="20"/>
          <w:szCs w:val="20"/>
        </w:rPr>
      </w:pPr>
      <w:r w:rsidRPr="002A42F3">
        <w:rPr>
          <w:rFonts w:cstheme="minorHAnsi"/>
          <w:sz w:val="20"/>
          <w:szCs w:val="20"/>
        </w:rPr>
        <w:t>ITP 1700, Medical Terminology</w:t>
      </w:r>
    </w:p>
    <w:p w14:paraId="318497B3" w14:textId="77777777" w:rsidR="001C2183" w:rsidRPr="00464FFD" w:rsidRDefault="001C2183" w:rsidP="001C2183">
      <w:pPr>
        <w:rPr>
          <w:rFonts w:cstheme="minorHAnsi"/>
          <w:b/>
          <w:bCs/>
          <w:sz w:val="24"/>
          <w:szCs w:val="24"/>
        </w:rPr>
      </w:pPr>
      <w:r w:rsidRPr="00464FFD">
        <w:rPr>
          <w:rFonts w:cstheme="minorHAnsi"/>
          <w:b/>
          <w:bCs/>
          <w:sz w:val="24"/>
          <w:szCs w:val="24"/>
        </w:rPr>
        <w:t>Hospitality, Tourism, Event Planning</w:t>
      </w:r>
    </w:p>
    <w:p w14:paraId="46BC8A57" w14:textId="77777777" w:rsidR="001C2183" w:rsidRPr="002A42F3" w:rsidRDefault="001C2183" w:rsidP="001C2183">
      <w:pPr>
        <w:pStyle w:val="ListParagraph"/>
        <w:numPr>
          <w:ilvl w:val="0"/>
          <w:numId w:val="26"/>
        </w:numPr>
        <w:spacing w:after="160" w:line="259" w:lineRule="auto"/>
        <w:contextualSpacing/>
        <w:rPr>
          <w:rFonts w:cstheme="minorHAnsi"/>
          <w:sz w:val="20"/>
          <w:szCs w:val="20"/>
        </w:rPr>
      </w:pPr>
      <w:r w:rsidRPr="002A42F3">
        <w:rPr>
          <w:rFonts w:cstheme="minorHAnsi"/>
          <w:sz w:val="20"/>
          <w:szCs w:val="20"/>
        </w:rPr>
        <w:t xml:space="preserve">EVT 1051, Wedding Planning </w:t>
      </w:r>
    </w:p>
    <w:p w14:paraId="4A13FD0D" w14:textId="77777777" w:rsidR="001C2183" w:rsidRPr="002A42F3" w:rsidRDefault="001C2183" w:rsidP="001C2183">
      <w:pPr>
        <w:pStyle w:val="ListParagraph"/>
        <w:numPr>
          <w:ilvl w:val="0"/>
          <w:numId w:val="26"/>
        </w:numPr>
        <w:spacing w:after="160" w:line="259" w:lineRule="auto"/>
        <w:contextualSpacing/>
        <w:rPr>
          <w:rFonts w:cstheme="minorHAnsi"/>
          <w:sz w:val="20"/>
          <w:szCs w:val="20"/>
        </w:rPr>
      </w:pPr>
      <w:r w:rsidRPr="002A42F3">
        <w:rPr>
          <w:rFonts w:cstheme="minorHAnsi"/>
          <w:sz w:val="20"/>
          <w:szCs w:val="20"/>
        </w:rPr>
        <w:t>HLDR 1000, Intro to Hospitality</w:t>
      </w:r>
    </w:p>
    <w:p w14:paraId="7BDFC691" w14:textId="77777777" w:rsidR="001C2183" w:rsidRPr="002A42F3" w:rsidRDefault="001C2183" w:rsidP="001C2183">
      <w:pPr>
        <w:pStyle w:val="ListParagraph"/>
        <w:numPr>
          <w:ilvl w:val="0"/>
          <w:numId w:val="26"/>
        </w:numPr>
        <w:spacing w:after="160" w:line="259" w:lineRule="auto"/>
        <w:contextualSpacing/>
        <w:rPr>
          <w:rFonts w:cstheme="minorHAnsi"/>
          <w:sz w:val="20"/>
          <w:szCs w:val="20"/>
        </w:rPr>
      </w:pPr>
      <w:r w:rsidRPr="002A42F3">
        <w:rPr>
          <w:rFonts w:cstheme="minorHAnsi"/>
          <w:sz w:val="20"/>
          <w:szCs w:val="20"/>
        </w:rPr>
        <w:t>HLDR 1100, Colorado Tourism and Recreation</w:t>
      </w:r>
    </w:p>
    <w:p w14:paraId="52D1A9A0" w14:textId="77777777" w:rsidR="001C2183" w:rsidRDefault="001C2183" w:rsidP="001C2183">
      <w:pPr>
        <w:pStyle w:val="ListParagraph"/>
        <w:numPr>
          <w:ilvl w:val="0"/>
          <w:numId w:val="26"/>
        </w:numPr>
        <w:spacing w:after="160" w:line="259" w:lineRule="auto"/>
        <w:contextualSpacing/>
        <w:rPr>
          <w:rFonts w:cstheme="minorHAnsi"/>
          <w:sz w:val="20"/>
          <w:szCs w:val="20"/>
        </w:rPr>
      </w:pPr>
      <w:r w:rsidRPr="002A42F3">
        <w:rPr>
          <w:rFonts w:cstheme="minorHAnsi"/>
          <w:sz w:val="20"/>
          <w:szCs w:val="20"/>
        </w:rPr>
        <w:t>HLDR 2100, Event Planning for the Professional</w:t>
      </w:r>
    </w:p>
    <w:p w14:paraId="50655031" w14:textId="77777777" w:rsidR="001C2183" w:rsidRPr="002A42F3" w:rsidRDefault="001C2183" w:rsidP="001C2183">
      <w:pPr>
        <w:pStyle w:val="ListParagraph"/>
        <w:numPr>
          <w:ilvl w:val="0"/>
          <w:numId w:val="26"/>
        </w:numPr>
        <w:spacing w:after="160" w:line="259" w:lineRule="auto"/>
        <w:contextualSpacing/>
        <w:rPr>
          <w:rFonts w:cstheme="minorHAnsi"/>
          <w:sz w:val="20"/>
          <w:szCs w:val="20"/>
        </w:rPr>
      </w:pPr>
      <w:r>
        <w:rPr>
          <w:rFonts w:cstheme="minorHAnsi"/>
          <w:sz w:val="20"/>
          <w:szCs w:val="20"/>
        </w:rPr>
        <w:t>HLDR 2200, Quality Service Leadership</w:t>
      </w:r>
    </w:p>
    <w:p w14:paraId="59C2454F" w14:textId="77777777" w:rsidR="001C2183" w:rsidRDefault="001C2183" w:rsidP="001C2183">
      <w:pPr>
        <w:pStyle w:val="ListParagraph"/>
        <w:numPr>
          <w:ilvl w:val="0"/>
          <w:numId w:val="26"/>
        </w:numPr>
        <w:spacing w:after="160" w:line="259" w:lineRule="auto"/>
        <w:contextualSpacing/>
        <w:rPr>
          <w:rFonts w:cstheme="minorHAnsi"/>
          <w:sz w:val="20"/>
          <w:szCs w:val="20"/>
        </w:rPr>
      </w:pPr>
      <w:r w:rsidRPr="002A42F3">
        <w:rPr>
          <w:rFonts w:cstheme="minorHAnsi"/>
          <w:sz w:val="20"/>
          <w:szCs w:val="20"/>
        </w:rPr>
        <w:t>HTL 1010, Hotel Industry Fundamentals</w:t>
      </w:r>
    </w:p>
    <w:p w14:paraId="0CE9DBEB" w14:textId="77777777" w:rsidR="001C2183" w:rsidRPr="00D40604" w:rsidRDefault="001C2183" w:rsidP="001C2183">
      <w:pPr>
        <w:pStyle w:val="ListParagraph"/>
        <w:numPr>
          <w:ilvl w:val="0"/>
          <w:numId w:val="26"/>
        </w:numPr>
        <w:spacing w:after="160" w:line="259" w:lineRule="auto"/>
        <w:contextualSpacing/>
        <w:rPr>
          <w:rFonts w:cstheme="minorHAnsi"/>
          <w:sz w:val="20"/>
          <w:szCs w:val="20"/>
        </w:rPr>
      </w:pPr>
      <w:r w:rsidRPr="00D40604">
        <w:rPr>
          <w:rFonts w:cstheme="minorHAnsi"/>
          <w:sz w:val="20"/>
          <w:szCs w:val="20"/>
        </w:rPr>
        <w:t xml:space="preserve">HTL 2600, Casino &amp; Gaming Mgmt </w:t>
      </w:r>
    </w:p>
    <w:p w14:paraId="02A66F49" w14:textId="77777777" w:rsidR="001C2183" w:rsidRPr="00464FFD" w:rsidRDefault="001C2183" w:rsidP="001C2183">
      <w:pPr>
        <w:rPr>
          <w:rFonts w:cstheme="minorHAnsi"/>
          <w:b/>
          <w:bCs/>
          <w:sz w:val="24"/>
          <w:szCs w:val="24"/>
        </w:rPr>
      </w:pPr>
      <w:r w:rsidRPr="00464FFD">
        <w:rPr>
          <w:rFonts w:cstheme="minorHAnsi"/>
          <w:b/>
          <w:bCs/>
          <w:sz w:val="24"/>
          <w:szCs w:val="24"/>
        </w:rPr>
        <w:t>Aerospace Studies, Advanced Manufacturing, Industrial Design, Construction Project Management</w:t>
      </w:r>
    </w:p>
    <w:p w14:paraId="4607FDBD" w14:textId="77777777" w:rsidR="001C2183" w:rsidRPr="002A42F3" w:rsidRDefault="001C2183" w:rsidP="001C2183">
      <w:pPr>
        <w:pStyle w:val="ListParagraph"/>
        <w:numPr>
          <w:ilvl w:val="0"/>
          <w:numId w:val="33"/>
        </w:numPr>
        <w:spacing w:after="160" w:line="259" w:lineRule="auto"/>
        <w:contextualSpacing/>
        <w:rPr>
          <w:rFonts w:cstheme="minorHAnsi"/>
          <w:sz w:val="20"/>
          <w:szCs w:val="20"/>
        </w:rPr>
      </w:pPr>
      <w:r w:rsidRPr="002A42F3">
        <w:rPr>
          <w:rFonts w:cstheme="minorHAnsi"/>
          <w:sz w:val="20"/>
          <w:szCs w:val="20"/>
        </w:rPr>
        <w:t>AES 1040, Intro to Unmanned Aircraft Systems</w:t>
      </w:r>
    </w:p>
    <w:p w14:paraId="3B9E1AAC" w14:textId="77777777" w:rsidR="001C2183" w:rsidRPr="002A42F3" w:rsidRDefault="001C2183" w:rsidP="001C2183">
      <w:pPr>
        <w:pStyle w:val="ListParagraph"/>
        <w:numPr>
          <w:ilvl w:val="0"/>
          <w:numId w:val="33"/>
        </w:numPr>
        <w:spacing w:after="160" w:line="259" w:lineRule="auto"/>
        <w:contextualSpacing/>
        <w:rPr>
          <w:rFonts w:cstheme="minorHAnsi"/>
          <w:sz w:val="20"/>
          <w:szCs w:val="20"/>
        </w:rPr>
      </w:pPr>
      <w:r w:rsidRPr="002A42F3">
        <w:rPr>
          <w:rFonts w:cstheme="minorHAnsi"/>
          <w:sz w:val="20"/>
          <w:szCs w:val="20"/>
        </w:rPr>
        <w:t xml:space="preserve">AES 1050, Introduction to Space </w:t>
      </w:r>
    </w:p>
    <w:p w14:paraId="3B720F40" w14:textId="77777777" w:rsidR="001C2183" w:rsidRPr="002A42F3" w:rsidRDefault="001C2183" w:rsidP="001C2183">
      <w:pPr>
        <w:pStyle w:val="ListParagraph"/>
        <w:numPr>
          <w:ilvl w:val="0"/>
          <w:numId w:val="33"/>
        </w:numPr>
        <w:spacing w:after="160" w:line="259" w:lineRule="auto"/>
        <w:contextualSpacing/>
        <w:rPr>
          <w:rFonts w:cstheme="minorHAnsi"/>
          <w:sz w:val="20"/>
          <w:szCs w:val="20"/>
        </w:rPr>
      </w:pPr>
      <w:r w:rsidRPr="002A42F3">
        <w:rPr>
          <w:rFonts w:cstheme="minorHAnsi"/>
          <w:sz w:val="20"/>
          <w:szCs w:val="20"/>
        </w:rPr>
        <w:t xml:space="preserve">CPM 1010, Intro to Construction Project Management </w:t>
      </w:r>
    </w:p>
    <w:p w14:paraId="21BFF121" w14:textId="77777777" w:rsidR="001C2183" w:rsidRPr="002A42F3" w:rsidRDefault="001C2183" w:rsidP="001C2183">
      <w:pPr>
        <w:pStyle w:val="ListParagraph"/>
        <w:numPr>
          <w:ilvl w:val="0"/>
          <w:numId w:val="33"/>
        </w:numPr>
        <w:spacing w:after="160" w:line="259" w:lineRule="auto"/>
        <w:contextualSpacing/>
        <w:rPr>
          <w:rFonts w:cstheme="minorHAnsi"/>
          <w:sz w:val="20"/>
          <w:szCs w:val="20"/>
        </w:rPr>
      </w:pPr>
      <w:r w:rsidRPr="002A42F3">
        <w:rPr>
          <w:rFonts w:cstheme="minorHAnsi"/>
          <w:sz w:val="20"/>
          <w:szCs w:val="20"/>
        </w:rPr>
        <w:t xml:space="preserve">IND 1000, Introduction to Industrial Design </w:t>
      </w:r>
    </w:p>
    <w:p w14:paraId="5B924186" w14:textId="77777777" w:rsidR="001C2183" w:rsidRPr="002A42F3" w:rsidRDefault="001C2183" w:rsidP="001C2183">
      <w:pPr>
        <w:pStyle w:val="ListParagraph"/>
        <w:numPr>
          <w:ilvl w:val="0"/>
          <w:numId w:val="33"/>
        </w:numPr>
        <w:spacing w:after="160" w:line="259" w:lineRule="auto"/>
        <w:contextualSpacing/>
        <w:rPr>
          <w:rFonts w:cstheme="minorHAnsi"/>
          <w:sz w:val="20"/>
          <w:szCs w:val="20"/>
        </w:rPr>
      </w:pPr>
      <w:r w:rsidRPr="002A42F3">
        <w:rPr>
          <w:rFonts w:cstheme="minorHAnsi"/>
          <w:sz w:val="20"/>
          <w:szCs w:val="20"/>
        </w:rPr>
        <w:lastRenderedPageBreak/>
        <w:t>IND 1100, Materials I: Materials and Fabrication</w:t>
      </w:r>
    </w:p>
    <w:p w14:paraId="14E896E9" w14:textId="77777777" w:rsidR="001C2183" w:rsidRPr="00EF642F" w:rsidRDefault="001C2183" w:rsidP="001C2183">
      <w:pPr>
        <w:rPr>
          <w:rFonts w:cstheme="minorHAnsi"/>
          <w:b/>
          <w:bCs/>
          <w:sz w:val="24"/>
          <w:szCs w:val="24"/>
        </w:rPr>
      </w:pPr>
      <w:r w:rsidRPr="00EF642F">
        <w:rPr>
          <w:rFonts w:cstheme="minorHAnsi"/>
          <w:b/>
          <w:bCs/>
          <w:sz w:val="24"/>
          <w:szCs w:val="24"/>
        </w:rPr>
        <w:t>Anthropology</w:t>
      </w:r>
    </w:p>
    <w:p w14:paraId="39F22B55" w14:textId="77777777" w:rsidR="001C2183" w:rsidRDefault="001C2183" w:rsidP="001C2183">
      <w:pPr>
        <w:pStyle w:val="ListParagraph"/>
        <w:numPr>
          <w:ilvl w:val="0"/>
          <w:numId w:val="34"/>
        </w:numPr>
        <w:spacing w:after="160" w:line="259" w:lineRule="auto"/>
        <w:contextualSpacing/>
        <w:rPr>
          <w:rFonts w:cstheme="minorHAnsi"/>
          <w:sz w:val="20"/>
          <w:szCs w:val="20"/>
        </w:rPr>
      </w:pPr>
      <w:r w:rsidRPr="002A42F3">
        <w:rPr>
          <w:rFonts w:cstheme="minorHAnsi"/>
          <w:sz w:val="20"/>
          <w:szCs w:val="20"/>
        </w:rPr>
        <w:t>ANT 1640, Ancient Civilizations</w:t>
      </w:r>
    </w:p>
    <w:p w14:paraId="1A7528AF" w14:textId="77777777" w:rsidR="001C2183" w:rsidRDefault="001C2183" w:rsidP="001C2183">
      <w:pPr>
        <w:pStyle w:val="ListParagraph"/>
        <w:numPr>
          <w:ilvl w:val="0"/>
          <w:numId w:val="34"/>
        </w:numPr>
        <w:spacing w:after="160" w:line="259" w:lineRule="auto"/>
        <w:contextualSpacing/>
        <w:rPr>
          <w:rFonts w:cstheme="minorHAnsi"/>
          <w:sz w:val="20"/>
          <w:szCs w:val="20"/>
        </w:rPr>
      </w:pPr>
      <w:r>
        <w:rPr>
          <w:rFonts w:cstheme="minorHAnsi"/>
          <w:sz w:val="20"/>
          <w:szCs w:val="20"/>
        </w:rPr>
        <w:t>ANT 1300, Asia in Global Perspectives</w:t>
      </w:r>
      <w:r w:rsidRPr="002A42F3">
        <w:rPr>
          <w:rFonts w:cstheme="minorHAnsi"/>
          <w:sz w:val="20"/>
          <w:szCs w:val="20"/>
        </w:rPr>
        <w:t xml:space="preserve"> </w:t>
      </w:r>
    </w:p>
    <w:p w14:paraId="1BA67C05" w14:textId="77777777" w:rsidR="001C2183" w:rsidRDefault="001C2183" w:rsidP="001C2183">
      <w:pPr>
        <w:pStyle w:val="ListParagraph"/>
        <w:numPr>
          <w:ilvl w:val="0"/>
          <w:numId w:val="34"/>
        </w:numPr>
        <w:spacing w:after="160" w:line="259" w:lineRule="auto"/>
        <w:contextualSpacing/>
        <w:rPr>
          <w:rFonts w:cstheme="minorHAnsi"/>
          <w:sz w:val="20"/>
          <w:szCs w:val="20"/>
        </w:rPr>
      </w:pPr>
      <w:r>
        <w:rPr>
          <w:rFonts w:cstheme="minorHAnsi"/>
          <w:sz w:val="20"/>
          <w:szCs w:val="20"/>
        </w:rPr>
        <w:t xml:space="preserve">ANT 1310, Cultural Anthropology </w:t>
      </w:r>
    </w:p>
    <w:p w14:paraId="5CF0995E" w14:textId="77777777" w:rsidR="001C2183" w:rsidRPr="002A42F3" w:rsidRDefault="001C2183" w:rsidP="001C2183">
      <w:pPr>
        <w:pStyle w:val="ListParagraph"/>
        <w:numPr>
          <w:ilvl w:val="0"/>
          <w:numId w:val="34"/>
        </w:numPr>
        <w:spacing w:after="160" w:line="259" w:lineRule="auto"/>
        <w:contextualSpacing/>
        <w:rPr>
          <w:rFonts w:cstheme="minorHAnsi"/>
          <w:sz w:val="20"/>
          <w:szCs w:val="20"/>
        </w:rPr>
      </w:pPr>
      <w:r>
        <w:rPr>
          <w:rFonts w:cstheme="minorHAnsi"/>
          <w:sz w:val="20"/>
          <w:szCs w:val="20"/>
        </w:rPr>
        <w:t>ANT 2710, Archeological Field Research</w:t>
      </w:r>
    </w:p>
    <w:p w14:paraId="153884EA" w14:textId="77777777" w:rsidR="001C2183" w:rsidRDefault="001C2183" w:rsidP="001C2183">
      <w:pPr>
        <w:pStyle w:val="ListParagraph"/>
        <w:numPr>
          <w:ilvl w:val="0"/>
          <w:numId w:val="34"/>
        </w:numPr>
        <w:spacing w:after="160" w:line="259" w:lineRule="auto"/>
        <w:contextualSpacing/>
        <w:rPr>
          <w:rFonts w:cstheme="minorHAnsi"/>
          <w:sz w:val="20"/>
          <w:szCs w:val="20"/>
        </w:rPr>
      </w:pPr>
      <w:r w:rsidRPr="002A42F3">
        <w:rPr>
          <w:rFonts w:cstheme="minorHAnsi"/>
          <w:sz w:val="20"/>
          <w:szCs w:val="20"/>
        </w:rPr>
        <w:t>ANT 2640, Archeology</w:t>
      </w:r>
    </w:p>
    <w:p w14:paraId="344FCFB6" w14:textId="77777777" w:rsidR="001C2183" w:rsidRPr="002A42F3" w:rsidRDefault="001C2183" w:rsidP="001C2183">
      <w:pPr>
        <w:pStyle w:val="ListParagraph"/>
        <w:numPr>
          <w:ilvl w:val="0"/>
          <w:numId w:val="34"/>
        </w:numPr>
        <w:spacing w:after="160" w:line="259" w:lineRule="auto"/>
        <w:contextualSpacing/>
        <w:rPr>
          <w:rFonts w:cstheme="minorHAnsi"/>
          <w:sz w:val="20"/>
          <w:szCs w:val="20"/>
        </w:rPr>
      </w:pPr>
      <w:r>
        <w:rPr>
          <w:rFonts w:cstheme="minorHAnsi"/>
          <w:sz w:val="20"/>
          <w:szCs w:val="20"/>
        </w:rPr>
        <w:t xml:space="preserve">ANT 3110, Race and Human Variation </w:t>
      </w:r>
      <w:r w:rsidRPr="002A42F3">
        <w:rPr>
          <w:rFonts w:cstheme="minorHAnsi"/>
          <w:sz w:val="20"/>
          <w:szCs w:val="20"/>
        </w:rPr>
        <w:t xml:space="preserve"> </w:t>
      </w:r>
    </w:p>
    <w:p w14:paraId="74E056A0" w14:textId="77777777" w:rsidR="001C2183" w:rsidRPr="00EF642F" w:rsidRDefault="001C2183" w:rsidP="001C2183">
      <w:pPr>
        <w:rPr>
          <w:rFonts w:cstheme="minorHAnsi"/>
          <w:b/>
          <w:bCs/>
          <w:sz w:val="24"/>
          <w:szCs w:val="24"/>
        </w:rPr>
      </w:pPr>
      <w:r w:rsidRPr="00EF642F">
        <w:rPr>
          <w:rFonts w:cstheme="minorHAnsi"/>
          <w:b/>
          <w:bCs/>
          <w:sz w:val="24"/>
          <w:szCs w:val="24"/>
        </w:rPr>
        <w:t>Art</w:t>
      </w:r>
      <w:r>
        <w:rPr>
          <w:rFonts w:cstheme="minorHAnsi"/>
          <w:b/>
          <w:bCs/>
          <w:sz w:val="24"/>
          <w:szCs w:val="24"/>
        </w:rPr>
        <w:t>/Ceramics/Photography/Theatre</w:t>
      </w:r>
    </w:p>
    <w:p w14:paraId="5D682C56" w14:textId="77777777" w:rsidR="001C2183" w:rsidRDefault="001C2183" w:rsidP="001C2183">
      <w:pPr>
        <w:pStyle w:val="ListParagraph"/>
        <w:numPr>
          <w:ilvl w:val="0"/>
          <w:numId w:val="35"/>
        </w:numPr>
        <w:spacing w:after="160" w:line="259" w:lineRule="auto"/>
        <w:contextualSpacing/>
        <w:rPr>
          <w:rFonts w:cstheme="minorHAnsi"/>
          <w:sz w:val="20"/>
          <w:szCs w:val="20"/>
        </w:rPr>
      </w:pPr>
      <w:r>
        <w:rPr>
          <w:rFonts w:cstheme="minorHAnsi"/>
          <w:sz w:val="20"/>
          <w:szCs w:val="20"/>
        </w:rPr>
        <w:t>ART 1101, Studio Foundations: 2D</w:t>
      </w:r>
    </w:p>
    <w:p w14:paraId="0079D4F5" w14:textId="77777777" w:rsidR="001C2183" w:rsidRDefault="001C2183" w:rsidP="001C2183">
      <w:pPr>
        <w:pStyle w:val="ListParagraph"/>
        <w:numPr>
          <w:ilvl w:val="0"/>
          <w:numId w:val="35"/>
        </w:numPr>
        <w:spacing w:after="160" w:line="259" w:lineRule="auto"/>
        <w:contextualSpacing/>
        <w:rPr>
          <w:rFonts w:cstheme="minorHAnsi"/>
          <w:sz w:val="20"/>
          <w:szCs w:val="20"/>
        </w:rPr>
      </w:pPr>
      <w:r>
        <w:rPr>
          <w:rFonts w:cstheme="minorHAnsi"/>
          <w:sz w:val="20"/>
          <w:szCs w:val="20"/>
        </w:rPr>
        <w:t>ART 1213, Non-Majors Ceramics</w:t>
      </w:r>
    </w:p>
    <w:p w14:paraId="5CEB7C31" w14:textId="77777777" w:rsidR="001C2183" w:rsidRDefault="001C2183" w:rsidP="001C2183">
      <w:pPr>
        <w:pStyle w:val="ListParagraph"/>
        <w:numPr>
          <w:ilvl w:val="0"/>
          <w:numId w:val="35"/>
        </w:numPr>
        <w:spacing w:after="160" w:line="259" w:lineRule="auto"/>
        <w:contextualSpacing/>
        <w:rPr>
          <w:rFonts w:cstheme="minorHAnsi"/>
          <w:sz w:val="20"/>
          <w:szCs w:val="20"/>
        </w:rPr>
      </w:pPr>
      <w:r>
        <w:rPr>
          <w:rFonts w:cstheme="minorHAnsi"/>
          <w:sz w:val="20"/>
          <w:szCs w:val="20"/>
        </w:rPr>
        <w:t>ART 1251, Jewelry for Non-Art Majors</w:t>
      </w:r>
    </w:p>
    <w:p w14:paraId="51083EB0" w14:textId="77777777" w:rsidR="001C2183" w:rsidRDefault="001C2183" w:rsidP="001C2183">
      <w:pPr>
        <w:pStyle w:val="ListParagraph"/>
        <w:numPr>
          <w:ilvl w:val="0"/>
          <w:numId w:val="35"/>
        </w:numPr>
        <w:spacing w:after="160" w:line="259" w:lineRule="auto"/>
        <w:contextualSpacing/>
        <w:rPr>
          <w:rFonts w:cstheme="minorHAnsi"/>
          <w:sz w:val="20"/>
          <w:szCs w:val="20"/>
        </w:rPr>
      </w:pPr>
      <w:r>
        <w:rPr>
          <w:rFonts w:cstheme="minorHAnsi"/>
          <w:sz w:val="20"/>
          <w:szCs w:val="20"/>
        </w:rPr>
        <w:t>ART 1261, Painting for Non-Art Majors</w:t>
      </w:r>
    </w:p>
    <w:p w14:paraId="4459D7E7" w14:textId="77777777" w:rsidR="001C2183" w:rsidRDefault="001C2183" w:rsidP="001C2183">
      <w:pPr>
        <w:pStyle w:val="ListParagraph"/>
        <w:numPr>
          <w:ilvl w:val="0"/>
          <w:numId w:val="35"/>
        </w:numPr>
        <w:spacing w:after="160" w:line="259" w:lineRule="auto"/>
        <w:contextualSpacing/>
        <w:rPr>
          <w:rFonts w:cstheme="minorHAnsi"/>
          <w:sz w:val="20"/>
          <w:szCs w:val="20"/>
        </w:rPr>
      </w:pPr>
      <w:r>
        <w:rPr>
          <w:rFonts w:cstheme="minorHAnsi"/>
          <w:sz w:val="20"/>
          <w:szCs w:val="20"/>
        </w:rPr>
        <w:t xml:space="preserve">ART 1273, Digital Photos for Non-Art Majors </w:t>
      </w:r>
    </w:p>
    <w:p w14:paraId="45BC9D52" w14:textId="77777777" w:rsidR="001C2183" w:rsidRPr="002A42F3" w:rsidRDefault="001C2183" w:rsidP="001C2183">
      <w:pPr>
        <w:pStyle w:val="ListParagraph"/>
        <w:numPr>
          <w:ilvl w:val="0"/>
          <w:numId w:val="35"/>
        </w:numPr>
        <w:spacing w:after="160" w:line="259" w:lineRule="auto"/>
        <w:contextualSpacing/>
        <w:rPr>
          <w:rFonts w:cstheme="minorHAnsi"/>
          <w:sz w:val="20"/>
          <w:szCs w:val="20"/>
        </w:rPr>
      </w:pPr>
      <w:r w:rsidRPr="002A42F3">
        <w:rPr>
          <w:rFonts w:cstheme="minorHAnsi"/>
          <w:sz w:val="20"/>
          <w:szCs w:val="20"/>
        </w:rPr>
        <w:t>ART 1501, Studio Foundations: 3D</w:t>
      </w:r>
    </w:p>
    <w:p w14:paraId="6FEC3BE9" w14:textId="77777777" w:rsidR="001C2183" w:rsidRDefault="001C2183" w:rsidP="001C2183">
      <w:pPr>
        <w:pStyle w:val="ListParagraph"/>
        <w:numPr>
          <w:ilvl w:val="0"/>
          <w:numId w:val="35"/>
        </w:numPr>
        <w:spacing w:after="160" w:line="259" w:lineRule="auto"/>
        <w:contextualSpacing/>
        <w:rPr>
          <w:rFonts w:cstheme="minorHAnsi"/>
          <w:sz w:val="20"/>
          <w:szCs w:val="20"/>
        </w:rPr>
      </w:pPr>
      <w:r w:rsidRPr="002A42F3">
        <w:rPr>
          <w:rFonts w:cstheme="minorHAnsi"/>
          <w:sz w:val="20"/>
          <w:szCs w:val="20"/>
        </w:rPr>
        <w:t>ART 1531, Studio Foundations: 4D</w:t>
      </w:r>
    </w:p>
    <w:p w14:paraId="54C353C7" w14:textId="77777777" w:rsidR="001C2183" w:rsidRDefault="001C2183" w:rsidP="001C2183">
      <w:pPr>
        <w:pStyle w:val="ListParagraph"/>
        <w:numPr>
          <w:ilvl w:val="0"/>
          <w:numId w:val="35"/>
        </w:numPr>
        <w:spacing w:after="160" w:line="259" w:lineRule="auto"/>
        <w:contextualSpacing/>
        <w:rPr>
          <w:rFonts w:cstheme="minorHAnsi"/>
          <w:sz w:val="20"/>
          <w:szCs w:val="20"/>
        </w:rPr>
      </w:pPr>
      <w:r>
        <w:rPr>
          <w:rFonts w:cstheme="minorHAnsi"/>
          <w:sz w:val="20"/>
          <w:szCs w:val="20"/>
        </w:rPr>
        <w:t>THE 2226, Intro to Acting for Non-Majors</w:t>
      </w:r>
    </w:p>
    <w:p w14:paraId="6471D621" w14:textId="77777777" w:rsidR="001C2183" w:rsidRPr="002A42F3" w:rsidRDefault="001C2183" w:rsidP="001C2183">
      <w:pPr>
        <w:pStyle w:val="ListParagraph"/>
        <w:numPr>
          <w:ilvl w:val="0"/>
          <w:numId w:val="35"/>
        </w:numPr>
        <w:spacing w:after="160" w:line="259" w:lineRule="auto"/>
        <w:contextualSpacing/>
        <w:rPr>
          <w:rFonts w:cstheme="minorHAnsi"/>
          <w:sz w:val="20"/>
          <w:szCs w:val="20"/>
        </w:rPr>
      </w:pPr>
      <w:r>
        <w:rPr>
          <w:rFonts w:cstheme="minorHAnsi"/>
          <w:sz w:val="20"/>
          <w:szCs w:val="20"/>
        </w:rPr>
        <w:t>THE 2240, Stagecraft</w:t>
      </w:r>
    </w:p>
    <w:p w14:paraId="7E308BD9" w14:textId="77777777" w:rsidR="001C2183" w:rsidRPr="00EF642F" w:rsidRDefault="001C2183" w:rsidP="001C2183">
      <w:pPr>
        <w:rPr>
          <w:rFonts w:cstheme="minorHAnsi"/>
          <w:b/>
          <w:bCs/>
          <w:sz w:val="24"/>
          <w:szCs w:val="24"/>
        </w:rPr>
      </w:pPr>
      <w:r w:rsidRPr="00EF642F">
        <w:rPr>
          <w:rFonts w:cstheme="minorHAnsi"/>
          <w:b/>
          <w:bCs/>
          <w:sz w:val="24"/>
          <w:szCs w:val="24"/>
        </w:rPr>
        <w:t xml:space="preserve">Language, Communication, Media </w:t>
      </w:r>
    </w:p>
    <w:p w14:paraId="2771F833" w14:textId="77777777" w:rsidR="001C2183" w:rsidRPr="002A42F3" w:rsidRDefault="001C2183" w:rsidP="001C2183">
      <w:pPr>
        <w:pStyle w:val="ListParagraph"/>
        <w:numPr>
          <w:ilvl w:val="0"/>
          <w:numId w:val="36"/>
        </w:numPr>
        <w:spacing w:after="160" w:line="259" w:lineRule="auto"/>
        <w:contextualSpacing/>
        <w:rPr>
          <w:rFonts w:cstheme="minorHAnsi"/>
          <w:sz w:val="20"/>
          <w:szCs w:val="20"/>
        </w:rPr>
      </w:pPr>
      <w:r w:rsidRPr="002A42F3">
        <w:rPr>
          <w:rFonts w:cstheme="minorHAnsi"/>
          <w:sz w:val="20"/>
          <w:szCs w:val="20"/>
        </w:rPr>
        <w:t>COMM 2200, Intro to Interpersonal Comm</w:t>
      </w:r>
    </w:p>
    <w:p w14:paraId="5A4B7373" w14:textId="77777777" w:rsidR="001C2183" w:rsidRPr="002A42F3" w:rsidRDefault="001C2183" w:rsidP="001C2183">
      <w:pPr>
        <w:pStyle w:val="ListParagraph"/>
        <w:numPr>
          <w:ilvl w:val="0"/>
          <w:numId w:val="36"/>
        </w:numPr>
        <w:spacing w:after="160" w:line="259" w:lineRule="auto"/>
        <w:contextualSpacing/>
        <w:rPr>
          <w:rFonts w:cstheme="minorHAnsi"/>
          <w:sz w:val="20"/>
          <w:szCs w:val="20"/>
        </w:rPr>
      </w:pPr>
      <w:r w:rsidRPr="002A42F3">
        <w:rPr>
          <w:rFonts w:cstheme="minorHAnsi"/>
          <w:sz w:val="20"/>
          <w:szCs w:val="20"/>
        </w:rPr>
        <w:t>COMM 3000, Diversity and Com</w:t>
      </w:r>
      <w:r>
        <w:rPr>
          <w:rFonts w:cstheme="minorHAnsi"/>
          <w:sz w:val="20"/>
          <w:szCs w:val="20"/>
        </w:rPr>
        <w:t>m</w:t>
      </w:r>
      <w:r w:rsidRPr="002A42F3">
        <w:rPr>
          <w:rFonts w:cstheme="minorHAnsi"/>
          <w:sz w:val="20"/>
          <w:szCs w:val="20"/>
        </w:rPr>
        <w:t xml:space="preserve"> in the US</w:t>
      </w:r>
    </w:p>
    <w:p w14:paraId="1B98E217" w14:textId="77777777" w:rsidR="001C2183" w:rsidRDefault="001C2183" w:rsidP="001C2183">
      <w:pPr>
        <w:pStyle w:val="ListParagraph"/>
        <w:numPr>
          <w:ilvl w:val="0"/>
          <w:numId w:val="36"/>
        </w:numPr>
        <w:spacing w:after="160" w:line="259" w:lineRule="auto"/>
        <w:contextualSpacing/>
        <w:rPr>
          <w:rFonts w:cstheme="minorHAnsi"/>
          <w:sz w:val="20"/>
          <w:szCs w:val="20"/>
        </w:rPr>
      </w:pPr>
      <w:r w:rsidRPr="002A42F3">
        <w:rPr>
          <w:rFonts w:cstheme="minorHAnsi"/>
          <w:sz w:val="20"/>
          <w:szCs w:val="20"/>
        </w:rPr>
        <w:t>JMP 1000, Intro to Journalism</w:t>
      </w:r>
      <w:r>
        <w:rPr>
          <w:rFonts w:cstheme="minorHAnsi"/>
          <w:sz w:val="20"/>
          <w:szCs w:val="20"/>
        </w:rPr>
        <w:t xml:space="preserve">, </w:t>
      </w:r>
      <w:r w:rsidRPr="002A42F3">
        <w:rPr>
          <w:rFonts w:cstheme="minorHAnsi"/>
          <w:sz w:val="20"/>
          <w:szCs w:val="20"/>
        </w:rPr>
        <w:t xml:space="preserve">Mass Media </w:t>
      </w:r>
    </w:p>
    <w:p w14:paraId="532641A1" w14:textId="77777777" w:rsidR="001C2183" w:rsidRPr="002A42F3" w:rsidRDefault="001C2183" w:rsidP="001C2183">
      <w:pPr>
        <w:pStyle w:val="ListParagraph"/>
        <w:numPr>
          <w:ilvl w:val="0"/>
          <w:numId w:val="36"/>
        </w:numPr>
        <w:spacing w:after="160" w:line="259" w:lineRule="auto"/>
        <w:contextualSpacing/>
        <w:rPr>
          <w:rFonts w:cstheme="minorHAnsi"/>
          <w:sz w:val="20"/>
          <w:szCs w:val="20"/>
        </w:rPr>
      </w:pPr>
      <w:r>
        <w:rPr>
          <w:rFonts w:cstheme="minorHAnsi"/>
          <w:sz w:val="20"/>
          <w:szCs w:val="20"/>
        </w:rPr>
        <w:t xml:space="preserve">JMP 1100, Journalism Fundamentals </w:t>
      </w:r>
    </w:p>
    <w:p w14:paraId="7DB09CF2" w14:textId="77777777" w:rsidR="001C2183" w:rsidRPr="00731998" w:rsidRDefault="001C2183" w:rsidP="001C2183">
      <w:pPr>
        <w:rPr>
          <w:rFonts w:cstheme="minorHAnsi"/>
          <w:b/>
          <w:bCs/>
          <w:sz w:val="24"/>
          <w:szCs w:val="24"/>
        </w:rPr>
      </w:pPr>
      <w:r w:rsidRPr="00731998">
        <w:rPr>
          <w:rFonts w:cstheme="minorHAnsi"/>
          <w:b/>
          <w:bCs/>
          <w:sz w:val="24"/>
          <w:szCs w:val="24"/>
        </w:rPr>
        <w:t>Government</w:t>
      </w:r>
    </w:p>
    <w:p w14:paraId="7B81D97C" w14:textId="77777777" w:rsidR="001C2183" w:rsidRPr="00731998" w:rsidRDefault="001C2183" w:rsidP="001C2183">
      <w:pPr>
        <w:pStyle w:val="ListParagraph"/>
        <w:numPr>
          <w:ilvl w:val="0"/>
          <w:numId w:val="41"/>
        </w:numPr>
        <w:spacing w:after="160" w:line="259" w:lineRule="auto"/>
        <w:contextualSpacing/>
        <w:rPr>
          <w:rFonts w:cstheme="minorHAnsi"/>
          <w:sz w:val="20"/>
          <w:szCs w:val="20"/>
        </w:rPr>
      </w:pPr>
      <w:r w:rsidRPr="00731998">
        <w:rPr>
          <w:rFonts w:cstheme="minorHAnsi"/>
          <w:sz w:val="20"/>
          <w:szCs w:val="20"/>
        </w:rPr>
        <w:t>PSC 1020, Comparative Politics</w:t>
      </w:r>
    </w:p>
    <w:p w14:paraId="3F8167B4" w14:textId="77777777" w:rsidR="001C2183" w:rsidRPr="00731998" w:rsidRDefault="001C2183" w:rsidP="001C2183">
      <w:pPr>
        <w:pStyle w:val="ListParagraph"/>
        <w:numPr>
          <w:ilvl w:val="0"/>
          <w:numId w:val="41"/>
        </w:numPr>
        <w:spacing w:after="160" w:line="259" w:lineRule="auto"/>
        <w:contextualSpacing/>
        <w:rPr>
          <w:rFonts w:cstheme="minorHAnsi"/>
          <w:sz w:val="20"/>
          <w:szCs w:val="20"/>
        </w:rPr>
      </w:pPr>
      <w:r w:rsidRPr="00731998">
        <w:rPr>
          <w:rFonts w:cstheme="minorHAnsi"/>
          <w:sz w:val="20"/>
          <w:szCs w:val="20"/>
        </w:rPr>
        <w:t xml:space="preserve">PSC 1030, Multicultural Politics for Non-Majors  </w:t>
      </w:r>
    </w:p>
    <w:p w14:paraId="62742F64" w14:textId="77777777" w:rsidR="001C2183" w:rsidRPr="00731998" w:rsidRDefault="001C2183" w:rsidP="001C2183">
      <w:pPr>
        <w:pStyle w:val="ListParagraph"/>
        <w:numPr>
          <w:ilvl w:val="0"/>
          <w:numId w:val="41"/>
        </w:numPr>
        <w:spacing w:after="160" w:line="259" w:lineRule="auto"/>
        <w:contextualSpacing/>
        <w:rPr>
          <w:rFonts w:cstheme="minorHAnsi"/>
          <w:sz w:val="20"/>
          <w:szCs w:val="20"/>
        </w:rPr>
      </w:pPr>
      <w:r w:rsidRPr="00731998">
        <w:rPr>
          <w:rFonts w:cstheme="minorHAnsi"/>
          <w:sz w:val="20"/>
          <w:szCs w:val="20"/>
        </w:rPr>
        <w:t xml:space="preserve">PSC 2230, Intro to International Relations </w:t>
      </w:r>
    </w:p>
    <w:p w14:paraId="1E4B08B7" w14:textId="77777777" w:rsidR="001C2183" w:rsidRPr="00A0173D" w:rsidRDefault="001C2183" w:rsidP="001C2183">
      <w:pPr>
        <w:rPr>
          <w:rFonts w:cstheme="minorHAnsi"/>
          <w:b/>
          <w:bCs/>
          <w:sz w:val="24"/>
          <w:szCs w:val="24"/>
        </w:rPr>
      </w:pPr>
      <w:r w:rsidRPr="00A0173D">
        <w:rPr>
          <w:rFonts w:cstheme="minorHAnsi"/>
          <w:b/>
          <w:bCs/>
          <w:sz w:val="24"/>
          <w:szCs w:val="24"/>
        </w:rPr>
        <w:t xml:space="preserve">Psychology, Social Work, </w:t>
      </w:r>
      <w:r>
        <w:rPr>
          <w:rFonts w:cstheme="minorHAnsi"/>
          <w:b/>
          <w:bCs/>
          <w:sz w:val="24"/>
          <w:szCs w:val="24"/>
        </w:rPr>
        <w:t xml:space="preserve">Sociology, </w:t>
      </w:r>
      <w:r w:rsidRPr="00A0173D">
        <w:rPr>
          <w:rFonts w:cstheme="minorHAnsi"/>
          <w:b/>
          <w:bCs/>
          <w:sz w:val="24"/>
          <w:szCs w:val="24"/>
        </w:rPr>
        <w:t xml:space="preserve">Criminal Justice </w:t>
      </w:r>
    </w:p>
    <w:p w14:paraId="3F9A11D9" w14:textId="77777777" w:rsidR="001C2183" w:rsidRDefault="001C2183" w:rsidP="001C2183">
      <w:pPr>
        <w:pStyle w:val="ListParagraph"/>
        <w:numPr>
          <w:ilvl w:val="0"/>
          <w:numId w:val="42"/>
        </w:numPr>
        <w:spacing w:after="160" w:line="259" w:lineRule="auto"/>
        <w:contextualSpacing/>
        <w:rPr>
          <w:rFonts w:cstheme="minorHAnsi"/>
          <w:sz w:val="20"/>
          <w:szCs w:val="20"/>
        </w:rPr>
      </w:pPr>
      <w:r w:rsidRPr="00A0173D">
        <w:rPr>
          <w:rFonts w:cstheme="minorHAnsi"/>
          <w:sz w:val="20"/>
          <w:szCs w:val="20"/>
        </w:rPr>
        <w:t>PSY 1800, Developmental Educational Psychology</w:t>
      </w:r>
    </w:p>
    <w:p w14:paraId="14AB829C" w14:textId="77777777" w:rsidR="001C2183" w:rsidRDefault="001C2183" w:rsidP="001C2183">
      <w:pPr>
        <w:pStyle w:val="ListParagraph"/>
        <w:numPr>
          <w:ilvl w:val="0"/>
          <w:numId w:val="42"/>
        </w:numPr>
        <w:spacing w:after="160" w:line="259" w:lineRule="auto"/>
        <w:contextualSpacing/>
        <w:rPr>
          <w:rFonts w:cstheme="minorHAnsi"/>
          <w:sz w:val="20"/>
          <w:szCs w:val="20"/>
        </w:rPr>
      </w:pPr>
      <w:r>
        <w:rPr>
          <w:rFonts w:cstheme="minorHAnsi"/>
          <w:sz w:val="20"/>
          <w:szCs w:val="20"/>
        </w:rPr>
        <w:t xml:space="preserve">SOC 1040, Social Gerontology </w:t>
      </w:r>
    </w:p>
    <w:p w14:paraId="12BE46CF" w14:textId="77777777" w:rsidR="001C2183" w:rsidRPr="00A0173D" w:rsidRDefault="001C2183" w:rsidP="001C2183">
      <w:pPr>
        <w:pStyle w:val="ListParagraph"/>
        <w:numPr>
          <w:ilvl w:val="0"/>
          <w:numId w:val="42"/>
        </w:numPr>
        <w:spacing w:after="160" w:line="259" w:lineRule="auto"/>
        <w:contextualSpacing/>
        <w:rPr>
          <w:rFonts w:cstheme="minorHAnsi"/>
          <w:sz w:val="20"/>
          <w:szCs w:val="20"/>
        </w:rPr>
      </w:pPr>
      <w:r>
        <w:rPr>
          <w:rFonts w:cstheme="minorHAnsi"/>
          <w:sz w:val="20"/>
          <w:szCs w:val="20"/>
        </w:rPr>
        <w:t xml:space="preserve">SOC 1600, Tourism &amp; Society </w:t>
      </w:r>
    </w:p>
    <w:p w14:paraId="28AF2627" w14:textId="77777777" w:rsidR="001C2183" w:rsidRPr="00A0173D" w:rsidRDefault="001C2183" w:rsidP="001C2183">
      <w:pPr>
        <w:pStyle w:val="ListParagraph"/>
        <w:numPr>
          <w:ilvl w:val="0"/>
          <w:numId w:val="42"/>
        </w:numPr>
        <w:spacing w:after="160" w:line="259" w:lineRule="auto"/>
        <w:contextualSpacing/>
        <w:rPr>
          <w:rFonts w:cstheme="minorHAnsi"/>
          <w:sz w:val="20"/>
          <w:szCs w:val="20"/>
        </w:rPr>
      </w:pPr>
      <w:r w:rsidRPr="00A0173D">
        <w:rPr>
          <w:rFonts w:cstheme="minorHAnsi"/>
          <w:sz w:val="20"/>
          <w:szCs w:val="20"/>
        </w:rPr>
        <w:t>SWK 1010, Intro to Social Work</w:t>
      </w:r>
    </w:p>
    <w:p w14:paraId="62576D6C" w14:textId="77777777" w:rsidR="001C2183" w:rsidRPr="002A42F3" w:rsidRDefault="001C2183" w:rsidP="001C2183">
      <w:pPr>
        <w:pStyle w:val="ListParagraph"/>
        <w:numPr>
          <w:ilvl w:val="0"/>
          <w:numId w:val="42"/>
        </w:numPr>
        <w:spacing w:after="160" w:line="259" w:lineRule="auto"/>
        <w:contextualSpacing/>
        <w:rPr>
          <w:rFonts w:cstheme="minorHAnsi"/>
          <w:sz w:val="20"/>
          <w:szCs w:val="20"/>
        </w:rPr>
      </w:pPr>
      <w:r w:rsidRPr="002A42F3">
        <w:rPr>
          <w:rFonts w:cstheme="minorHAnsi"/>
          <w:sz w:val="20"/>
          <w:szCs w:val="20"/>
        </w:rPr>
        <w:t>SWK 1050, How to Change the World</w:t>
      </w:r>
    </w:p>
    <w:p w14:paraId="4F0DBE78" w14:textId="77777777" w:rsidR="001C2183" w:rsidRDefault="001C2183" w:rsidP="001C2183">
      <w:pPr>
        <w:pStyle w:val="ListParagraph"/>
        <w:numPr>
          <w:ilvl w:val="0"/>
          <w:numId w:val="42"/>
        </w:numPr>
        <w:spacing w:after="160" w:line="259" w:lineRule="auto"/>
        <w:contextualSpacing/>
        <w:rPr>
          <w:rFonts w:cstheme="minorHAnsi"/>
          <w:sz w:val="20"/>
          <w:szCs w:val="20"/>
        </w:rPr>
      </w:pPr>
      <w:r w:rsidRPr="002A42F3">
        <w:rPr>
          <w:rFonts w:cstheme="minorHAnsi"/>
          <w:sz w:val="20"/>
          <w:szCs w:val="20"/>
        </w:rPr>
        <w:t>CIS 1450, Intro to Corrections</w:t>
      </w:r>
    </w:p>
    <w:p w14:paraId="5D50F38F" w14:textId="77777777" w:rsidR="001C2183" w:rsidRPr="002A42F3" w:rsidRDefault="001C2183" w:rsidP="001C2183">
      <w:pPr>
        <w:pStyle w:val="ListParagraph"/>
        <w:numPr>
          <w:ilvl w:val="0"/>
          <w:numId w:val="42"/>
        </w:numPr>
        <w:spacing w:after="160" w:line="259" w:lineRule="auto"/>
        <w:contextualSpacing/>
        <w:rPr>
          <w:rFonts w:cstheme="minorHAnsi"/>
          <w:sz w:val="20"/>
          <w:szCs w:val="20"/>
        </w:rPr>
      </w:pPr>
      <w:r w:rsidRPr="002A42F3">
        <w:rPr>
          <w:rFonts w:cstheme="minorHAnsi"/>
          <w:sz w:val="20"/>
          <w:szCs w:val="20"/>
        </w:rPr>
        <w:t xml:space="preserve">CJC 2210, American Policing </w:t>
      </w:r>
    </w:p>
    <w:p w14:paraId="059C995B" w14:textId="77777777" w:rsidR="001C2183" w:rsidRPr="002A42F3" w:rsidRDefault="001C2183" w:rsidP="001C2183">
      <w:pPr>
        <w:pStyle w:val="ListParagraph"/>
        <w:numPr>
          <w:ilvl w:val="0"/>
          <w:numId w:val="42"/>
        </w:numPr>
        <w:spacing w:after="160" w:line="259" w:lineRule="auto"/>
        <w:contextualSpacing/>
        <w:rPr>
          <w:rFonts w:cstheme="minorHAnsi"/>
          <w:sz w:val="20"/>
          <w:szCs w:val="20"/>
        </w:rPr>
      </w:pPr>
      <w:r w:rsidRPr="002A42F3">
        <w:rPr>
          <w:rFonts w:cstheme="minorHAnsi"/>
          <w:sz w:val="20"/>
          <w:szCs w:val="20"/>
        </w:rPr>
        <w:t xml:space="preserve">CJC 2100, Criminal Law   </w:t>
      </w:r>
    </w:p>
    <w:p w14:paraId="63B3FAD1" w14:textId="77777777" w:rsidR="001C2183" w:rsidRPr="00EF642F" w:rsidRDefault="001C2183" w:rsidP="001C2183">
      <w:pPr>
        <w:rPr>
          <w:rFonts w:cstheme="minorHAnsi"/>
          <w:b/>
          <w:bCs/>
          <w:sz w:val="24"/>
          <w:szCs w:val="24"/>
        </w:rPr>
      </w:pPr>
      <w:r w:rsidRPr="00EF642F">
        <w:rPr>
          <w:rFonts w:cstheme="minorHAnsi"/>
          <w:b/>
          <w:bCs/>
          <w:sz w:val="24"/>
          <w:szCs w:val="24"/>
        </w:rPr>
        <w:t>Cooking, Food, Beverage, Cannabis, Nutrition</w:t>
      </w:r>
    </w:p>
    <w:p w14:paraId="0AAA1E10" w14:textId="77777777" w:rsidR="001C2183" w:rsidRPr="002A42F3" w:rsidRDefault="001C2183" w:rsidP="001C2183">
      <w:pPr>
        <w:pStyle w:val="ListParagraph"/>
        <w:numPr>
          <w:ilvl w:val="0"/>
          <w:numId w:val="27"/>
        </w:numPr>
        <w:spacing w:after="160" w:line="259" w:lineRule="auto"/>
        <w:contextualSpacing/>
        <w:rPr>
          <w:rFonts w:cstheme="minorHAnsi"/>
          <w:sz w:val="20"/>
          <w:szCs w:val="20"/>
        </w:rPr>
      </w:pPr>
      <w:r w:rsidRPr="002A42F3">
        <w:rPr>
          <w:rFonts w:cstheme="minorHAnsi"/>
          <w:sz w:val="20"/>
          <w:szCs w:val="20"/>
        </w:rPr>
        <w:t>RST 1200, Basics of Cooking</w:t>
      </w:r>
    </w:p>
    <w:p w14:paraId="3B500223" w14:textId="77777777" w:rsidR="001C2183" w:rsidRDefault="001C2183" w:rsidP="001C2183">
      <w:pPr>
        <w:pStyle w:val="ListParagraph"/>
        <w:numPr>
          <w:ilvl w:val="0"/>
          <w:numId w:val="27"/>
        </w:numPr>
        <w:spacing w:after="160" w:line="259" w:lineRule="auto"/>
        <w:contextualSpacing/>
        <w:rPr>
          <w:rFonts w:cstheme="minorHAnsi"/>
          <w:sz w:val="20"/>
          <w:szCs w:val="20"/>
        </w:rPr>
      </w:pPr>
      <w:r w:rsidRPr="002A42F3">
        <w:rPr>
          <w:rFonts w:cstheme="minorHAnsi"/>
          <w:sz w:val="20"/>
          <w:szCs w:val="20"/>
        </w:rPr>
        <w:t>RST 1550, Food Fundamentals</w:t>
      </w:r>
    </w:p>
    <w:p w14:paraId="076EC6A5" w14:textId="77777777" w:rsidR="001C2183" w:rsidRPr="002A42F3" w:rsidRDefault="001C2183" w:rsidP="001C2183">
      <w:pPr>
        <w:pStyle w:val="ListParagraph"/>
        <w:numPr>
          <w:ilvl w:val="0"/>
          <w:numId w:val="27"/>
        </w:numPr>
        <w:spacing w:after="160" w:line="259" w:lineRule="auto"/>
        <w:contextualSpacing/>
        <w:rPr>
          <w:rFonts w:cstheme="minorHAnsi"/>
          <w:sz w:val="20"/>
          <w:szCs w:val="20"/>
        </w:rPr>
      </w:pPr>
      <w:r w:rsidRPr="002A42F3">
        <w:rPr>
          <w:rFonts w:cstheme="minorHAnsi"/>
          <w:sz w:val="20"/>
          <w:szCs w:val="20"/>
        </w:rPr>
        <w:t xml:space="preserve">RST 3000, Taste the World </w:t>
      </w:r>
    </w:p>
    <w:p w14:paraId="3FC757D2" w14:textId="77777777" w:rsidR="001C2183" w:rsidRDefault="001C2183" w:rsidP="001C2183">
      <w:pPr>
        <w:pStyle w:val="ListParagraph"/>
        <w:numPr>
          <w:ilvl w:val="0"/>
          <w:numId w:val="27"/>
        </w:numPr>
        <w:spacing w:after="160" w:line="259" w:lineRule="auto"/>
        <w:contextualSpacing/>
        <w:rPr>
          <w:rFonts w:cstheme="minorHAnsi"/>
          <w:sz w:val="20"/>
          <w:szCs w:val="20"/>
        </w:rPr>
      </w:pPr>
      <w:r w:rsidRPr="002A42F3">
        <w:rPr>
          <w:rFonts w:cstheme="minorHAnsi"/>
          <w:sz w:val="20"/>
          <w:szCs w:val="20"/>
        </w:rPr>
        <w:t>BVG 3010, Beers of the World (must be 21)</w:t>
      </w:r>
    </w:p>
    <w:p w14:paraId="5D80EFC0" w14:textId="77777777" w:rsidR="001C2183" w:rsidRPr="002A42F3" w:rsidRDefault="001C2183" w:rsidP="001C2183">
      <w:pPr>
        <w:pStyle w:val="ListParagraph"/>
        <w:numPr>
          <w:ilvl w:val="0"/>
          <w:numId w:val="27"/>
        </w:numPr>
        <w:spacing w:after="160" w:line="259" w:lineRule="auto"/>
        <w:contextualSpacing/>
        <w:rPr>
          <w:rFonts w:cstheme="minorHAnsi"/>
          <w:sz w:val="20"/>
          <w:szCs w:val="20"/>
        </w:rPr>
      </w:pPr>
      <w:r>
        <w:rPr>
          <w:rFonts w:cstheme="minorHAnsi"/>
          <w:sz w:val="20"/>
          <w:szCs w:val="20"/>
        </w:rPr>
        <w:t>BVG 3220, Beer &amp; Food (must be 21)</w:t>
      </w:r>
    </w:p>
    <w:p w14:paraId="367A7822" w14:textId="77777777" w:rsidR="001C2183" w:rsidRDefault="001C2183" w:rsidP="001C2183">
      <w:pPr>
        <w:pStyle w:val="ListParagraph"/>
        <w:numPr>
          <w:ilvl w:val="0"/>
          <w:numId w:val="27"/>
        </w:numPr>
        <w:spacing w:after="160" w:line="259" w:lineRule="auto"/>
        <w:contextualSpacing/>
        <w:rPr>
          <w:rFonts w:cstheme="minorHAnsi"/>
          <w:sz w:val="20"/>
          <w:szCs w:val="20"/>
        </w:rPr>
      </w:pPr>
      <w:r w:rsidRPr="002A42F3">
        <w:rPr>
          <w:rFonts w:cstheme="minorHAnsi"/>
          <w:sz w:val="20"/>
          <w:szCs w:val="20"/>
        </w:rPr>
        <w:t>HLDR 1200, Cannabis 101 for Hospitality</w:t>
      </w:r>
    </w:p>
    <w:p w14:paraId="135F92F6" w14:textId="77777777" w:rsidR="001C2183" w:rsidRPr="002362CE" w:rsidRDefault="001C2183" w:rsidP="001C2183">
      <w:pPr>
        <w:pStyle w:val="ListParagraph"/>
        <w:numPr>
          <w:ilvl w:val="0"/>
          <w:numId w:val="27"/>
        </w:numPr>
        <w:spacing w:after="160" w:line="259" w:lineRule="auto"/>
        <w:contextualSpacing/>
        <w:rPr>
          <w:rFonts w:cstheme="minorHAnsi"/>
          <w:sz w:val="20"/>
          <w:szCs w:val="20"/>
        </w:rPr>
      </w:pPr>
      <w:r>
        <w:rPr>
          <w:rFonts w:cstheme="minorHAnsi"/>
          <w:sz w:val="20"/>
          <w:szCs w:val="20"/>
        </w:rPr>
        <w:lastRenderedPageBreak/>
        <w:t>RST 290A, Cannabis in the Kitchen</w:t>
      </w:r>
      <w:r w:rsidRPr="002A42F3">
        <w:rPr>
          <w:rFonts w:cstheme="minorHAnsi"/>
          <w:sz w:val="20"/>
          <w:szCs w:val="20"/>
        </w:rPr>
        <w:t xml:space="preserve"> </w:t>
      </w:r>
      <w:r w:rsidRPr="002362CE">
        <w:rPr>
          <w:rFonts w:cstheme="minorHAnsi"/>
          <w:sz w:val="20"/>
          <w:szCs w:val="20"/>
        </w:rPr>
        <w:t xml:space="preserve"> </w:t>
      </w:r>
    </w:p>
    <w:p w14:paraId="54959C57" w14:textId="77777777" w:rsidR="001C2183" w:rsidRDefault="001C2183" w:rsidP="001C2183">
      <w:pPr>
        <w:pStyle w:val="ListParagraph"/>
        <w:numPr>
          <w:ilvl w:val="0"/>
          <w:numId w:val="27"/>
        </w:numPr>
        <w:spacing w:after="160" w:line="259" w:lineRule="auto"/>
        <w:contextualSpacing/>
        <w:rPr>
          <w:rFonts w:cstheme="minorHAnsi"/>
          <w:sz w:val="20"/>
          <w:szCs w:val="20"/>
        </w:rPr>
      </w:pPr>
      <w:r>
        <w:rPr>
          <w:rFonts w:cstheme="minorHAnsi"/>
          <w:sz w:val="20"/>
          <w:szCs w:val="20"/>
        </w:rPr>
        <w:t>NUT 1800, Careers in Nutrition (1 credit)</w:t>
      </w:r>
    </w:p>
    <w:p w14:paraId="0A9B9F8F" w14:textId="77777777" w:rsidR="001C2183" w:rsidRPr="002A42F3" w:rsidRDefault="001C2183" w:rsidP="001C2183">
      <w:pPr>
        <w:pStyle w:val="ListParagraph"/>
        <w:numPr>
          <w:ilvl w:val="0"/>
          <w:numId w:val="27"/>
        </w:numPr>
        <w:spacing w:after="160" w:line="259" w:lineRule="auto"/>
        <w:contextualSpacing/>
        <w:rPr>
          <w:rFonts w:cstheme="minorHAnsi"/>
          <w:sz w:val="20"/>
          <w:szCs w:val="20"/>
        </w:rPr>
      </w:pPr>
      <w:r>
        <w:rPr>
          <w:rFonts w:cstheme="minorHAnsi"/>
          <w:sz w:val="20"/>
          <w:szCs w:val="20"/>
        </w:rPr>
        <w:t>NUT 3050, Concepts of Lifecycle Nutrition</w:t>
      </w:r>
    </w:p>
    <w:p w14:paraId="0F44DE49" w14:textId="77777777" w:rsidR="001C2183" w:rsidRPr="00EF642F" w:rsidRDefault="001C2183" w:rsidP="001C2183">
      <w:pPr>
        <w:rPr>
          <w:rFonts w:cstheme="minorHAnsi"/>
          <w:b/>
          <w:bCs/>
          <w:sz w:val="24"/>
          <w:szCs w:val="24"/>
        </w:rPr>
      </w:pPr>
      <w:r>
        <w:rPr>
          <w:rFonts w:cstheme="minorHAnsi"/>
          <w:b/>
          <w:bCs/>
          <w:sz w:val="24"/>
          <w:szCs w:val="24"/>
        </w:rPr>
        <w:t>Early Child Education/</w:t>
      </w:r>
      <w:r w:rsidRPr="00EF642F">
        <w:rPr>
          <w:rFonts w:cstheme="minorHAnsi"/>
          <w:b/>
          <w:bCs/>
          <w:sz w:val="24"/>
          <w:szCs w:val="24"/>
        </w:rPr>
        <w:t>Education</w:t>
      </w:r>
    </w:p>
    <w:p w14:paraId="601045DF" w14:textId="77777777" w:rsidR="001C2183" w:rsidRDefault="001C2183" w:rsidP="001C2183">
      <w:pPr>
        <w:pStyle w:val="ListParagraph"/>
        <w:numPr>
          <w:ilvl w:val="0"/>
          <w:numId w:val="37"/>
        </w:numPr>
        <w:spacing w:after="160" w:line="259" w:lineRule="auto"/>
        <w:contextualSpacing/>
        <w:rPr>
          <w:rFonts w:cstheme="minorHAnsi"/>
          <w:sz w:val="20"/>
          <w:szCs w:val="20"/>
        </w:rPr>
      </w:pPr>
      <w:r w:rsidRPr="002A42F3">
        <w:rPr>
          <w:rFonts w:cstheme="minorHAnsi"/>
          <w:sz w:val="20"/>
          <w:szCs w:val="20"/>
        </w:rPr>
        <w:t>ECE 2100, Intro to Early Childhood Ed</w:t>
      </w:r>
      <w:r>
        <w:rPr>
          <w:rFonts w:cstheme="minorHAnsi"/>
          <w:sz w:val="20"/>
          <w:szCs w:val="20"/>
        </w:rPr>
        <w:t>.</w:t>
      </w:r>
      <w:r w:rsidRPr="002A42F3">
        <w:rPr>
          <w:rFonts w:cstheme="minorHAnsi"/>
          <w:sz w:val="20"/>
          <w:szCs w:val="20"/>
        </w:rPr>
        <w:t xml:space="preserve"> </w:t>
      </w:r>
    </w:p>
    <w:p w14:paraId="6B55746B" w14:textId="77777777" w:rsidR="001C2183" w:rsidRPr="002A42F3" w:rsidRDefault="001C2183" w:rsidP="001C2183">
      <w:pPr>
        <w:pStyle w:val="ListParagraph"/>
        <w:numPr>
          <w:ilvl w:val="0"/>
          <w:numId w:val="37"/>
        </w:numPr>
        <w:spacing w:after="160" w:line="259" w:lineRule="auto"/>
        <w:contextualSpacing/>
        <w:rPr>
          <w:rFonts w:cstheme="minorHAnsi"/>
          <w:sz w:val="20"/>
          <w:szCs w:val="20"/>
        </w:rPr>
      </w:pPr>
      <w:r>
        <w:rPr>
          <w:rFonts w:cstheme="minorHAnsi"/>
          <w:sz w:val="20"/>
          <w:szCs w:val="20"/>
        </w:rPr>
        <w:t>ECE 2500, Health, Safety &amp; Nutrition</w:t>
      </w:r>
    </w:p>
    <w:p w14:paraId="4860291A" w14:textId="77777777" w:rsidR="001C2183" w:rsidRDefault="001C2183" w:rsidP="001C2183">
      <w:pPr>
        <w:pStyle w:val="ListParagraph"/>
        <w:numPr>
          <w:ilvl w:val="0"/>
          <w:numId w:val="37"/>
        </w:numPr>
        <w:spacing w:after="160" w:line="259" w:lineRule="auto"/>
        <w:contextualSpacing/>
        <w:rPr>
          <w:rFonts w:cstheme="minorHAnsi"/>
          <w:sz w:val="20"/>
          <w:szCs w:val="20"/>
        </w:rPr>
      </w:pPr>
      <w:r w:rsidRPr="002A42F3">
        <w:rPr>
          <w:rFonts w:cstheme="minorHAnsi"/>
          <w:sz w:val="20"/>
          <w:szCs w:val="20"/>
        </w:rPr>
        <w:t>EDS 1001, Educational (In)Equality in the 21st Century</w:t>
      </w:r>
    </w:p>
    <w:p w14:paraId="2C15AA94" w14:textId="77777777" w:rsidR="001C2183" w:rsidRPr="002A42F3" w:rsidRDefault="001C2183" w:rsidP="001C2183">
      <w:pPr>
        <w:pStyle w:val="ListParagraph"/>
        <w:numPr>
          <w:ilvl w:val="0"/>
          <w:numId w:val="37"/>
        </w:numPr>
        <w:spacing w:after="160" w:line="259" w:lineRule="auto"/>
        <w:contextualSpacing/>
        <w:rPr>
          <w:rFonts w:cstheme="minorHAnsi"/>
          <w:sz w:val="20"/>
          <w:szCs w:val="20"/>
        </w:rPr>
      </w:pPr>
      <w:r>
        <w:rPr>
          <w:rFonts w:cstheme="minorHAnsi"/>
          <w:sz w:val="20"/>
          <w:szCs w:val="20"/>
        </w:rPr>
        <w:t xml:space="preserve">EDU 1111, Ed Diverse Communities </w:t>
      </w:r>
    </w:p>
    <w:p w14:paraId="563DCB54" w14:textId="77777777" w:rsidR="001C2183" w:rsidRPr="00943169" w:rsidRDefault="001C2183" w:rsidP="001C2183">
      <w:pPr>
        <w:rPr>
          <w:rFonts w:cstheme="minorHAnsi"/>
          <w:b/>
          <w:bCs/>
          <w:sz w:val="24"/>
          <w:szCs w:val="24"/>
        </w:rPr>
      </w:pPr>
      <w:r w:rsidRPr="00943169">
        <w:rPr>
          <w:rFonts w:cstheme="minorHAnsi"/>
          <w:b/>
          <w:bCs/>
          <w:sz w:val="24"/>
          <w:szCs w:val="24"/>
        </w:rPr>
        <w:t>Geography</w:t>
      </w:r>
    </w:p>
    <w:p w14:paraId="1BAE2E02" w14:textId="77777777" w:rsidR="001C2183" w:rsidRDefault="001C2183" w:rsidP="001C2183">
      <w:pPr>
        <w:pStyle w:val="ListParagraph"/>
        <w:numPr>
          <w:ilvl w:val="0"/>
          <w:numId w:val="39"/>
        </w:numPr>
        <w:spacing w:after="160" w:line="259" w:lineRule="auto"/>
        <w:contextualSpacing/>
        <w:rPr>
          <w:rFonts w:cstheme="minorHAnsi"/>
          <w:sz w:val="20"/>
          <w:szCs w:val="20"/>
        </w:rPr>
      </w:pPr>
      <w:r w:rsidRPr="002A42F3">
        <w:rPr>
          <w:rFonts w:cstheme="minorHAnsi"/>
          <w:sz w:val="20"/>
          <w:szCs w:val="20"/>
        </w:rPr>
        <w:t>GEG 1000, World Regional Geography</w:t>
      </w:r>
    </w:p>
    <w:p w14:paraId="0427CA10" w14:textId="77777777" w:rsidR="001C2183" w:rsidRPr="002A42F3" w:rsidRDefault="001C2183" w:rsidP="001C2183">
      <w:pPr>
        <w:pStyle w:val="ListParagraph"/>
        <w:numPr>
          <w:ilvl w:val="0"/>
          <w:numId w:val="39"/>
        </w:numPr>
        <w:spacing w:after="160" w:line="259" w:lineRule="auto"/>
        <w:contextualSpacing/>
        <w:rPr>
          <w:rFonts w:cstheme="minorHAnsi"/>
          <w:sz w:val="20"/>
          <w:szCs w:val="20"/>
        </w:rPr>
      </w:pPr>
      <w:r>
        <w:rPr>
          <w:rFonts w:cstheme="minorHAnsi"/>
          <w:sz w:val="20"/>
          <w:szCs w:val="20"/>
        </w:rPr>
        <w:t xml:space="preserve">GEG 1300, Intro to Human Geography </w:t>
      </w:r>
    </w:p>
    <w:p w14:paraId="057F784C" w14:textId="77777777" w:rsidR="001C2183" w:rsidRPr="00943169" w:rsidRDefault="001C2183" w:rsidP="001C2183">
      <w:pPr>
        <w:rPr>
          <w:rFonts w:cstheme="minorHAnsi"/>
          <w:b/>
          <w:bCs/>
          <w:sz w:val="24"/>
          <w:szCs w:val="24"/>
        </w:rPr>
      </w:pPr>
      <w:r w:rsidRPr="00943169">
        <w:rPr>
          <w:rFonts w:cstheme="minorHAnsi"/>
          <w:b/>
          <w:bCs/>
          <w:sz w:val="24"/>
          <w:szCs w:val="24"/>
        </w:rPr>
        <w:t xml:space="preserve">Leadership, Activism, Social Responsibility, Justice, and Identity </w:t>
      </w:r>
    </w:p>
    <w:p w14:paraId="06369CBB" w14:textId="77777777" w:rsidR="001C2183" w:rsidRDefault="001C2183" w:rsidP="001C2183">
      <w:pPr>
        <w:pStyle w:val="ListParagraph"/>
        <w:numPr>
          <w:ilvl w:val="0"/>
          <w:numId w:val="29"/>
        </w:numPr>
        <w:spacing w:after="160" w:line="259" w:lineRule="auto"/>
        <w:contextualSpacing/>
        <w:rPr>
          <w:rFonts w:cstheme="minorHAnsi"/>
          <w:sz w:val="20"/>
          <w:szCs w:val="20"/>
        </w:rPr>
      </w:pPr>
      <w:r>
        <w:rPr>
          <w:rFonts w:cstheme="minorHAnsi"/>
          <w:sz w:val="20"/>
          <w:szCs w:val="20"/>
        </w:rPr>
        <w:t xml:space="preserve">AAS 1010, Intro to Africana Studies </w:t>
      </w:r>
    </w:p>
    <w:p w14:paraId="78277059" w14:textId="77777777" w:rsidR="001C2183" w:rsidRPr="002A42F3" w:rsidRDefault="001C2183" w:rsidP="001C2183">
      <w:pPr>
        <w:pStyle w:val="ListParagraph"/>
        <w:numPr>
          <w:ilvl w:val="0"/>
          <w:numId w:val="29"/>
        </w:numPr>
        <w:spacing w:after="160" w:line="259" w:lineRule="auto"/>
        <w:contextualSpacing/>
        <w:rPr>
          <w:rFonts w:cstheme="minorHAnsi"/>
          <w:sz w:val="20"/>
          <w:szCs w:val="20"/>
        </w:rPr>
      </w:pPr>
      <w:r w:rsidRPr="002A42F3">
        <w:rPr>
          <w:rFonts w:cstheme="minorHAnsi"/>
          <w:sz w:val="20"/>
          <w:szCs w:val="20"/>
        </w:rPr>
        <w:t xml:space="preserve">AAS </w:t>
      </w:r>
      <w:r>
        <w:rPr>
          <w:rFonts w:cstheme="minorHAnsi"/>
          <w:sz w:val="20"/>
          <w:szCs w:val="20"/>
        </w:rPr>
        <w:t>2100/GWS 2100</w:t>
      </w:r>
      <w:r w:rsidRPr="002A42F3">
        <w:rPr>
          <w:rFonts w:cstheme="minorHAnsi"/>
          <w:sz w:val="20"/>
          <w:szCs w:val="20"/>
        </w:rPr>
        <w:t xml:space="preserve">, </w:t>
      </w:r>
      <w:r>
        <w:rPr>
          <w:rFonts w:cstheme="minorHAnsi"/>
          <w:sz w:val="20"/>
          <w:szCs w:val="20"/>
        </w:rPr>
        <w:t>Women of Color</w:t>
      </w:r>
      <w:r w:rsidRPr="002A42F3">
        <w:rPr>
          <w:rFonts w:cstheme="minorHAnsi"/>
          <w:sz w:val="20"/>
          <w:szCs w:val="20"/>
        </w:rPr>
        <w:t xml:space="preserve"> </w:t>
      </w:r>
    </w:p>
    <w:p w14:paraId="1C0DEBF0" w14:textId="77777777" w:rsidR="001C2183" w:rsidRPr="002A42F3" w:rsidRDefault="001C2183" w:rsidP="001C2183">
      <w:pPr>
        <w:pStyle w:val="ListParagraph"/>
        <w:numPr>
          <w:ilvl w:val="0"/>
          <w:numId w:val="29"/>
        </w:numPr>
        <w:spacing w:after="160" w:line="259" w:lineRule="auto"/>
        <w:contextualSpacing/>
        <w:rPr>
          <w:rFonts w:cstheme="minorHAnsi"/>
          <w:sz w:val="20"/>
          <w:szCs w:val="20"/>
        </w:rPr>
      </w:pPr>
      <w:r w:rsidRPr="002A42F3">
        <w:rPr>
          <w:rFonts w:cstheme="minorHAnsi"/>
          <w:sz w:val="20"/>
          <w:szCs w:val="20"/>
        </w:rPr>
        <w:t xml:space="preserve">CHS 1000, Intro to Chicana/o Studies </w:t>
      </w:r>
    </w:p>
    <w:p w14:paraId="5D21155A" w14:textId="77777777" w:rsidR="001C2183" w:rsidRPr="002A42F3" w:rsidRDefault="001C2183" w:rsidP="001C2183">
      <w:pPr>
        <w:pStyle w:val="ListParagraph"/>
        <w:numPr>
          <w:ilvl w:val="0"/>
          <w:numId w:val="29"/>
        </w:numPr>
        <w:spacing w:after="160" w:line="259" w:lineRule="auto"/>
        <w:contextualSpacing/>
        <w:rPr>
          <w:rFonts w:cstheme="minorHAnsi"/>
          <w:sz w:val="20"/>
          <w:szCs w:val="20"/>
        </w:rPr>
      </w:pPr>
      <w:r w:rsidRPr="002A42F3">
        <w:rPr>
          <w:rFonts w:cstheme="minorHAnsi"/>
          <w:sz w:val="20"/>
          <w:szCs w:val="20"/>
        </w:rPr>
        <w:t xml:space="preserve">LDR 1010, Leadership and Social Change </w:t>
      </w:r>
    </w:p>
    <w:p w14:paraId="593CFC41" w14:textId="77777777" w:rsidR="001C2183" w:rsidRPr="002A42F3" w:rsidRDefault="001C2183" w:rsidP="001C2183">
      <w:pPr>
        <w:pStyle w:val="ListParagraph"/>
        <w:numPr>
          <w:ilvl w:val="0"/>
          <w:numId w:val="29"/>
        </w:numPr>
        <w:spacing w:after="160" w:line="259" w:lineRule="auto"/>
        <w:contextualSpacing/>
        <w:rPr>
          <w:rFonts w:cstheme="minorHAnsi"/>
          <w:sz w:val="20"/>
          <w:szCs w:val="20"/>
        </w:rPr>
      </w:pPr>
      <w:r w:rsidRPr="002A42F3">
        <w:rPr>
          <w:rFonts w:cstheme="minorHAnsi"/>
          <w:sz w:val="20"/>
          <w:szCs w:val="20"/>
        </w:rPr>
        <w:t xml:space="preserve">CPD 3300, Women’s Leadership (2 credits) </w:t>
      </w:r>
    </w:p>
    <w:p w14:paraId="13A62C4C" w14:textId="77777777" w:rsidR="001C2183" w:rsidRPr="002A42F3" w:rsidRDefault="001C2183" w:rsidP="001C2183">
      <w:pPr>
        <w:pStyle w:val="ListParagraph"/>
        <w:numPr>
          <w:ilvl w:val="0"/>
          <w:numId w:val="29"/>
        </w:numPr>
        <w:spacing w:after="160" w:line="259" w:lineRule="auto"/>
        <w:contextualSpacing/>
        <w:rPr>
          <w:rFonts w:cstheme="minorHAnsi"/>
          <w:sz w:val="20"/>
          <w:szCs w:val="20"/>
        </w:rPr>
      </w:pPr>
      <w:r w:rsidRPr="002A42F3">
        <w:rPr>
          <w:rFonts w:cstheme="minorHAnsi"/>
          <w:sz w:val="20"/>
          <w:szCs w:val="20"/>
        </w:rPr>
        <w:t xml:space="preserve">GWS 1200, Multicultural Study of Sexualities and Genders </w:t>
      </w:r>
    </w:p>
    <w:p w14:paraId="7E170704" w14:textId="77777777" w:rsidR="001C2183" w:rsidRDefault="001C2183" w:rsidP="001C2183">
      <w:pPr>
        <w:pStyle w:val="ListParagraph"/>
        <w:numPr>
          <w:ilvl w:val="0"/>
          <w:numId w:val="29"/>
        </w:numPr>
        <w:spacing w:after="160" w:line="259" w:lineRule="auto"/>
        <w:contextualSpacing/>
        <w:rPr>
          <w:rFonts w:cstheme="minorHAnsi"/>
          <w:sz w:val="20"/>
          <w:szCs w:val="20"/>
        </w:rPr>
      </w:pPr>
      <w:r w:rsidRPr="002A42F3">
        <w:rPr>
          <w:rFonts w:cstheme="minorHAnsi"/>
          <w:sz w:val="20"/>
          <w:szCs w:val="20"/>
        </w:rPr>
        <w:t>GWS 1550, Intro to Transgender Studies</w:t>
      </w:r>
    </w:p>
    <w:p w14:paraId="718D45D3" w14:textId="51712EA3" w:rsidR="001C2183" w:rsidRPr="001C2183" w:rsidRDefault="001C2183" w:rsidP="001C2183">
      <w:pPr>
        <w:pStyle w:val="ListParagraph"/>
        <w:numPr>
          <w:ilvl w:val="0"/>
          <w:numId w:val="29"/>
        </w:numPr>
        <w:spacing w:after="160" w:line="259" w:lineRule="auto"/>
        <w:contextualSpacing/>
        <w:rPr>
          <w:rFonts w:cstheme="minorHAnsi"/>
          <w:sz w:val="20"/>
          <w:szCs w:val="20"/>
        </w:rPr>
      </w:pPr>
      <w:r w:rsidRPr="001C2183">
        <w:rPr>
          <w:rFonts w:cstheme="minorHAnsi"/>
          <w:sz w:val="20"/>
          <w:szCs w:val="20"/>
        </w:rPr>
        <w:t>NAS 1000, Intro to Native American Studies</w:t>
      </w:r>
    </w:p>
    <w:p w14:paraId="75C87C8F" w14:textId="77777777" w:rsidR="001C2183" w:rsidRDefault="001C2183" w:rsidP="00D81B13">
      <w:pPr>
        <w:sectPr w:rsidR="001C2183" w:rsidSect="001C2183">
          <w:pgSz w:w="12240" w:h="15840"/>
          <w:pgMar w:top="1440" w:right="1440" w:bottom="1440" w:left="1440" w:header="720" w:footer="720" w:gutter="0"/>
          <w:cols w:space="720"/>
          <w:docGrid w:linePitch="360"/>
        </w:sectPr>
      </w:pPr>
    </w:p>
    <w:p w14:paraId="6772609D" w14:textId="77777777" w:rsidR="00354F42" w:rsidRDefault="00354F42" w:rsidP="00D81B13"/>
    <w:p w14:paraId="2B5D747E" w14:textId="77777777" w:rsidR="00354F42" w:rsidRDefault="00354F42" w:rsidP="00D81B13"/>
    <w:p w14:paraId="3E8348F9" w14:textId="77777777" w:rsidR="00354F42" w:rsidRDefault="00354F42" w:rsidP="00D81B13"/>
    <w:p w14:paraId="25679AB3" w14:textId="77777777" w:rsidR="00354F42" w:rsidRDefault="00354F42" w:rsidP="00D81B13"/>
    <w:p w14:paraId="6B6EFBC6" w14:textId="77777777" w:rsidR="00D81B13" w:rsidRDefault="00D81B13" w:rsidP="00D81B13"/>
    <w:p w14:paraId="1BBDBA8B" w14:textId="77777777" w:rsidR="00D81B13" w:rsidRDefault="00D81B13" w:rsidP="00D81B13"/>
    <w:p w14:paraId="7324FAE7" w14:textId="77777777" w:rsidR="00D81B13" w:rsidRDefault="00D81B13"/>
    <w:sectPr w:rsidR="00D81B13" w:rsidSect="001C218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F60B" w14:textId="77777777" w:rsidR="000B00CC" w:rsidRDefault="000B00CC" w:rsidP="008C36D7">
      <w:r>
        <w:separator/>
      </w:r>
    </w:p>
  </w:endnote>
  <w:endnote w:type="continuationSeparator" w:id="0">
    <w:p w14:paraId="56FD15A7" w14:textId="77777777" w:rsidR="000B00CC" w:rsidRDefault="000B00CC" w:rsidP="008C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6B1B" w14:textId="77777777" w:rsidR="000B00CC" w:rsidRDefault="000B00CC" w:rsidP="008C36D7">
      <w:r>
        <w:separator/>
      </w:r>
    </w:p>
  </w:footnote>
  <w:footnote w:type="continuationSeparator" w:id="0">
    <w:p w14:paraId="5C104133" w14:textId="77777777" w:rsidR="000B00CC" w:rsidRDefault="000B00CC" w:rsidP="008C3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84CB" w14:textId="60912944" w:rsidR="003C161B" w:rsidRPr="008623E3" w:rsidRDefault="00112E5C" w:rsidP="00112E5C">
    <w:pPr>
      <w:pStyle w:val="Header"/>
      <w:jc w:val="center"/>
      <w:rPr>
        <w:b/>
        <w:bCs/>
        <w:sz w:val="36"/>
        <w:szCs w:val="36"/>
      </w:rPr>
    </w:pPr>
    <w:r>
      <w:rPr>
        <w:b/>
        <w:bCs/>
        <w:sz w:val="36"/>
        <w:szCs w:val="36"/>
      </w:rPr>
      <w:t>CBUS</w:t>
    </w:r>
    <w:r w:rsidR="00ED1348">
      <w:rPr>
        <w:b/>
        <w:bCs/>
        <w:sz w:val="36"/>
        <w:szCs w:val="36"/>
      </w:rPr>
      <w:t xml:space="preserve"> Pre-Orientation</w:t>
    </w:r>
    <w:r>
      <w:rPr>
        <w:b/>
        <w:bCs/>
        <w:sz w:val="36"/>
        <w:szCs w:val="36"/>
      </w:rPr>
      <w:t xml:space="preserve">/Pre-First Advising Appointment </w:t>
    </w:r>
    <w:r w:rsidR="008623E3" w:rsidRPr="008623E3">
      <w:rPr>
        <w:b/>
        <w:bCs/>
        <w:sz w:val="36"/>
        <w:szCs w:val="36"/>
      </w:rPr>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ECC"/>
    <w:multiLevelType w:val="hybridMultilevel"/>
    <w:tmpl w:val="041864B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15A10E8"/>
    <w:multiLevelType w:val="hybridMultilevel"/>
    <w:tmpl w:val="B316F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6284"/>
    <w:multiLevelType w:val="hybridMultilevel"/>
    <w:tmpl w:val="7A96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77C93"/>
    <w:multiLevelType w:val="hybridMultilevel"/>
    <w:tmpl w:val="BB02C45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73686"/>
    <w:multiLevelType w:val="hybridMultilevel"/>
    <w:tmpl w:val="CB40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308C4"/>
    <w:multiLevelType w:val="hybridMultilevel"/>
    <w:tmpl w:val="EA56A1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35DD2"/>
    <w:multiLevelType w:val="hybridMultilevel"/>
    <w:tmpl w:val="4008D6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1490A"/>
    <w:multiLevelType w:val="hybridMultilevel"/>
    <w:tmpl w:val="6C1AAE2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030C37"/>
    <w:multiLevelType w:val="hybridMultilevel"/>
    <w:tmpl w:val="99C21D1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C65D9"/>
    <w:multiLevelType w:val="hybridMultilevel"/>
    <w:tmpl w:val="095E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55C56"/>
    <w:multiLevelType w:val="hybridMultilevel"/>
    <w:tmpl w:val="16A62FA4"/>
    <w:lvl w:ilvl="0" w:tplc="FFFFFFF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1585ABE"/>
    <w:multiLevelType w:val="hybridMultilevel"/>
    <w:tmpl w:val="EF9A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127F4"/>
    <w:multiLevelType w:val="hybridMultilevel"/>
    <w:tmpl w:val="F5EA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7DF2"/>
    <w:multiLevelType w:val="hybridMultilevel"/>
    <w:tmpl w:val="20F00AC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22EDE"/>
    <w:multiLevelType w:val="hybridMultilevel"/>
    <w:tmpl w:val="5022B9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67675"/>
    <w:multiLevelType w:val="hybridMultilevel"/>
    <w:tmpl w:val="D5A25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2A1150"/>
    <w:multiLevelType w:val="hybridMultilevel"/>
    <w:tmpl w:val="C54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C4794"/>
    <w:multiLevelType w:val="hybridMultilevel"/>
    <w:tmpl w:val="4008D6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B55F0C"/>
    <w:multiLevelType w:val="hybridMultilevel"/>
    <w:tmpl w:val="4D06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771EF"/>
    <w:multiLevelType w:val="hybridMultilevel"/>
    <w:tmpl w:val="45764E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56932"/>
    <w:multiLevelType w:val="hybridMultilevel"/>
    <w:tmpl w:val="00307F9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44FAB"/>
    <w:multiLevelType w:val="hybridMultilevel"/>
    <w:tmpl w:val="4008D6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85755"/>
    <w:multiLevelType w:val="hybridMultilevel"/>
    <w:tmpl w:val="4164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F3D02"/>
    <w:multiLevelType w:val="hybridMultilevel"/>
    <w:tmpl w:val="87B0F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E652B"/>
    <w:multiLevelType w:val="hybridMultilevel"/>
    <w:tmpl w:val="D098D41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F0F87"/>
    <w:multiLevelType w:val="hybridMultilevel"/>
    <w:tmpl w:val="AE9AB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C771D"/>
    <w:multiLevelType w:val="hybridMultilevel"/>
    <w:tmpl w:val="D9B80B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E16A1"/>
    <w:multiLevelType w:val="hybridMultilevel"/>
    <w:tmpl w:val="9A8A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D6DA3"/>
    <w:multiLevelType w:val="hybridMultilevel"/>
    <w:tmpl w:val="B600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42F54"/>
    <w:multiLevelType w:val="hybridMultilevel"/>
    <w:tmpl w:val="ADDE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1560F"/>
    <w:multiLevelType w:val="hybridMultilevel"/>
    <w:tmpl w:val="9912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A2806"/>
    <w:multiLevelType w:val="hybridMultilevel"/>
    <w:tmpl w:val="BD72345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DF30B90"/>
    <w:multiLevelType w:val="hybridMultilevel"/>
    <w:tmpl w:val="6A3AD13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F06B1"/>
    <w:multiLevelType w:val="hybridMultilevel"/>
    <w:tmpl w:val="E4925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951814"/>
    <w:multiLevelType w:val="hybridMultilevel"/>
    <w:tmpl w:val="F024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DD2717"/>
    <w:multiLevelType w:val="hybridMultilevel"/>
    <w:tmpl w:val="1EEC981A"/>
    <w:lvl w:ilvl="0" w:tplc="82F8CD3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31F20"/>
    <w:multiLevelType w:val="hybridMultilevel"/>
    <w:tmpl w:val="7212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70D40"/>
    <w:multiLevelType w:val="hybridMultilevel"/>
    <w:tmpl w:val="1148374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40686"/>
    <w:multiLevelType w:val="hybridMultilevel"/>
    <w:tmpl w:val="F508F3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561A2E"/>
    <w:multiLevelType w:val="hybridMultilevel"/>
    <w:tmpl w:val="3EEC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E35A4"/>
    <w:multiLevelType w:val="hybridMultilevel"/>
    <w:tmpl w:val="727A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A7F57"/>
    <w:multiLevelType w:val="hybridMultilevel"/>
    <w:tmpl w:val="E7BE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D0E4C84"/>
    <w:multiLevelType w:val="hybridMultilevel"/>
    <w:tmpl w:val="34BC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55B64"/>
    <w:multiLevelType w:val="hybridMultilevel"/>
    <w:tmpl w:val="C4E6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8888004">
    <w:abstractNumId w:val="41"/>
  </w:num>
  <w:num w:numId="2" w16cid:durableId="1066683493">
    <w:abstractNumId w:val="15"/>
  </w:num>
  <w:num w:numId="3" w16cid:durableId="2145848024">
    <w:abstractNumId w:val="15"/>
  </w:num>
  <w:num w:numId="4" w16cid:durableId="1131825822">
    <w:abstractNumId w:val="33"/>
  </w:num>
  <w:num w:numId="5" w16cid:durableId="1474518708">
    <w:abstractNumId w:val="19"/>
  </w:num>
  <w:num w:numId="6" w16cid:durableId="2079085749">
    <w:abstractNumId w:val="21"/>
  </w:num>
  <w:num w:numId="7" w16cid:durableId="1685814836">
    <w:abstractNumId w:val="1"/>
  </w:num>
  <w:num w:numId="8" w16cid:durableId="1977371436">
    <w:abstractNumId w:val="5"/>
  </w:num>
  <w:num w:numId="9" w16cid:durableId="325785408">
    <w:abstractNumId w:val="17"/>
  </w:num>
  <w:num w:numId="10" w16cid:durableId="514154510">
    <w:abstractNumId w:val="26"/>
  </w:num>
  <w:num w:numId="11" w16cid:durableId="998190576">
    <w:abstractNumId w:val="37"/>
  </w:num>
  <w:num w:numId="12" w16cid:durableId="2111580469">
    <w:abstractNumId w:val="8"/>
  </w:num>
  <w:num w:numId="13" w16cid:durableId="241261820">
    <w:abstractNumId w:val="32"/>
  </w:num>
  <w:num w:numId="14" w16cid:durableId="1874884586">
    <w:abstractNumId w:val="7"/>
  </w:num>
  <w:num w:numId="15" w16cid:durableId="776488325">
    <w:abstractNumId w:val="14"/>
  </w:num>
  <w:num w:numId="16" w16cid:durableId="852187239">
    <w:abstractNumId w:val="6"/>
  </w:num>
  <w:num w:numId="17" w16cid:durableId="882670623">
    <w:abstractNumId w:val="3"/>
  </w:num>
  <w:num w:numId="18" w16cid:durableId="2138909763">
    <w:abstractNumId w:val="24"/>
  </w:num>
  <w:num w:numId="19" w16cid:durableId="1003052313">
    <w:abstractNumId w:val="38"/>
  </w:num>
  <w:num w:numId="20" w16cid:durableId="1697316923">
    <w:abstractNumId w:val="13"/>
  </w:num>
  <w:num w:numId="21" w16cid:durableId="41944274">
    <w:abstractNumId w:val="20"/>
  </w:num>
  <w:num w:numId="22" w16cid:durableId="428744446">
    <w:abstractNumId w:val="10"/>
  </w:num>
  <w:num w:numId="23" w16cid:durableId="500972530">
    <w:abstractNumId w:val="29"/>
  </w:num>
  <w:num w:numId="24" w16cid:durableId="1641299715">
    <w:abstractNumId w:val="23"/>
  </w:num>
  <w:num w:numId="25" w16cid:durableId="660616849">
    <w:abstractNumId w:val="31"/>
  </w:num>
  <w:num w:numId="26" w16cid:durableId="874275491">
    <w:abstractNumId w:val="18"/>
  </w:num>
  <w:num w:numId="27" w16cid:durableId="1256791824">
    <w:abstractNumId w:val="27"/>
  </w:num>
  <w:num w:numId="28" w16cid:durableId="1309436264">
    <w:abstractNumId w:val="28"/>
  </w:num>
  <w:num w:numId="29" w16cid:durableId="1979646926">
    <w:abstractNumId w:val="16"/>
  </w:num>
  <w:num w:numId="30" w16cid:durableId="400830353">
    <w:abstractNumId w:val="25"/>
  </w:num>
  <w:num w:numId="31" w16cid:durableId="2073850736">
    <w:abstractNumId w:val="9"/>
  </w:num>
  <w:num w:numId="32" w16cid:durableId="1926766736">
    <w:abstractNumId w:val="40"/>
  </w:num>
  <w:num w:numId="33" w16cid:durableId="2116051360">
    <w:abstractNumId w:val="39"/>
  </w:num>
  <w:num w:numId="34" w16cid:durableId="1919632496">
    <w:abstractNumId w:val="4"/>
  </w:num>
  <w:num w:numId="35" w16cid:durableId="909731166">
    <w:abstractNumId w:val="30"/>
  </w:num>
  <w:num w:numId="36" w16cid:durableId="100613156">
    <w:abstractNumId w:val="43"/>
  </w:num>
  <w:num w:numId="37" w16cid:durableId="1725450430">
    <w:abstractNumId w:val="34"/>
  </w:num>
  <w:num w:numId="38" w16cid:durableId="1391689687">
    <w:abstractNumId w:val="2"/>
  </w:num>
  <w:num w:numId="39" w16cid:durableId="962076627">
    <w:abstractNumId w:val="0"/>
  </w:num>
  <w:num w:numId="40" w16cid:durableId="306860666">
    <w:abstractNumId w:val="11"/>
  </w:num>
  <w:num w:numId="41" w16cid:durableId="1645041825">
    <w:abstractNumId w:val="42"/>
  </w:num>
  <w:num w:numId="42" w16cid:durableId="1519080636">
    <w:abstractNumId w:val="36"/>
  </w:num>
  <w:num w:numId="43" w16cid:durableId="2146770292">
    <w:abstractNumId w:val="12"/>
  </w:num>
  <w:num w:numId="44" w16cid:durableId="1124427965">
    <w:abstractNumId w:val="35"/>
  </w:num>
  <w:num w:numId="45" w16cid:durableId="18124054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3"/>
    <w:rsid w:val="00007909"/>
    <w:rsid w:val="00015443"/>
    <w:rsid w:val="00021E89"/>
    <w:rsid w:val="000B00CC"/>
    <w:rsid w:val="00112E5C"/>
    <w:rsid w:val="00160855"/>
    <w:rsid w:val="001B267F"/>
    <w:rsid w:val="001C2183"/>
    <w:rsid w:val="00200AB5"/>
    <w:rsid w:val="00210471"/>
    <w:rsid w:val="0025068E"/>
    <w:rsid w:val="00252D7F"/>
    <w:rsid w:val="00260D05"/>
    <w:rsid w:val="002A7963"/>
    <w:rsid w:val="002D2700"/>
    <w:rsid w:val="002D2FA5"/>
    <w:rsid w:val="00340E79"/>
    <w:rsid w:val="00347E50"/>
    <w:rsid w:val="00354F42"/>
    <w:rsid w:val="003C10C6"/>
    <w:rsid w:val="003E716E"/>
    <w:rsid w:val="00430EED"/>
    <w:rsid w:val="00472EA2"/>
    <w:rsid w:val="0049206F"/>
    <w:rsid w:val="00494858"/>
    <w:rsid w:val="004B1A24"/>
    <w:rsid w:val="004F2E10"/>
    <w:rsid w:val="00544116"/>
    <w:rsid w:val="00610C4E"/>
    <w:rsid w:val="00634E64"/>
    <w:rsid w:val="006553E2"/>
    <w:rsid w:val="006560CF"/>
    <w:rsid w:val="00676463"/>
    <w:rsid w:val="007114F7"/>
    <w:rsid w:val="00743AFF"/>
    <w:rsid w:val="00790E50"/>
    <w:rsid w:val="007F0E84"/>
    <w:rsid w:val="008623E3"/>
    <w:rsid w:val="00863A4F"/>
    <w:rsid w:val="00875089"/>
    <w:rsid w:val="00895AFE"/>
    <w:rsid w:val="008C36D7"/>
    <w:rsid w:val="0098337C"/>
    <w:rsid w:val="009C52E5"/>
    <w:rsid w:val="009C6BB2"/>
    <w:rsid w:val="009E32B9"/>
    <w:rsid w:val="00A61A7C"/>
    <w:rsid w:val="00A63F24"/>
    <w:rsid w:val="00A94ACD"/>
    <w:rsid w:val="00AB2A94"/>
    <w:rsid w:val="00AC6927"/>
    <w:rsid w:val="00AD3BB0"/>
    <w:rsid w:val="00B11792"/>
    <w:rsid w:val="00B259C1"/>
    <w:rsid w:val="00B44AAA"/>
    <w:rsid w:val="00B46381"/>
    <w:rsid w:val="00B53C4C"/>
    <w:rsid w:val="00BA5357"/>
    <w:rsid w:val="00BB2A53"/>
    <w:rsid w:val="00BF601E"/>
    <w:rsid w:val="00C15DA3"/>
    <w:rsid w:val="00C33CB0"/>
    <w:rsid w:val="00C415A2"/>
    <w:rsid w:val="00C53987"/>
    <w:rsid w:val="00C60F1A"/>
    <w:rsid w:val="00CA400D"/>
    <w:rsid w:val="00CD20B5"/>
    <w:rsid w:val="00CD537C"/>
    <w:rsid w:val="00CE14D9"/>
    <w:rsid w:val="00D1040D"/>
    <w:rsid w:val="00D171DC"/>
    <w:rsid w:val="00D435F1"/>
    <w:rsid w:val="00D455E0"/>
    <w:rsid w:val="00D659DC"/>
    <w:rsid w:val="00D81B13"/>
    <w:rsid w:val="00DD0001"/>
    <w:rsid w:val="00E16133"/>
    <w:rsid w:val="00E44BD2"/>
    <w:rsid w:val="00E7038B"/>
    <w:rsid w:val="00E84206"/>
    <w:rsid w:val="00ED1348"/>
    <w:rsid w:val="00EE1EB4"/>
    <w:rsid w:val="00EF5FA1"/>
    <w:rsid w:val="00F5201E"/>
    <w:rsid w:val="00F955DE"/>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D2FB"/>
  <w15:chartTrackingRefBased/>
  <w15:docId w15:val="{049A50BC-0EF3-4ED8-BF1F-A2330F18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B1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B13"/>
    <w:rPr>
      <w:color w:val="0563C1"/>
      <w:u w:val="single"/>
    </w:rPr>
  </w:style>
  <w:style w:type="paragraph" w:styleId="ListParagraph">
    <w:name w:val="List Paragraph"/>
    <w:basedOn w:val="Normal"/>
    <w:uiPriority w:val="34"/>
    <w:qFormat/>
    <w:rsid w:val="00D81B13"/>
    <w:pPr>
      <w:ind w:left="720"/>
    </w:pPr>
  </w:style>
  <w:style w:type="character" w:customStyle="1" w:styleId="ui-provider">
    <w:name w:val="ui-provider"/>
    <w:basedOn w:val="DefaultParagraphFont"/>
    <w:rsid w:val="00D81B13"/>
  </w:style>
  <w:style w:type="character" w:styleId="UnresolvedMention">
    <w:name w:val="Unresolved Mention"/>
    <w:basedOn w:val="DefaultParagraphFont"/>
    <w:uiPriority w:val="99"/>
    <w:semiHidden/>
    <w:unhideWhenUsed/>
    <w:rsid w:val="00D81B13"/>
    <w:rPr>
      <w:color w:val="605E5C"/>
      <w:shd w:val="clear" w:color="auto" w:fill="E1DFDD"/>
    </w:rPr>
  </w:style>
  <w:style w:type="character" w:styleId="FollowedHyperlink">
    <w:name w:val="FollowedHyperlink"/>
    <w:basedOn w:val="DefaultParagraphFont"/>
    <w:uiPriority w:val="99"/>
    <w:semiHidden/>
    <w:unhideWhenUsed/>
    <w:rsid w:val="00D81B13"/>
    <w:rPr>
      <w:color w:val="954F72" w:themeColor="followedHyperlink"/>
      <w:u w:val="single"/>
    </w:rPr>
  </w:style>
  <w:style w:type="paragraph" w:styleId="Header">
    <w:name w:val="header"/>
    <w:basedOn w:val="Normal"/>
    <w:link w:val="HeaderChar"/>
    <w:uiPriority w:val="99"/>
    <w:unhideWhenUsed/>
    <w:rsid w:val="008C36D7"/>
    <w:pPr>
      <w:tabs>
        <w:tab w:val="center" w:pos="4680"/>
        <w:tab w:val="right" w:pos="9360"/>
      </w:tabs>
    </w:pPr>
  </w:style>
  <w:style w:type="character" w:customStyle="1" w:styleId="HeaderChar">
    <w:name w:val="Header Char"/>
    <w:basedOn w:val="DefaultParagraphFont"/>
    <w:link w:val="Header"/>
    <w:uiPriority w:val="99"/>
    <w:rsid w:val="008C36D7"/>
    <w:rPr>
      <w:rFonts w:ascii="Calibri" w:hAnsi="Calibri" w:cs="Calibri"/>
    </w:rPr>
  </w:style>
  <w:style w:type="paragraph" w:styleId="Footer">
    <w:name w:val="footer"/>
    <w:basedOn w:val="Normal"/>
    <w:link w:val="FooterChar"/>
    <w:uiPriority w:val="99"/>
    <w:unhideWhenUsed/>
    <w:rsid w:val="008C36D7"/>
    <w:pPr>
      <w:tabs>
        <w:tab w:val="center" w:pos="4680"/>
        <w:tab w:val="right" w:pos="9360"/>
      </w:tabs>
    </w:pPr>
  </w:style>
  <w:style w:type="character" w:customStyle="1" w:styleId="FooterChar">
    <w:name w:val="Footer Char"/>
    <w:basedOn w:val="DefaultParagraphFont"/>
    <w:link w:val="Footer"/>
    <w:uiPriority w:val="99"/>
    <w:rsid w:val="008C36D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sudenver.edu/housing/transportation/" TargetMode="External"/><Relationship Id="rId21" Type="http://schemas.openxmlformats.org/officeDocument/2006/relationships/hyperlink" Target="https://nam04.safelinks.protection.outlook.com/?url=https%3A%2F%2Faccuplacer.collegeboard.org%2Fstudents%2Fscores%2Fgetting-scores&amp;data=05%7C02%7Cwwalke13%40msudenver.edu%7C99ccfb2e99d547b8434e08dc10668293%7C03309ca417334af9a73cf18cc841325c%7C1%7C0%7C638403281607962551%7CUnknown%7CTWFpbGZsb3d8eyJWIjoiMC4wLjAwMDAiLCJQIjoiV2luMzIiLCJBTiI6Ik1haWwiLCJXVCI6Mn0%3D%7C3000%7C%7C%7C&amp;sdata=MdVGdVpahbZ2QSgx7pVCjx9e%2FEkiqNWzPytsifUEwss%3D&amp;reserved=0" TargetMode="External"/><Relationship Id="rId42" Type="http://schemas.openxmlformats.org/officeDocument/2006/relationships/hyperlink" Target="https://catalog.msudenver.edu/search_advanced.php?cur_cat_oid=43&amp;search_database=Search&amp;search_db=Search&amp;cpage=1&amp;ecpage=1&amp;ppage=1&amp;spage=1&amp;tpage=1&amp;location=33&amp;filter%5Bkeyword%5D=CIS+1010" TargetMode="External"/><Relationship Id="rId47" Type="http://schemas.openxmlformats.org/officeDocument/2006/relationships/hyperlink" Target="https://www.msudenver.edu/wp-content/uploads/2023/03/General-Studies-Fall-2023_Summer-2024.pdf" TargetMode="External"/><Relationship Id="rId63" Type="http://schemas.openxmlformats.org/officeDocument/2006/relationships/hyperlink" Target="https://nam04.safelinks.protection.outlook.com/?url=https%3A%2F%2Fwww.msudenver.edu%2Fbusiness%2Fadvising%2Fstudent-guide%2F&amp;data=05%7C01%7Cwwalke13%40msudenver.edu%7Cf9e5c6abdf324f1bb85508da64f2702e%7C03309ca417334af9a73cf18cc841325c%7C1%7C0%7C637933290032357031%7CUnknown%7CTWFpbGZsb3d8eyJWIjoiMC4wLjAwMDAiLCJQIjoiV2luMzIiLCJBTiI6Ik1haWwiLCJXVCI6Mn0%3D%7C3000%7C%7C%7C&amp;sdata=kCaG2Zv4VMBeWmKvY7OM%2BU7Zc1nhSCxVALLi%2BFn1O6Y%3D&amp;reserved=0" TargetMode="External"/><Relationship Id="rId68" Type="http://schemas.openxmlformats.org/officeDocument/2006/relationships/header" Target="header1.xml"/><Relationship Id="rId7" Type="http://schemas.openxmlformats.org/officeDocument/2006/relationships/hyperlink" Target="https://www.msudenver.edu/business/business-programs/" TargetMode="External"/><Relationship Id="rId2" Type="http://schemas.openxmlformats.org/officeDocument/2006/relationships/styles" Target="styles.xml"/><Relationship Id="rId16" Type="http://schemas.openxmlformats.org/officeDocument/2006/relationships/hyperlink" Target="https://nam04.safelinks.protection.outlook.com/?url=https%3A%2F%2Fwww.ibo.org%2Fprogrammes%2Fdiploma-programme%2Fassessment-and-exams%2Fgetting-results%2F&amp;data=05%7C02%7Cwwalke13%40msudenver.edu%7C99ccfb2e99d547b8434e08dc10668293%7C03309ca417334af9a73cf18cc841325c%7C1%7C0%7C638403281607962551%7CUnknown%7CTWFpbGZsb3d8eyJWIjoiMC4wLjAwMDAiLCJQIjoiV2luMzIiLCJBTiI6Ik1haWwiLCJXVCI6Mn0%3D%7C3000%7C%7C%7C&amp;sdata=B3Xi61qEXiXziDb6o7VPM4ix6OsvNmtph7ml7yRzz6E%3D&amp;reserved=0" TargetMode="External"/><Relationship Id="rId29" Type="http://schemas.openxmlformats.org/officeDocument/2006/relationships/hyperlink" Target="https://www.msudenver.edu/financial-aid/" TargetMode="External"/><Relationship Id="rId11" Type="http://schemas.openxmlformats.org/officeDocument/2006/relationships/hyperlink" Target="mailto:bshuler1@msudenver.edu" TargetMode="External"/><Relationship Id="rId24" Type="http://schemas.openxmlformats.org/officeDocument/2006/relationships/hyperlink" Target="https://www.bkstr.com/msudenverstore/shop/textbooks-and-course-materials" TargetMode="External"/><Relationship Id="rId32" Type="http://schemas.openxmlformats.org/officeDocument/2006/relationships/hyperlink" Target="https://www.msudenver.edu/open-educational-resources/students/" TargetMode="External"/><Relationship Id="rId37" Type="http://schemas.openxmlformats.org/officeDocument/2006/relationships/hyperlink" Target="https://catalog.msudenver.edu/search_advanced.php?cur_cat_oid=43&amp;search_database=Search&amp;search_db=Search&amp;cpage=1&amp;ecpage=1&amp;ppage=1&amp;spage=1&amp;tpage=1&amp;location=33&amp;filter%5Bkeyword%5D=COMM+1010" TargetMode="External"/><Relationship Id="rId40" Type="http://schemas.openxmlformats.org/officeDocument/2006/relationships/hyperlink" Target="https://catalog.msudenver.edu/search_advanced.php?cur_cat_oid=43&amp;search_database=Search&amp;search_db=Search&amp;cpage=1&amp;ecpage=1&amp;ppage=1&amp;spage=1&amp;tpage=1&amp;location=33&amp;filter%5Bkeyword%5D=MTH+1311" TargetMode="External"/><Relationship Id="rId45" Type="http://schemas.openxmlformats.org/officeDocument/2006/relationships/hyperlink" Target="https://catalog.msudenver.edu/search_advanced.php?cur_cat_oid=43&amp;search_database=Search&amp;search_db=Search&amp;cpage=1&amp;ecpage=1&amp;ppage=1&amp;spage=1&amp;tpage=1&amp;location=33&amp;filter%5Bkeyword%5D=ECO+2020" TargetMode="External"/><Relationship Id="rId53" Type="http://schemas.openxmlformats.org/officeDocument/2006/relationships/hyperlink" Target="https://www.msudenver.edu/open-educational-resources/students/" TargetMode="External"/><Relationship Id="rId58" Type="http://schemas.openxmlformats.org/officeDocument/2006/relationships/hyperlink" Target="https://www.msudenver.edu/registrar/forms/" TargetMode="External"/><Relationship Id="rId66" Type="http://schemas.openxmlformats.org/officeDocument/2006/relationships/hyperlink" Target="https://nam04.safelinks.protection.outlook.com/?url=https%3A%2F%2Fwww.msudenver.edu%2Ftesting%2Fmath-placement%2F&amp;data=05%7C02%7Cwwalke13%40msudenver.edu%7C99ccfb2e99d547b8434e08dc10668293%7C03309ca417334af9a73cf18cc841325c%7C1%7C0%7C638403281607962551%7CUnknown%7CTWFpbGZsb3d8eyJWIjoiMC4wLjAwMDAiLCJQIjoiV2luMzIiLCJBTiI6Ik1haWwiLCJXVCI6Mn0%3D%7C3000%7C%7C%7C&amp;sdata=iwDKTUq0TizQZkubgPUEqmVQBDkMz8VkIXjsK958OIY%3D&amp;reserved=0" TargetMode="External"/><Relationship Id="rId5" Type="http://schemas.openxmlformats.org/officeDocument/2006/relationships/footnotes" Target="footnotes.xml"/><Relationship Id="rId61" Type="http://schemas.openxmlformats.org/officeDocument/2006/relationships/hyperlink" Target="https://www.msudenver.edu/advising/" TargetMode="External"/><Relationship Id="rId19" Type="http://schemas.openxmlformats.org/officeDocument/2006/relationships/hyperlink" Target="https://nam04.safelinks.protection.outlook.com/?url=https%3A%2F%2Fwww.act.org%2Fcontent%2Fact%2Fen%2Fproducts-and-services%2Fthe-act%2Fscores.html&amp;data=05%7C02%7Cwwalke13%40msudenver.edu%7C99ccfb2e99d547b8434e08dc10668293%7C03309ca417334af9a73cf18cc841325c%7C1%7C0%7C638403281607806285%7CUnknown%7CTWFpbGZsb3d8eyJWIjoiMC4wLjAwMDAiLCJQIjoiV2luMzIiLCJBTiI6Ik1haWwiLCJXVCI6Mn0%3D%7C3000%7C%7C%7C&amp;sdata=LruCcK2Z8XrONF5BPn56v4%2FynQdlJvQhJeRcC6B%2Fi9A%3D&amp;reserved=0" TargetMode="External"/><Relationship Id="rId14" Type="http://schemas.openxmlformats.org/officeDocument/2006/relationships/hyperlink" Target="https://clas.ucdenver.edu/cusucceed/order-your-official-transcript" TargetMode="External"/><Relationship Id="rId22" Type="http://schemas.openxmlformats.org/officeDocument/2006/relationships/hyperlink" Target="https://www.msudenver.edu/bursar/tuition-and-fees/" TargetMode="External"/><Relationship Id="rId27" Type="http://schemas.openxmlformats.org/officeDocument/2006/relationships/hyperlink" Target="https://www.msudenver.edu/housing/" TargetMode="External"/><Relationship Id="rId30" Type="http://schemas.openxmlformats.org/officeDocument/2006/relationships/hyperlink" Target="https://www.msudenver.edu/financial-aid/financial-aid-faq/" TargetMode="External"/><Relationship Id="rId35" Type="http://schemas.openxmlformats.org/officeDocument/2006/relationships/hyperlink" Target="https://www.msudenver.edu/business/advising/student-guide/" TargetMode="External"/><Relationship Id="rId43" Type="http://schemas.openxmlformats.org/officeDocument/2006/relationships/hyperlink" Target="https://www.msudenver.edu/computer-information-systems-business-analytics/resources/cis2010-literacy-screening-test/" TargetMode="External"/><Relationship Id="rId48" Type="http://schemas.openxmlformats.org/officeDocument/2006/relationships/hyperlink" Target="https://www.msudenver.edu/general-studies/" TargetMode="External"/><Relationship Id="rId56" Type="http://schemas.openxmlformats.org/officeDocument/2006/relationships/hyperlink" Target="https://msudenver.trumba.com/msu-denver-events-calendars-academic-calendar-student" TargetMode="External"/><Relationship Id="rId64" Type="http://schemas.openxmlformats.org/officeDocument/2006/relationships/hyperlink" Target="https://nam04.safelinks.protection.outlook.com/?url=https%3A%2F%2Fwww.msudenver.edu%2Fbusiness%2Fadvising%2Ffaqs%2F&amp;data=05%7C01%7Cwwalke13%40msudenver.edu%7Cf9e5c6abdf324f1bb85508da64f2702e%7C03309ca417334af9a73cf18cc841325c%7C1%7C0%7C637933290032357031%7CUnknown%7CTWFpbGZsb3d8eyJWIjoiMC4wLjAwMDAiLCJQIjoiV2luMzIiLCJBTiI6Ik1haWwiLCJXVCI6Mn0%3D%7C3000%7C%7C%7C&amp;sdata=eMXGfg11uw8kGEutewCh40TfA0mheDuDwJRX9h4fydM%3D&amp;reserved=0" TargetMode="External"/><Relationship Id="rId69" Type="http://schemas.openxmlformats.org/officeDocument/2006/relationships/fontTable" Target="fontTable.xml"/><Relationship Id="rId8" Type="http://schemas.openxmlformats.org/officeDocument/2006/relationships/hyperlink" Target="https://catalog.msudenver.edu/content.php?catoid=40&amp;navoid=2846" TargetMode="External"/><Relationship Id="rId51" Type="http://schemas.openxmlformats.org/officeDocument/2006/relationships/hyperlink" Target="https://www.msudenver.edu/registrar/registration-guide/" TargetMode="External"/><Relationship Id="rId3" Type="http://schemas.openxmlformats.org/officeDocument/2006/relationships/settings" Target="settings.xml"/><Relationship Id="rId12" Type="http://schemas.openxmlformats.org/officeDocument/2006/relationships/hyperlink" Target="https://www.msudenver.edu/admissions/sendit/" TargetMode="External"/><Relationship Id="rId17" Type="http://schemas.openxmlformats.org/officeDocument/2006/relationships/hyperlink" Target="https://nam04.safelinks.protection.outlook.com/?url=https%3A%2F%2Fclep.collegeboard.org%2Fscores&amp;data=05%7C02%7Cwwalke13%40msudenver.edu%7C99ccfb2e99d547b8434e08dc10668293%7C03309ca417334af9a73cf18cc841325c%7C1%7C0%7C638403281607962551%7CUnknown%7CTWFpbGZsb3d8eyJWIjoiMC4wLjAwMDAiLCJQIjoiV2luMzIiLCJBTiI6Ik1haWwiLCJXVCI6Mn0%3D%7C3000%7C%7C%7C&amp;sdata=QbJ03Ho1anDsNy1qSUOMbRBehRoMDTfI6Dn0KcKF8pQ%3D&amp;reserved=0" TargetMode="External"/><Relationship Id="rId25" Type="http://schemas.openxmlformats.org/officeDocument/2006/relationships/hyperlink" Target="https://www.ahec.edu/" TargetMode="External"/><Relationship Id="rId33" Type="http://schemas.openxmlformats.org/officeDocument/2006/relationships/hyperlink" Target="https://www.msudenver.edu/wp-content/uploads/2024/02/Paying-for-College-Tips-for-Students_Updated.pdf" TargetMode="External"/><Relationship Id="rId38" Type="http://schemas.openxmlformats.org/officeDocument/2006/relationships/hyperlink" Target="https://catalog.msudenver.edu/search_advanced.php?cur_cat_oid=43&amp;search_database=Search&amp;search_db=Search&amp;cpage=1&amp;ecpage=1&amp;ppage=1&amp;spage=1&amp;tpage=1&amp;location=33&amp;filter%5Bkeyword%5D=COMM+1100" TargetMode="External"/><Relationship Id="rId46" Type="http://schemas.openxmlformats.org/officeDocument/2006/relationships/hyperlink" Target="https://www.msudenver.edu/testing/english-placement-testing/" TargetMode="External"/><Relationship Id="rId59" Type="http://schemas.openxmlformats.org/officeDocument/2006/relationships/hyperlink" Target="https://www.msudenver.edu/registrar/student/" TargetMode="External"/><Relationship Id="rId67" Type="http://schemas.openxmlformats.org/officeDocument/2006/relationships/hyperlink" Target="https://nam04.safelinks.protection.outlook.com/?url=https%3A%2F%2Fwww.msudenver.edu%2Ftutoring%2Fmath-accuplacer-tutoring%2F&amp;data=05%7C02%7Cwwalke13%40msudenver.edu%7C99ccfb2e99d547b8434e08dc10668293%7C03309ca417334af9a73cf18cc841325c%7C1%7C0%7C638403281607962551%7CUnknown%7CTWFpbGZsb3d8eyJWIjoiMC4wLjAwMDAiLCJQIjoiV2luMzIiLCJBTiI6Ik1haWwiLCJXVCI6Mn0%3D%7C3000%7C%7C%7C&amp;sdata=HpvZt0jmE7QfMfS309MxzXazldelOMoYi4PuivsKQC8%3D&amp;reserved=0" TargetMode="External"/><Relationship Id="rId20" Type="http://schemas.openxmlformats.org/officeDocument/2006/relationships/hyperlink" Target="https://nam04.safelinks.protection.outlook.com/?url=https%3A%2F%2Fcollegereadiness.collegeboard.org%2Fsat%2Fscores&amp;data=05%7C02%7Cwwalke13%40msudenver.edu%7C99ccfb2e99d547b8434e08dc10668293%7C03309ca417334af9a73cf18cc841325c%7C1%7C0%7C638403281607962551%7CUnknown%7CTWFpbGZsb3d8eyJWIjoiMC4wLjAwMDAiLCJQIjoiV2luMzIiLCJBTiI6Ik1haWwiLCJXVCI6Mn0%3D%7C3000%7C%7C%7C&amp;sdata=YfkSqZsz83NgpclbcOwARPEiHxLSPEeXNzvXbBppGBU%3D&amp;reserved=0" TargetMode="External"/><Relationship Id="rId41" Type="http://schemas.openxmlformats.org/officeDocument/2006/relationships/hyperlink" Target="https://catalog.msudenver.edu/search_advanced.php?cur_cat_oid=43&amp;search_database=Search&amp;search_db=Search&amp;cpage=1&amp;ecpage=1&amp;ppage=1&amp;spage=1&amp;tpage=1&amp;location=33&amp;filter%5Bkeyword%5D=BUS+1850" TargetMode="External"/><Relationship Id="rId54" Type="http://schemas.openxmlformats.org/officeDocument/2006/relationships/hyperlink" Target="https://www.cengage.com/unlimited/" TargetMode="External"/><Relationship Id="rId62" Type="http://schemas.openxmlformats.org/officeDocument/2006/relationships/hyperlink" Target="https://www.msudenver.edu/business/advising/"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am04.safelinks.protection.outlook.com/?url=https%3A%2F%2Fapstudents.collegeboard.org%2Fview-scores&amp;data=05%7C02%7Cwwalke13%40msudenver.edu%7C99ccfb2e99d547b8434e08dc10668293%7C03309ca417334af9a73cf18cc841325c%7C1%7C0%7C638403281607962551%7CUnknown%7CTWFpbGZsb3d8eyJWIjoiMC4wLjAwMDAiLCJQIjoiV2luMzIiLCJBTiI6Ik1haWwiLCJXVCI6Mn0%3D%7C3000%7C%7C%7C&amp;sdata=ySG36PjQvlOesm3cnv4gTarVmeeFBb81rFfkzUSs%2FwI%3D&amp;reserved=0" TargetMode="External"/><Relationship Id="rId23" Type="http://schemas.openxmlformats.org/officeDocument/2006/relationships/hyperlink" Target="https://www.msudenver.edu/bursar/payment-plans/" TargetMode="External"/><Relationship Id="rId28" Type="http://schemas.openxmlformats.org/officeDocument/2006/relationships/hyperlink" Target="https://www.msudenver.edu/college-opportunity-fund/" TargetMode="External"/><Relationship Id="rId36" Type="http://schemas.openxmlformats.org/officeDocument/2006/relationships/hyperlink" Target="https://www.msudenver.edu/registrar/prior-learning-assessment/" TargetMode="External"/><Relationship Id="rId49" Type="http://schemas.openxmlformats.org/officeDocument/2006/relationships/hyperlink" Target="https://catalog.msudenver.edu/content.php?catoid=43&amp;navoid=3174" TargetMode="External"/><Relationship Id="rId57" Type="http://schemas.openxmlformats.org/officeDocument/2006/relationships/hyperlink" Target="https://www.msudenver.edu/registrar/student/participation-policy/" TargetMode="External"/><Relationship Id="rId10" Type="http://schemas.openxmlformats.org/officeDocument/2006/relationships/hyperlink" Target="https://www.onetonline.org/" TargetMode="External"/><Relationship Id="rId31" Type="http://schemas.openxmlformats.org/officeDocument/2006/relationships/hyperlink" Target="https://healthcenter1.com/coverage-dates-premiums-deadlines/" TargetMode="External"/><Relationship Id="rId44" Type="http://schemas.openxmlformats.org/officeDocument/2006/relationships/hyperlink" Target="https://catalog.msudenver.edu/search_advanced.php?cur_cat_oid=43&amp;search_database=Search&amp;search_db=Search&amp;cpage=1&amp;ecpage=1&amp;ppage=1&amp;spage=1&amp;tpage=1&amp;location=33&amp;filter%5Bkeyword%5D=ECO+2010" TargetMode="External"/><Relationship Id="rId52" Type="http://schemas.openxmlformats.org/officeDocument/2006/relationships/hyperlink" Target="https://www.msudenver.edu/canvas/" TargetMode="External"/><Relationship Id="rId60" Type="http://schemas.openxmlformats.org/officeDocument/2006/relationships/hyperlink" Target="https://www.msudenver.edu/business/advising/" TargetMode="External"/><Relationship Id="rId65" Type="http://schemas.openxmlformats.org/officeDocument/2006/relationships/hyperlink" Target="https://nam04.safelinks.protection.outlook.com/?url=https%3A%2F%2Fwww.msudenver.edu%2Fmath%2Fmath-placement-testing%2F&amp;data=05%7C02%7Cwwalke13%40msudenver.edu%7C99ccfb2e99d547b8434e08dc10668293%7C03309ca417334af9a73cf18cc841325c%7C1%7C0%7C638403281607962551%7CUnknown%7CTWFpbGZsb3d8eyJWIjoiMC4wLjAwMDAiLCJQIjoiV2luMzIiLCJBTiI6Ik1haWwiLCJXVCI6Mn0%3D%7C3000%7C%7C%7C&amp;sdata=xnytzMyyOpxsiwfhWiwqVXmYQNrHK3rod38eJg9BSmg%3D&amp;reserved=0" TargetMode="External"/><Relationship Id="rId4" Type="http://schemas.openxmlformats.org/officeDocument/2006/relationships/webSettings" Target="webSettings.xml"/><Relationship Id="rId9" Type="http://schemas.openxmlformats.org/officeDocument/2006/relationships/hyperlink" Target="https://www.mynextmove.org/" TargetMode="External"/><Relationship Id="rId13" Type="http://schemas.openxmlformats.org/officeDocument/2006/relationships/hyperlink" Target="https://catalog.msudenver.edu/content.php?catoid=43&amp;navoid=3174" TargetMode="External"/><Relationship Id="rId18" Type="http://schemas.openxmlformats.org/officeDocument/2006/relationships/hyperlink" Target="https://www.msudenver.edu/admissions/sendit/" TargetMode="External"/><Relationship Id="rId39" Type="http://schemas.openxmlformats.org/officeDocument/2006/relationships/hyperlink" Target="https://catalog.msudenver.edu/search_advanced.php?cur_cat_oid=43&amp;search_database=Search&amp;search_db=Search&amp;cpage=1&amp;ecpage=1&amp;ppage=1&amp;spage=1&amp;tpage=1&amp;location=33&amp;filter%5Bkeyword%5D=MTH+1310" TargetMode="External"/><Relationship Id="rId34" Type="http://schemas.openxmlformats.org/officeDocument/2006/relationships/hyperlink" Target="https://www.msudenver.edu/admissions/student-types/international-student/" TargetMode="External"/><Relationship Id="rId50" Type="http://schemas.openxmlformats.org/officeDocument/2006/relationships/hyperlink" Target="https://ssb.msudenver.edu/StudentRegistrationSsb/ssb/term/termSelection?mode=search" TargetMode="External"/><Relationship Id="rId55" Type="http://schemas.openxmlformats.org/officeDocument/2006/relationships/hyperlink" Target="https://www.msudenver.edu/registrar/registr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5165</Words>
  <Characters>29447</Characters>
  <Application>Microsoft Office Word</Application>
  <DocSecurity>0</DocSecurity>
  <Lines>245</Lines>
  <Paragraphs>69</Paragraphs>
  <ScaleCrop>false</ScaleCrop>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Walker</dc:creator>
  <cp:keywords/>
  <dc:description/>
  <cp:lastModifiedBy>Erica Yan</cp:lastModifiedBy>
  <cp:revision>2</cp:revision>
  <dcterms:created xsi:type="dcterms:W3CDTF">2024-02-19T22:16:00Z</dcterms:created>
  <dcterms:modified xsi:type="dcterms:W3CDTF">2024-02-19T22:16:00Z</dcterms:modified>
</cp:coreProperties>
</file>