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6A7" w14:textId="77777777" w:rsidR="00A84428" w:rsidRDefault="00B4446F" w:rsidP="00CF4C3B">
      <w:pPr>
        <w:pStyle w:val="Heading1"/>
        <w:spacing w:before="82" w:line="277" w:lineRule="exact"/>
        <w:ind w:left="0"/>
        <w:jc w:val="center"/>
      </w:pPr>
      <w:r>
        <w:t>Council of Chairs and Directors – General Meeting</w:t>
      </w:r>
    </w:p>
    <w:p w14:paraId="425AD8A9" w14:textId="57BEC608" w:rsidR="006573EC" w:rsidRDefault="00197EEA" w:rsidP="00CF4C3B">
      <w:pPr>
        <w:pStyle w:val="BodyText"/>
        <w:tabs>
          <w:tab w:val="left" w:pos="2981"/>
        </w:tabs>
        <w:spacing w:line="277" w:lineRule="exact"/>
        <w:ind w:left="0"/>
        <w:jc w:val="center"/>
      </w:pPr>
      <w:r>
        <w:t>September 6th</w:t>
      </w:r>
      <w:r w:rsidR="005237EE">
        <w:t>, 1-2:30pm</w:t>
      </w:r>
    </w:p>
    <w:p w14:paraId="7BAFE6CE" w14:textId="478DC1DC" w:rsidR="00197EEA" w:rsidRDefault="00197EEA" w:rsidP="00CF4C3B">
      <w:pPr>
        <w:pStyle w:val="BodyText"/>
        <w:tabs>
          <w:tab w:val="left" w:pos="2981"/>
        </w:tabs>
        <w:spacing w:line="277" w:lineRule="exact"/>
        <w:ind w:left="0"/>
        <w:jc w:val="center"/>
      </w:pPr>
      <w:r>
        <w:t>Location(s): JSSB 400 and Teams:</w:t>
      </w:r>
    </w:p>
    <w:p w14:paraId="482056AB" w14:textId="3995A75C" w:rsidR="00A84428" w:rsidRPr="0026506D" w:rsidRDefault="00B4446F" w:rsidP="0026506D">
      <w:pPr>
        <w:pStyle w:val="Heading1"/>
        <w:spacing w:before="100"/>
        <w:ind w:left="0"/>
      </w:pPr>
      <w:r>
        <w:t>Agenda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1530"/>
        <w:gridCol w:w="720"/>
        <w:gridCol w:w="3358"/>
        <w:gridCol w:w="981"/>
      </w:tblGrid>
      <w:tr w:rsidR="00A84428" w:rsidRPr="00CF075D" w14:paraId="482056B1" w14:textId="77777777" w:rsidTr="00374A15">
        <w:trPr>
          <w:trHeight w:val="560"/>
        </w:trPr>
        <w:tc>
          <w:tcPr>
            <w:tcW w:w="2765" w:type="dxa"/>
            <w:shd w:val="clear" w:color="auto" w:fill="D0CECE"/>
          </w:tcPr>
          <w:p w14:paraId="482056AC" w14:textId="77777777" w:rsidR="00A84428" w:rsidRPr="00CF075D" w:rsidRDefault="00B4446F">
            <w:pPr>
              <w:pStyle w:val="TableParagraph"/>
              <w:spacing w:before="2"/>
              <w:rPr>
                <w:b/>
                <w:sz w:val="24"/>
                <w:szCs w:val="24"/>
              </w:rPr>
            </w:pPr>
            <w:r w:rsidRPr="00CF075D">
              <w:rPr>
                <w:b/>
                <w:sz w:val="24"/>
                <w:szCs w:val="24"/>
              </w:rPr>
              <w:t>Topic</w:t>
            </w:r>
          </w:p>
        </w:tc>
        <w:tc>
          <w:tcPr>
            <w:tcW w:w="1530" w:type="dxa"/>
            <w:shd w:val="clear" w:color="auto" w:fill="D0CECE"/>
          </w:tcPr>
          <w:p w14:paraId="482056AD" w14:textId="77777777" w:rsidR="00A84428" w:rsidRPr="00CF075D" w:rsidRDefault="00B4446F">
            <w:pPr>
              <w:pStyle w:val="TableParagraph"/>
              <w:spacing w:before="2"/>
              <w:rPr>
                <w:b/>
                <w:sz w:val="24"/>
                <w:szCs w:val="24"/>
              </w:rPr>
            </w:pPr>
            <w:r w:rsidRPr="00CF075D">
              <w:rPr>
                <w:b/>
                <w:sz w:val="24"/>
                <w:szCs w:val="24"/>
              </w:rPr>
              <w:t>Presenter(s)</w:t>
            </w:r>
          </w:p>
        </w:tc>
        <w:tc>
          <w:tcPr>
            <w:tcW w:w="720" w:type="dxa"/>
            <w:shd w:val="clear" w:color="auto" w:fill="D0CECE"/>
          </w:tcPr>
          <w:p w14:paraId="482056AE" w14:textId="1F7960FD" w:rsidR="00A84428" w:rsidRPr="00CF075D" w:rsidRDefault="00CB5D0F" w:rsidP="00CB5D0F">
            <w:pPr>
              <w:pStyle w:val="TableParagraph"/>
              <w:spacing w:line="280" w:lineRule="atLeast"/>
              <w:ind w:left="111" w:right="180"/>
              <w:rPr>
                <w:b/>
                <w:sz w:val="24"/>
                <w:szCs w:val="24"/>
              </w:rPr>
            </w:pPr>
            <w:r w:rsidRPr="00CF075D">
              <w:rPr>
                <w:b/>
                <w:sz w:val="24"/>
                <w:szCs w:val="24"/>
              </w:rPr>
              <w:t>Min</w:t>
            </w:r>
          </w:p>
        </w:tc>
        <w:tc>
          <w:tcPr>
            <w:tcW w:w="3358" w:type="dxa"/>
            <w:shd w:val="clear" w:color="auto" w:fill="D0CECE"/>
          </w:tcPr>
          <w:p w14:paraId="482056AF" w14:textId="77777777" w:rsidR="00A84428" w:rsidRPr="00CF075D" w:rsidRDefault="00B4446F">
            <w:pPr>
              <w:pStyle w:val="TableParagraph"/>
              <w:spacing w:before="2"/>
              <w:rPr>
                <w:b/>
                <w:sz w:val="24"/>
                <w:szCs w:val="24"/>
              </w:rPr>
            </w:pPr>
            <w:r w:rsidRPr="00CF075D">
              <w:rPr>
                <w:b/>
                <w:sz w:val="24"/>
                <w:szCs w:val="24"/>
              </w:rPr>
              <w:t>Comments</w:t>
            </w:r>
          </w:p>
        </w:tc>
        <w:tc>
          <w:tcPr>
            <w:tcW w:w="981" w:type="dxa"/>
            <w:shd w:val="clear" w:color="auto" w:fill="D0CECE"/>
          </w:tcPr>
          <w:p w14:paraId="482056B0" w14:textId="49EC7B03" w:rsidR="00A84428" w:rsidRPr="00CF075D" w:rsidRDefault="00B4446F">
            <w:pPr>
              <w:pStyle w:val="TableParagraph"/>
              <w:spacing w:line="280" w:lineRule="atLeast"/>
              <w:ind w:right="93"/>
              <w:rPr>
                <w:b/>
                <w:sz w:val="24"/>
                <w:szCs w:val="24"/>
              </w:rPr>
            </w:pPr>
            <w:r w:rsidRPr="00CF075D">
              <w:rPr>
                <w:b/>
                <w:sz w:val="24"/>
                <w:szCs w:val="24"/>
              </w:rPr>
              <w:t>Voting Item</w:t>
            </w:r>
            <w:r w:rsidR="00CB5D0F" w:rsidRPr="00CF075D">
              <w:rPr>
                <w:b/>
                <w:sz w:val="24"/>
                <w:szCs w:val="24"/>
              </w:rPr>
              <w:t>?</w:t>
            </w:r>
          </w:p>
        </w:tc>
      </w:tr>
      <w:tr w:rsidR="00A84428" w:rsidRPr="00CF075D" w14:paraId="482056B8" w14:textId="77777777" w:rsidTr="00374A15">
        <w:trPr>
          <w:trHeight w:val="277"/>
        </w:trPr>
        <w:tc>
          <w:tcPr>
            <w:tcW w:w="2765" w:type="dxa"/>
          </w:tcPr>
          <w:p w14:paraId="482056B2" w14:textId="66089B0F" w:rsidR="00A84428" w:rsidRPr="00CF075D" w:rsidRDefault="00B4446F">
            <w:pPr>
              <w:pStyle w:val="TableParagraph"/>
              <w:spacing w:line="275" w:lineRule="exact"/>
              <w:rPr>
                <w:sz w:val="24"/>
                <w:szCs w:val="24"/>
              </w:rPr>
            </w:pPr>
            <w:r w:rsidRPr="00CF075D">
              <w:rPr>
                <w:sz w:val="24"/>
                <w:szCs w:val="24"/>
              </w:rPr>
              <w:t>Welcome</w:t>
            </w:r>
            <w:r w:rsidR="00135FB5" w:rsidRPr="00CF075D">
              <w:rPr>
                <w:sz w:val="24"/>
                <w:szCs w:val="24"/>
              </w:rPr>
              <w:t>,</w:t>
            </w:r>
            <w:r w:rsidR="002B6127" w:rsidRPr="00CF075D">
              <w:rPr>
                <w:sz w:val="24"/>
                <w:szCs w:val="24"/>
              </w:rPr>
              <w:t xml:space="preserve"> Review of </w:t>
            </w:r>
            <w:proofErr w:type="spellStart"/>
            <w:r w:rsidR="000B68BD" w:rsidRPr="00CF075D">
              <w:rPr>
                <w:sz w:val="24"/>
                <w:szCs w:val="24"/>
              </w:rPr>
              <w:t>CoCD</w:t>
            </w:r>
            <w:proofErr w:type="spellEnd"/>
            <w:r w:rsidR="000B68BD" w:rsidRPr="00CF075D">
              <w:rPr>
                <w:sz w:val="24"/>
                <w:szCs w:val="24"/>
              </w:rPr>
              <w:t xml:space="preserve"> </w:t>
            </w:r>
            <w:r w:rsidR="002B6127" w:rsidRPr="00CF075D">
              <w:rPr>
                <w:sz w:val="24"/>
                <w:szCs w:val="24"/>
              </w:rPr>
              <w:t>Purpose</w:t>
            </w:r>
          </w:p>
        </w:tc>
        <w:tc>
          <w:tcPr>
            <w:tcW w:w="1530" w:type="dxa"/>
          </w:tcPr>
          <w:p w14:paraId="482056B4" w14:textId="07B6D3EE" w:rsidR="00A84428" w:rsidRPr="00CF075D" w:rsidRDefault="0005349F">
            <w:pPr>
              <w:pStyle w:val="TableParagraph"/>
              <w:spacing w:before="1" w:line="259" w:lineRule="exact"/>
              <w:rPr>
                <w:sz w:val="24"/>
                <w:szCs w:val="24"/>
              </w:rPr>
            </w:pPr>
            <w:r w:rsidRPr="00CF075D">
              <w:rPr>
                <w:sz w:val="24"/>
                <w:szCs w:val="24"/>
              </w:rPr>
              <w:t xml:space="preserve">Jess </w:t>
            </w:r>
            <w:proofErr w:type="spellStart"/>
            <w:r w:rsidRPr="00CF075D">
              <w:rPr>
                <w:sz w:val="24"/>
                <w:szCs w:val="24"/>
              </w:rPr>
              <w:t>Retrum</w:t>
            </w:r>
            <w:proofErr w:type="spellEnd"/>
          </w:p>
        </w:tc>
        <w:tc>
          <w:tcPr>
            <w:tcW w:w="720" w:type="dxa"/>
          </w:tcPr>
          <w:p w14:paraId="482056B5" w14:textId="602B255A" w:rsidR="00A84428" w:rsidRPr="00CF075D" w:rsidRDefault="000B68BD">
            <w:pPr>
              <w:pStyle w:val="TableParagraph"/>
              <w:spacing w:line="275" w:lineRule="exact"/>
              <w:ind w:left="111"/>
              <w:rPr>
                <w:sz w:val="24"/>
                <w:szCs w:val="24"/>
              </w:rPr>
            </w:pPr>
            <w:r w:rsidRPr="00CF075D">
              <w:rPr>
                <w:sz w:val="24"/>
                <w:szCs w:val="24"/>
              </w:rPr>
              <w:t>5</w:t>
            </w:r>
          </w:p>
        </w:tc>
        <w:tc>
          <w:tcPr>
            <w:tcW w:w="3358" w:type="dxa"/>
          </w:tcPr>
          <w:p w14:paraId="482056B6" w14:textId="4FF2F882" w:rsidR="00A84428" w:rsidRPr="00CF075D" w:rsidRDefault="000B68BD">
            <w:pPr>
              <w:pStyle w:val="TableParagraph"/>
              <w:ind w:left="0"/>
              <w:rPr>
                <w:sz w:val="24"/>
                <w:szCs w:val="24"/>
              </w:rPr>
            </w:pPr>
            <w:r w:rsidRPr="00CF075D">
              <w:rPr>
                <w:sz w:val="24"/>
                <w:szCs w:val="24"/>
              </w:rPr>
              <w:t xml:space="preserve">See below and on </w:t>
            </w:r>
            <w:r w:rsidR="003B26E7" w:rsidRPr="00CF075D">
              <w:rPr>
                <w:sz w:val="24"/>
                <w:szCs w:val="24"/>
              </w:rPr>
              <w:t>website</w:t>
            </w:r>
          </w:p>
        </w:tc>
        <w:tc>
          <w:tcPr>
            <w:tcW w:w="981" w:type="dxa"/>
          </w:tcPr>
          <w:p w14:paraId="482056B7" w14:textId="5802F243" w:rsidR="00A84428" w:rsidRPr="00CF075D" w:rsidRDefault="000B68BD">
            <w:pPr>
              <w:pStyle w:val="TableParagraph"/>
              <w:spacing w:line="275" w:lineRule="exact"/>
              <w:rPr>
                <w:sz w:val="24"/>
                <w:szCs w:val="24"/>
              </w:rPr>
            </w:pPr>
            <w:r w:rsidRPr="00CF075D">
              <w:rPr>
                <w:sz w:val="24"/>
                <w:szCs w:val="24"/>
              </w:rPr>
              <w:t>No</w:t>
            </w:r>
          </w:p>
        </w:tc>
      </w:tr>
      <w:tr w:rsidR="001B6781" w:rsidRPr="00CF075D" w14:paraId="480B957D" w14:textId="77777777" w:rsidTr="00374A15">
        <w:trPr>
          <w:trHeight w:val="277"/>
        </w:trPr>
        <w:tc>
          <w:tcPr>
            <w:tcW w:w="2765" w:type="dxa"/>
          </w:tcPr>
          <w:p w14:paraId="10D0B065" w14:textId="23C56A27" w:rsidR="001B6781" w:rsidRPr="00CF075D" w:rsidRDefault="008900FC">
            <w:pPr>
              <w:pStyle w:val="TableParagraph"/>
              <w:spacing w:line="275" w:lineRule="exact"/>
              <w:rPr>
                <w:sz w:val="24"/>
                <w:szCs w:val="24"/>
              </w:rPr>
            </w:pPr>
            <w:r w:rsidRPr="00CF075D">
              <w:rPr>
                <w:sz w:val="24"/>
                <w:szCs w:val="24"/>
              </w:rPr>
              <w:t>Welcome to new Chairs &amp; Networking</w:t>
            </w:r>
            <w:r w:rsidR="000D73E3" w:rsidRPr="00CF075D">
              <w:rPr>
                <w:sz w:val="24"/>
                <w:szCs w:val="24"/>
              </w:rPr>
              <w:t xml:space="preserve"> </w:t>
            </w:r>
          </w:p>
        </w:tc>
        <w:tc>
          <w:tcPr>
            <w:tcW w:w="1530" w:type="dxa"/>
          </w:tcPr>
          <w:p w14:paraId="25A43657" w14:textId="77777777" w:rsidR="00675592" w:rsidRPr="00CF075D" w:rsidRDefault="008900FC">
            <w:pPr>
              <w:pStyle w:val="TableParagraph"/>
              <w:spacing w:before="1" w:line="259" w:lineRule="exact"/>
              <w:rPr>
                <w:sz w:val="24"/>
                <w:szCs w:val="24"/>
              </w:rPr>
            </w:pPr>
            <w:r w:rsidRPr="00CF075D">
              <w:rPr>
                <w:sz w:val="24"/>
                <w:szCs w:val="24"/>
              </w:rPr>
              <w:t>All</w:t>
            </w:r>
            <w:r w:rsidR="00675592" w:rsidRPr="00CF075D">
              <w:rPr>
                <w:sz w:val="24"/>
                <w:szCs w:val="24"/>
              </w:rPr>
              <w:t xml:space="preserve"> </w:t>
            </w:r>
          </w:p>
          <w:p w14:paraId="310BC33F" w14:textId="11C031D8" w:rsidR="001B6781" w:rsidRPr="00CF075D" w:rsidRDefault="00675592">
            <w:pPr>
              <w:pStyle w:val="TableParagraph"/>
              <w:spacing w:before="1" w:line="259" w:lineRule="exact"/>
              <w:rPr>
                <w:sz w:val="24"/>
                <w:szCs w:val="24"/>
              </w:rPr>
            </w:pPr>
            <w:r w:rsidRPr="00CF075D">
              <w:rPr>
                <w:sz w:val="24"/>
                <w:szCs w:val="24"/>
              </w:rPr>
              <w:t>(Jess &amp; Jacob poll at end)</w:t>
            </w:r>
          </w:p>
        </w:tc>
        <w:tc>
          <w:tcPr>
            <w:tcW w:w="720" w:type="dxa"/>
          </w:tcPr>
          <w:p w14:paraId="2B4E1657" w14:textId="4DAB9721" w:rsidR="001B6781" w:rsidRPr="00CF075D" w:rsidRDefault="00135FB5">
            <w:pPr>
              <w:pStyle w:val="TableParagraph"/>
              <w:spacing w:line="275" w:lineRule="exact"/>
              <w:ind w:left="111"/>
              <w:rPr>
                <w:sz w:val="24"/>
                <w:szCs w:val="24"/>
              </w:rPr>
            </w:pPr>
            <w:r w:rsidRPr="00CF075D">
              <w:rPr>
                <w:sz w:val="24"/>
                <w:szCs w:val="24"/>
              </w:rPr>
              <w:t>15</w:t>
            </w:r>
          </w:p>
        </w:tc>
        <w:tc>
          <w:tcPr>
            <w:tcW w:w="3358" w:type="dxa"/>
          </w:tcPr>
          <w:p w14:paraId="0780F27E" w14:textId="77777777" w:rsidR="001B6781" w:rsidRPr="00CF075D" w:rsidRDefault="003B58DC" w:rsidP="009B7F68">
            <w:pPr>
              <w:pStyle w:val="TableParagraph"/>
              <w:numPr>
                <w:ilvl w:val="0"/>
                <w:numId w:val="13"/>
              </w:numPr>
              <w:rPr>
                <w:sz w:val="24"/>
                <w:szCs w:val="24"/>
              </w:rPr>
            </w:pPr>
            <w:r w:rsidRPr="00CF075D">
              <w:rPr>
                <w:sz w:val="24"/>
                <w:szCs w:val="24"/>
              </w:rPr>
              <w:t>What advice would you give to your “First</w:t>
            </w:r>
            <w:r w:rsidR="00D82F22" w:rsidRPr="00CF075D">
              <w:rPr>
                <w:sz w:val="24"/>
                <w:szCs w:val="24"/>
              </w:rPr>
              <w:t>-</w:t>
            </w:r>
            <w:r w:rsidRPr="00CF075D">
              <w:rPr>
                <w:sz w:val="24"/>
                <w:szCs w:val="24"/>
              </w:rPr>
              <w:t>year as chair self”?</w:t>
            </w:r>
          </w:p>
          <w:p w14:paraId="6DBBC1E6" w14:textId="3F9BD45D" w:rsidR="009D4CFD" w:rsidRPr="00CF075D" w:rsidRDefault="009D4CFD" w:rsidP="009B7F68">
            <w:pPr>
              <w:pStyle w:val="TableParagraph"/>
              <w:numPr>
                <w:ilvl w:val="0"/>
                <w:numId w:val="13"/>
              </w:numPr>
              <w:rPr>
                <w:sz w:val="24"/>
                <w:szCs w:val="24"/>
              </w:rPr>
            </w:pPr>
            <w:r w:rsidRPr="00CF075D">
              <w:rPr>
                <w:sz w:val="24"/>
                <w:szCs w:val="24"/>
              </w:rPr>
              <w:t>In-Person</w:t>
            </w:r>
            <w:r w:rsidR="009B7F68" w:rsidRPr="00CF075D">
              <w:rPr>
                <w:sz w:val="24"/>
                <w:szCs w:val="24"/>
              </w:rPr>
              <w:t>/Hybrid Rotation or keep as is?</w:t>
            </w:r>
          </w:p>
        </w:tc>
        <w:tc>
          <w:tcPr>
            <w:tcW w:w="981" w:type="dxa"/>
          </w:tcPr>
          <w:p w14:paraId="570A7A88" w14:textId="7BB1A1D7" w:rsidR="001B6781" w:rsidRPr="00CF075D" w:rsidRDefault="00C62EC9">
            <w:pPr>
              <w:pStyle w:val="TableParagraph"/>
              <w:spacing w:line="275" w:lineRule="exact"/>
              <w:rPr>
                <w:sz w:val="24"/>
                <w:szCs w:val="24"/>
              </w:rPr>
            </w:pPr>
            <w:r w:rsidRPr="00CF075D">
              <w:rPr>
                <w:sz w:val="24"/>
                <w:szCs w:val="24"/>
              </w:rPr>
              <w:t>No</w:t>
            </w:r>
          </w:p>
        </w:tc>
      </w:tr>
      <w:tr w:rsidR="00BD4340" w:rsidRPr="00CF075D" w14:paraId="09C75350" w14:textId="77777777" w:rsidTr="00374A15">
        <w:trPr>
          <w:trHeight w:val="277"/>
        </w:trPr>
        <w:tc>
          <w:tcPr>
            <w:tcW w:w="2765" w:type="dxa"/>
          </w:tcPr>
          <w:p w14:paraId="5AC2B2CD" w14:textId="07B8DFD8" w:rsidR="00BD4340" w:rsidRPr="00CF075D" w:rsidRDefault="00BD4340" w:rsidP="00BD4340">
            <w:pPr>
              <w:pStyle w:val="TableParagraph"/>
              <w:spacing w:line="275" w:lineRule="exact"/>
              <w:rPr>
                <w:sz w:val="24"/>
                <w:szCs w:val="24"/>
              </w:rPr>
            </w:pPr>
            <w:r w:rsidRPr="00CF075D">
              <w:rPr>
                <w:sz w:val="24"/>
                <w:szCs w:val="24"/>
              </w:rPr>
              <w:t>Chair Happy Hour!</w:t>
            </w:r>
          </w:p>
        </w:tc>
        <w:tc>
          <w:tcPr>
            <w:tcW w:w="1530" w:type="dxa"/>
          </w:tcPr>
          <w:p w14:paraId="7A524E71" w14:textId="4B4C67A5" w:rsidR="00BD4340" w:rsidRPr="00CF075D" w:rsidRDefault="00BD4340" w:rsidP="00BD4340">
            <w:pPr>
              <w:pStyle w:val="TableParagraph"/>
              <w:spacing w:before="1" w:line="259" w:lineRule="exact"/>
              <w:rPr>
                <w:sz w:val="24"/>
                <w:szCs w:val="24"/>
              </w:rPr>
            </w:pPr>
            <w:r w:rsidRPr="00CF075D">
              <w:rPr>
                <w:sz w:val="24"/>
                <w:szCs w:val="24"/>
              </w:rPr>
              <w:t>Eric</w:t>
            </w:r>
          </w:p>
        </w:tc>
        <w:tc>
          <w:tcPr>
            <w:tcW w:w="720" w:type="dxa"/>
          </w:tcPr>
          <w:p w14:paraId="42983B70" w14:textId="4D30FA36" w:rsidR="00BD4340" w:rsidRPr="00CF075D" w:rsidRDefault="00BD4340" w:rsidP="00BD4340">
            <w:pPr>
              <w:pStyle w:val="TableParagraph"/>
              <w:spacing w:line="275" w:lineRule="exact"/>
              <w:ind w:left="111"/>
              <w:rPr>
                <w:sz w:val="24"/>
                <w:szCs w:val="24"/>
              </w:rPr>
            </w:pPr>
            <w:r w:rsidRPr="00CF075D">
              <w:rPr>
                <w:sz w:val="24"/>
                <w:szCs w:val="24"/>
              </w:rPr>
              <w:t>5</w:t>
            </w:r>
          </w:p>
        </w:tc>
        <w:tc>
          <w:tcPr>
            <w:tcW w:w="3358" w:type="dxa"/>
          </w:tcPr>
          <w:p w14:paraId="652D113A" w14:textId="77777777" w:rsidR="00BD4340" w:rsidRPr="00CF075D" w:rsidRDefault="00BD4340" w:rsidP="00BD4340">
            <w:pPr>
              <w:pStyle w:val="TableParagraph"/>
              <w:ind w:left="0"/>
              <w:rPr>
                <w:sz w:val="24"/>
                <w:szCs w:val="24"/>
              </w:rPr>
            </w:pPr>
          </w:p>
        </w:tc>
        <w:tc>
          <w:tcPr>
            <w:tcW w:w="981" w:type="dxa"/>
          </w:tcPr>
          <w:p w14:paraId="0CFABA3C" w14:textId="02B3A303" w:rsidR="00BD4340" w:rsidRPr="00CF075D" w:rsidRDefault="00BD4340" w:rsidP="00BD4340">
            <w:pPr>
              <w:pStyle w:val="TableParagraph"/>
              <w:spacing w:line="275" w:lineRule="exact"/>
              <w:rPr>
                <w:sz w:val="24"/>
                <w:szCs w:val="24"/>
              </w:rPr>
            </w:pPr>
            <w:r w:rsidRPr="00CF075D">
              <w:rPr>
                <w:sz w:val="24"/>
                <w:szCs w:val="24"/>
              </w:rPr>
              <w:t>No</w:t>
            </w:r>
          </w:p>
        </w:tc>
      </w:tr>
      <w:tr w:rsidR="00BD4340" w:rsidRPr="00CF075D" w14:paraId="500F01F2" w14:textId="77777777" w:rsidTr="00AC17CF">
        <w:trPr>
          <w:trHeight w:val="1204"/>
        </w:trPr>
        <w:tc>
          <w:tcPr>
            <w:tcW w:w="2765" w:type="dxa"/>
          </w:tcPr>
          <w:p w14:paraId="71680554" w14:textId="02F91B1F" w:rsidR="00BD4340" w:rsidRPr="00CF075D" w:rsidRDefault="00BD4340" w:rsidP="00BD4340">
            <w:pPr>
              <w:pStyle w:val="TableParagraph"/>
              <w:spacing w:line="275" w:lineRule="exact"/>
              <w:rPr>
                <w:sz w:val="24"/>
                <w:szCs w:val="24"/>
              </w:rPr>
            </w:pPr>
            <w:r w:rsidRPr="00CF075D">
              <w:rPr>
                <w:sz w:val="24"/>
                <w:szCs w:val="24"/>
              </w:rPr>
              <w:t>Cease of University</w:t>
            </w:r>
            <w:r w:rsidR="00F93688" w:rsidRPr="00CF075D">
              <w:rPr>
                <w:sz w:val="24"/>
                <w:szCs w:val="24"/>
              </w:rPr>
              <w:t>-wide</w:t>
            </w:r>
            <w:r w:rsidRPr="00CF075D">
              <w:rPr>
                <w:sz w:val="24"/>
                <w:szCs w:val="24"/>
              </w:rPr>
              <w:t xml:space="preserve"> Minor Requirement</w:t>
            </w:r>
            <w:r w:rsidR="00F93688" w:rsidRPr="00CF075D">
              <w:rPr>
                <w:sz w:val="24"/>
                <w:szCs w:val="24"/>
              </w:rPr>
              <w:t xml:space="preserve">, </w:t>
            </w:r>
            <w:r w:rsidRPr="00CF075D">
              <w:rPr>
                <w:sz w:val="24"/>
                <w:szCs w:val="24"/>
              </w:rPr>
              <w:t>Catalog 24-25: Next Steps</w:t>
            </w:r>
          </w:p>
        </w:tc>
        <w:tc>
          <w:tcPr>
            <w:tcW w:w="1530" w:type="dxa"/>
          </w:tcPr>
          <w:p w14:paraId="3EA154FC" w14:textId="1F55620B" w:rsidR="00BD4340" w:rsidRPr="00CF075D" w:rsidRDefault="00AC17CF" w:rsidP="00BD4340">
            <w:pPr>
              <w:pStyle w:val="TableParagraph"/>
              <w:spacing w:before="1" w:line="259" w:lineRule="exact"/>
              <w:rPr>
                <w:sz w:val="24"/>
                <w:szCs w:val="24"/>
              </w:rPr>
            </w:pPr>
            <w:r w:rsidRPr="00CF075D">
              <w:rPr>
                <w:sz w:val="24"/>
                <w:szCs w:val="24"/>
              </w:rPr>
              <w:t>Jess &amp; Caleb</w:t>
            </w:r>
          </w:p>
        </w:tc>
        <w:tc>
          <w:tcPr>
            <w:tcW w:w="720" w:type="dxa"/>
          </w:tcPr>
          <w:p w14:paraId="4E462FEC" w14:textId="6418348B" w:rsidR="00BD4340" w:rsidRPr="00CF075D" w:rsidRDefault="005C5488" w:rsidP="00BD4340">
            <w:pPr>
              <w:pStyle w:val="TableParagraph"/>
              <w:spacing w:line="275" w:lineRule="exact"/>
              <w:ind w:left="111"/>
              <w:rPr>
                <w:sz w:val="24"/>
                <w:szCs w:val="24"/>
              </w:rPr>
            </w:pPr>
            <w:r w:rsidRPr="00CF075D">
              <w:rPr>
                <w:sz w:val="24"/>
                <w:szCs w:val="24"/>
              </w:rPr>
              <w:t>20</w:t>
            </w:r>
          </w:p>
        </w:tc>
        <w:tc>
          <w:tcPr>
            <w:tcW w:w="3358" w:type="dxa"/>
          </w:tcPr>
          <w:p w14:paraId="601C1124" w14:textId="7B3A26E3" w:rsidR="00BD4340" w:rsidRPr="00CF075D" w:rsidRDefault="00BD4340" w:rsidP="00BD4340">
            <w:pPr>
              <w:pStyle w:val="TableParagraph"/>
              <w:numPr>
                <w:ilvl w:val="0"/>
                <w:numId w:val="3"/>
              </w:numPr>
              <w:rPr>
                <w:sz w:val="24"/>
                <w:szCs w:val="24"/>
              </w:rPr>
            </w:pPr>
            <w:r w:rsidRPr="00CF075D">
              <w:rPr>
                <w:sz w:val="24"/>
                <w:szCs w:val="24"/>
              </w:rPr>
              <w:t>Survey of Chairs</w:t>
            </w:r>
            <w:r w:rsidR="00303294" w:rsidRPr="00CF075D">
              <w:rPr>
                <w:sz w:val="24"/>
                <w:szCs w:val="24"/>
              </w:rPr>
              <w:t xml:space="preserve"> </w:t>
            </w:r>
            <w:r w:rsidR="003A502E" w:rsidRPr="00CF075D">
              <w:rPr>
                <w:sz w:val="24"/>
                <w:szCs w:val="24"/>
              </w:rPr>
              <w:t>to assist with future planning</w:t>
            </w:r>
          </w:p>
          <w:p w14:paraId="75A94B8B" w14:textId="42D2CCEA" w:rsidR="00BD4340" w:rsidRPr="00CF075D" w:rsidRDefault="00BD4340" w:rsidP="00BD4340">
            <w:pPr>
              <w:pStyle w:val="TableParagraph"/>
              <w:numPr>
                <w:ilvl w:val="0"/>
                <w:numId w:val="3"/>
              </w:numPr>
              <w:rPr>
                <w:sz w:val="24"/>
                <w:szCs w:val="24"/>
              </w:rPr>
            </w:pPr>
            <w:r w:rsidRPr="00CF075D">
              <w:rPr>
                <w:sz w:val="24"/>
                <w:szCs w:val="24"/>
              </w:rPr>
              <w:t>Review of FAQ &amp; Info from Registrar &amp; Academic Policies</w:t>
            </w:r>
          </w:p>
        </w:tc>
        <w:tc>
          <w:tcPr>
            <w:tcW w:w="981" w:type="dxa"/>
          </w:tcPr>
          <w:p w14:paraId="7AC41964" w14:textId="4081497C" w:rsidR="00BD4340" w:rsidRPr="00CF075D" w:rsidRDefault="00BD4340" w:rsidP="00BD4340">
            <w:pPr>
              <w:pStyle w:val="TableParagraph"/>
              <w:spacing w:line="275" w:lineRule="exact"/>
              <w:rPr>
                <w:sz w:val="24"/>
                <w:szCs w:val="24"/>
              </w:rPr>
            </w:pPr>
            <w:r w:rsidRPr="00CF075D">
              <w:rPr>
                <w:sz w:val="24"/>
                <w:szCs w:val="24"/>
              </w:rPr>
              <w:t>No</w:t>
            </w:r>
          </w:p>
        </w:tc>
      </w:tr>
      <w:tr w:rsidR="00BD4340" w:rsidRPr="00CF075D" w14:paraId="477EAF4E" w14:textId="77777777" w:rsidTr="00374A15">
        <w:trPr>
          <w:trHeight w:val="277"/>
        </w:trPr>
        <w:tc>
          <w:tcPr>
            <w:tcW w:w="2765" w:type="dxa"/>
          </w:tcPr>
          <w:p w14:paraId="7E5B0FE4" w14:textId="5826928D" w:rsidR="00BD4340" w:rsidRPr="00CF075D" w:rsidRDefault="00BD4340" w:rsidP="00BD4340">
            <w:pPr>
              <w:pStyle w:val="TableParagraph"/>
              <w:spacing w:line="275" w:lineRule="exact"/>
              <w:rPr>
                <w:sz w:val="24"/>
                <w:szCs w:val="24"/>
              </w:rPr>
            </w:pPr>
            <w:r w:rsidRPr="00CF075D">
              <w:rPr>
                <w:sz w:val="24"/>
                <w:szCs w:val="24"/>
              </w:rPr>
              <w:t>Diversity Task Force Update</w:t>
            </w:r>
          </w:p>
        </w:tc>
        <w:tc>
          <w:tcPr>
            <w:tcW w:w="1530" w:type="dxa"/>
          </w:tcPr>
          <w:p w14:paraId="067DA8F9" w14:textId="0185FE6A" w:rsidR="00BD4340" w:rsidRPr="00CF075D" w:rsidRDefault="00BD4340" w:rsidP="00BD4340">
            <w:pPr>
              <w:pStyle w:val="TableParagraph"/>
              <w:spacing w:before="1" w:line="259" w:lineRule="exact"/>
              <w:rPr>
                <w:sz w:val="24"/>
                <w:szCs w:val="24"/>
              </w:rPr>
            </w:pPr>
            <w:r w:rsidRPr="00CF075D">
              <w:rPr>
                <w:sz w:val="24"/>
                <w:szCs w:val="24"/>
              </w:rPr>
              <w:t>Katia</w:t>
            </w:r>
          </w:p>
        </w:tc>
        <w:tc>
          <w:tcPr>
            <w:tcW w:w="720" w:type="dxa"/>
          </w:tcPr>
          <w:p w14:paraId="1DC817C6" w14:textId="0C7DE401" w:rsidR="00BD4340" w:rsidRPr="00CF075D" w:rsidRDefault="00BD4340" w:rsidP="00BD4340">
            <w:pPr>
              <w:pStyle w:val="TableParagraph"/>
              <w:spacing w:line="275" w:lineRule="exact"/>
              <w:ind w:left="111"/>
              <w:rPr>
                <w:sz w:val="24"/>
                <w:szCs w:val="24"/>
              </w:rPr>
            </w:pPr>
            <w:r w:rsidRPr="00CF075D">
              <w:rPr>
                <w:sz w:val="24"/>
                <w:szCs w:val="24"/>
              </w:rPr>
              <w:t>5</w:t>
            </w:r>
          </w:p>
        </w:tc>
        <w:tc>
          <w:tcPr>
            <w:tcW w:w="3358" w:type="dxa"/>
          </w:tcPr>
          <w:p w14:paraId="2044CD11" w14:textId="4D180C26" w:rsidR="00BD4340" w:rsidRPr="00CF075D" w:rsidRDefault="00D82F22" w:rsidP="00BD4340">
            <w:pPr>
              <w:pStyle w:val="TableParagraph"/>
              <w:ind w:left="0"/>
              <w:rPr>
                <w:sz w:val="24"/>
                <w:szCs w:val="24"/>
              </w:rPr>
            </w:pPr>
            <w:r w:rsidRPr="00CF075D">
              <w:rPr>
                <w:sz w:val="24"/>
                <w:szCs w:val="24"/>
              </w:rPr>
              <w:t>Updates on Summer work</w:t>
            </w:r>
          </w:p>
        </w:tc>
        <w:tc>
          <w:tcPr>
            <w:tcW w:w="981" w:type="dxa"/>
          </w:tcPr>
          <w:p w14:paraId="0A7BB941" w14:textId="3AECF803" w:rsidR="00BD4340" w:rsidRPr="00CF075D" w:rsidRDefault="00BD4340" w:rsidP="00BD4340">
            <w:pPr>
              <w:pStyle w:val="TableParagraph"/>
              <w:spacing w:line="275" w:lineRule="exact"/>
              <w:rPr>
                <w:sz w:val="24"/>
                <w:szCs w:val="24"/>
              </w:rPr>
            </w:pPr>
            <w:r w:rsidRPr="00CF075D">
              <w:rPr>
                <w:sz w:val="24"/>
                <w:szCs w:val="24"/>
              </w:rPr>
              <w:t>No</w:t>
            </w:r>
          </w:p>
        </w:tc>
      </w:tr>
      <w:tr w:rsidR="00BD4340" w:rsidRPr="00CF075D" w14:paraId="39BFA6D0" w14:textId="77777777" w:rsidTr="00374A15">
        <w:trPr>
          <w:trHeight w:val="277"/>
        </w:trPr>
        <w:tc>
          <w:tcPr>
            <w:tcW w:w="2765" w:type="dxa"/>
          </w:tcPr>
          <w:p w14:paraId="6EBA7F19" w14:textId="1590E33D" w:rsidR="00BD4340" w:rsidRPr="00CF075D" w:rsidRDefault="00BD4340" w:rsidP="00BD4340">
            <w:pPr>
              <w:pStyle w:val="TableParagraph"/>
              <w:spacing w:line="275" w:lineRule="exact"/>
              <w:rPr>
                <w:sz w:val="24"/>
                <w:szCs w:val="24"/>
              </w:rPr>
            </w:pPr>
            <w:r w:rsidRPr="00CF075D">
              <w:rPr>
                <w:sz w:val="24"/>
                <w:szCs w:val="24"/>
              </w:rPr>
              <w:t>Topics we are putting “On Watch” for Chairs</w:t>
            </w:r>
          </w:p>
        </w:tc>
        <w:tc>
          <w:tcPr>
            <w:tcW w:w="1530" w:type="dxa"/>
          </w:tcPr>
          <w:p w14:paraId="03AADB3F" w14:textId="726A4C03" w:rsidR="00BD4340" w:rsidRPr="00CF075D" w:rsidRDefault="00BD4340" w:rsidP="00BD4340">
            <w:pPr>
              <w:pStyle w:val="TableParagraph"/>
              <w:spacing w:before="1" w:line="259" w:lineRule="exact"/>
              <w:rPr>
                <w:sz w:val="24"/>
                <w:szCs w:val="24"/>
              </w:rPr>
            </w:pPr>
            <w:r w:rsidRPr="00CF075D">
              <w:rPr>
                <w:sz w:val="24"/>
                <w:szCs w:val="24"/>
              </w:rPr>
              <w:t>Jess</w:t>
            </w:r>
          </w:p>
        </w:tc>
        <w:tc>
          <w:tcPr>
            <w:tcW w:w="720" w:type="dxa"/>
          </w:tcPr>
          <w:p w14:paraId="4CA9A86C" w14:textId="72F2F969" w:rsidR="00BD4340" w:rsidRPr="00CF075D" w:rsidRDefault="00BD4340" w:rsidP="00BD4340">
            <w:pPr>
              <w:pStyle w:val="TableParagraph"/>
              <w:spacing w:line="275" w:lineRule="exact"/>
              <w:ind w:left="111"/>
              <w:rPr>
                <w:sz w:val="24"/>
                <w:szCs w:val="24"/>
              </w:rPr>
            </w:pPr>
            <w:r w:rsidRPr="00CF075D">
              <w:rPr>
                <w:sz w:val="24"/>
                <w:szCs w:val="24"/>
              </w:rPr>
              <w:t>5</w:t>
            </w:r>
          </w:p>
        </w:tc>
        <w:tc>
          <w:tcPr>
            <w:tcW w:w="3358" w:type="dxa"/>
          </w:tcPr>
          <w:p w14:paraId="23AF1B57" w14:textId="4C4F98DD" w:rsidR="00BD4340" w:rsidRPr="00CF075D" w:rsidRDefault="00BD4340" w:rsidP="00BD4340">
            <w:pPr>
              <w:pStyle w:val="TableParagraph"/>
              <w:ind w:left="0"/>
              <w:rPr>
                <w:sz w:val="24"/>
                <w:szCs w:val="24"/>
              </w:rPr>
            </w:pPr>
            <w:r w:rsidRPr="00CF075D">
              <w:rPr>
                <w:sz w:val="24"/>
                <w:szCs w:val="24"/>
              </w:rPr>
              <w:t xml:space="preserve">Next meetings with Senior Leaders we’ll inquire for more </w:t>
            </w:r>
            <w:r w:rsidR="00625A8E" w:rsidRPr="00CF075D">
              <w:rPr>
                <w:sz w:val="24"/>
                <w:szCs w:val="24"/>
              </w:rPr>
              <w:t xml:space="preserve">info </w:t>
            </w:r>
            <w:r w:rsidRPr="00CF075D">
              <w:rPr>
                <w:sz w:val="24"/>
                <w:szCs w:val="24"/>
              </w:rPr>
              <w:t xml:space="preserve">about: </w:t>
            </w:r>
            <w:r w:rsidR="003A502E" w:rsidRPr="00CF075D">
              <w:rPr>
                <w:sz w:val="24"/>
                <w:szCs w:val="24"/>
              </w:rPr>
              <w:t xml:space="preserve">Faculty Workload, Student Success, </w:t>
            </w:r>
            <w:r w:rsidR="000500D5" w:rsidRPr="00CF075D">
              <w:rPr>
                <w:sz w:val="24"/>
                <w:szCs w:val="24"/>
              </w:rPr>
              <w:t>Work Study Funds, Community Hour</w:t>
            </w:r>
            <w:r w:rsidR="002F7872" w:rsidRPr="00CF075D">
              <w:rPr>
                <w:sz w:val="24"/>
                <w:szCs w:val="24"/>
              </w:rPr>
              <w:t>, Others?</w:t>
            </w:r>
          </w:p>
        </w:tc>
        <w:tc>
          <w:tcPr>
            <w:tcW w:w="981" w:type="dxa"/>
          </w:tcPr>
          <w:p w14:paraId="0FB8A5DC" w14:textId="2FF34D07" w:rsidR="00BD4340" w:rsidRPr="00CF075D" w:rsidRDefault="00BD4340" w:rsidP="00BD4340">
            <w:pPr>
              <w:pStyle w:val="TableParagraph"/>
              <w:spacing w:line="275" w:lineRule="exact"/>
              <w:rPr>
                <w:sz w:val="24"/>
                <w:szCs w:val="24"/>
              </w:rPr>
            </w:pPr>
            <w:r w:rsidRPr="00CF075D">
              <w:rPr>
                <w:sz w:val="24"/>
                <w:szCs w:val="24"/>
              </w:rPr>
              <w:t>No</w:t>
            </w:r>
          </w:p>
        </w:tc>
      </w:tr>
      <w:tr w:rsidR="00BD4340" w:rsidRPr="00CF075D" w14:paraId="6C95EDBF" w14:textId="77777777" w:rsidTr="00374A15">
        <w:trPr>
          <w:trHeight w:val="277"/>
        </w:trPr>
        <w:tc>
          <w:tcPr>
            <w:tcW w:w="2765" w:type="dxa"/>
          </w:tcPr>
          <w:p w14:paraId="575FD156" w14:textId="77777777" w:rsidR="00BD4340" w:rsidRPr="00CF075D" w:rsidRDefault="00BD4340" w:rsidP="00BD4340">
            <w:pPr>
              <w:pStyle w:val="TableParagraph"/>
              <w:spacing w:line="275" w:lineRule="exact"/>
              <w:rPr>
                <w:sz w:val="24"/>
                <w:szCs w:val="24"/>
              </w:rPr>
            </w:pPr>
            <w:proofErr w:type="spellStart"/>
            <w:r w:rsidRPr="00CF075D">
              <w:rPr>
                <w:sz w:val="24"/>
                <w:szCs w:val="24"/>
              </w:rPr>
              <w:t>CoCD</w:t>
            </w:r>
            <w:proofErr w:type="spellEnd"/>
            <w:r w:rsidRPr="00CF075D">
              <w:rPr>
                <w:sz w:val="24"/>
                <w:szCs w:val="24"/>
              </w:rPr>
              <w:t xml:space="preserve"> Committee Reps</w:t>
            </w:r>
          </w:p>
          <w:p w14:paraId="48832D91" w14:textId="3E21EAE6" w:rsidR="00BD4340" w:rsidRPr="00CF075D" w:rsidRDefault="00BD4340" w:rsidP="00BD4340">
            <w:pPr>
              <w:pStyle w:val="TableParagraph"/>
              <w:spacing w:line="275" w:lineRule="exact"/>
              <w:rPr>
                <w:sz w:val="24"/>
                <w:szCs w:val="24"/>
              </w:rPr>
            </w:pPr>
          </w:p>
        </w:tc>
        <w:tc>
          <w:tcPr>
            <w:tcW w:w="1530" w:type="dxa"/>
          </w:tcPr>
          <w:p w14:paraId="6B77DF34" w14:textId="77777777" w:rsidR="00BD4340" w:rsidRPr="00CF075D" w:rsidRDefault="00BD4340" w:rsidP="00BD4340">
            <w:pPr>
              <w:pStyle w:val="TableParagraph"/>
              <w:spacing w:before="1" w:line="259" w:lineRule="exact"/>
              <w:rPr>
                <w:sz w:val="24"/>
                <w:szCs w:val="24"/>
              </w:rPr>
            </w:pPr>
          </w:p>
        </w:tc>
        <w:tc>
          <w:tcPr>
            <w:tcW w:w="720" w:type="dxa"/>
          </w:tcPr>
          <w:p w14:paraId="70BAAB53" w14:textId="3DDD5EF8" w:rsidR="00BD4340" w:rsidRPr="00CF075D" w:rsidRDefault="00BD4340" w:rsidP="00BD4340">
            <w:pPr>
              <w:pStyle w:val="TableParagraph"/>
              <w:spacing w:line="275" w:lineRule="exact"/>
              <w:ind w:left="111"/>
              <w:rPr>
                <w:sz w:val="24"/>
                <w:szCs w:val="24"/>
              </w:rPr>
            </w:pPr>
            <w:r w:rsidRPr="00CF075D">
              <w:rPr>
                <w:sz w:val="24"/>
                <w:szCs w:val="24"/>
              </w:rPr>
              <w:t>5</w:t>
            </w:r>
          </w:p>
        </w:tc>
        <w:tc>
          <w:tcPr>
            <w:tcW w:w="3358" w:type="dxa"/>
          </w:tcPr>
          <w:p w14:paraId="6AF14D23" w14:textId="77777777" w:rsidR="00BD4340" w:rsidRPr="00CF075D" w:rsidRDefault="00BD4340" w:rsidP="00BD4340">
            <w:pPr>
              <w:pStyle w:val="TableParagraph"/>
              <w:ind w:left="0"/>
              <w:rPr>
                <w:sz w:val="24"/>
                <w:szCs w:val="24"/>
              </w:rPr>
            </w:pPr>
            <w:r w:rsidRPr="00CF075D">
              <w:rPr>
                <w:sz w:val="24"/>
                <w:szCs w:val="24"/>
              </w:rPr>
              <w:t>See below and on website</w:t>
            </w:r>
          </w:p>
          <w:p w14:paraId="3032AFEB" w14:textId="19FDE1FC" w:rsidR="00BD4340" w:rsidRPr="00CF075D" w:rsidRDefault="00BD4340" w:rsidP="000500D5">
            <w:pPr>
              <w:pStyle w:val="TableParagraph"/>
              <w:numPr>
                <w:ilvl w:val="0"/>
                <w:numId w:val="4"/>
              </w:numPr>
              <w:rPr>
                <w:sz w:val="24"/>
                <w:szCs w:val="24"/>
              </w:rPr>
            </w:pPr>
            <w:r w:rsidRPr="00CF075D">
              <w:rPr>
                <w:sz w:val="24"/>
                <w:szCs w:val="24"/>
              </w:rPr>
              <w:t xml:space="preserve">Are reps listed on </w:t>
            </w:r>
            <w:r w:rsidR="000500D5" w:rsidRPr="00CF075D">
              <w:rPr>
                <w:sz w:val="24"/>
                <w:szCs w:val="24"/>
              </w:rPr>
              <w:t>website,</w:t>
            </w:r>
            <w:r w:rsidRPr="00CF075D">
              <w:rPr>
                <w:sz w:val="24"/>
                <w:szCs w:val="24"/>
              </w:rPr>
              <w:t xml:space="preserve"> correct?</w:t>
            </w:r>
          </w:p>
          <w:p w14:paraId="444B7C79" w14:textId="264011FA" w:rsidR="00BD4340" w:rsidRPr="00CF075D" w:rsidRDefault="00BD4340" w:rsidP="000500D5">
            <w:pPr>
              <w:pStyle w:val="TableParagraph"/>
              <w:numPr>
                <w:ilvl w:val="0"/>
                <w:numId w:val="4"/>
              </w:numPr>
              <w:rPr>
                <w:sz w:val="24"/>
                <w:szCs w:val="24"/>
              </w:rPr>
            </w:pPr>
            <w:r w:rsidRPr="00CF075D">
              <w:rPr>
                <w:sz w:val="24"/>
                <w:szCs w:val="24"/>
              </w:rPr>
              <w:t>Any Time sensitive committee report outs?</w:t>
            </w:r>
          </w:p>
        </w:tc>
        <w:tc>
          <w:tcPr>
            <w:tcW w:w="981" w:type="dxa"/>
          </w:tcPr>
          <w:p w14:paraId="1EF30866" w14:textId="37468E9F" w:rsidR="00BD4340" w:rsidRPr="00CF075D" w:rsidRDefault="00BD4340" w:rsidP="00BD4340">
            <w:pPr>
              <w:pStyle w:val="TableParagraph"/>
              <w:spacing w:line="275" w:lineRule="exact"/>
              <w:rPr>
                <w:sz w:val="24"/>
                <w:szCs w:val="24"/>
              </w:rPr>
            </w:pPr>
            <w:r w:rsidRPr="00CF075D">
              <w:rPr>
                <w:sz w:val="24"/>
                <w:szCs w:val="24"/>
              </w:rPr>
              <w:t>No</w:t>
            </w:r>
          </w:p>
        </w:tc>
      </w:tr>
      <w:tr w:rsidR="00BD4340" w:rsidRPr="00CF075D" w14:paraId="26472A88" w14:textId="77777777" w:rsidTr="00374A15">
        <w:trPr>
          <w:trHeight w:val="277"/>
        </w:trPr>
        <w:tc>
          <w:tcPr>
            <w:tcW w:w="2765" w:type="dxa"/>
          </w:tcPr>
          <w:p w14:paraId="7AA215B2" w14:textId="57C62656" w:rsidR="00BD4340" w:rsidRPr="00CF075D" w:rsidRDefault="00BD4340" w:rsidP="00BD4340">
            <w:pPr>
              <w:pStyle w:val="TableParagraph"/>
              <w:spacing w:line="275" w:lineRule="exact"/>
              <w:rPr>
                <w:sz w:val="24"/>
                <w:szCs w:val="24"/>
              </w:rPr>
            </w:pPr>
            <w:r w:rsidRPr="00CF075D">
              <w:rPr>
                <w:sz w:val="24"/>
                <w:szCs w:val="24"/>
              </w:rPr>
              <w:t>Online Learning</w:t>
            </w:r>
          </w:p>
        </w:tc>
        <w:tc>
          <w:tcPr>
            <w:tcW w:w="1530" w:type="dxa"/>
          </w:tcPr>
          <w:p w14:paraId="37274CF8" w14:textId="67B99EA3" w:rsidR="00BD4340" w:rsidRPr="00CF075D" w:rsidRDefault="00BD4340" w:rsidP="00BD4340">
            <w:pPr>
              <w:pStyle w:val="TableParagraph"/>
              <w:spacing w:before="1" w:line="259" w:lineRule="exact"/>
              <w:rPr>
                <w:sz w:val="24"/>
                <w:szCs w:val="24"/>
              </w:rPr>
            </w:pPr>
            <w:r w:rsidRPr="00CF075D">
              <w:rPr>
                <w:sz w:val="24"/>
                <w:szCs w:val="24"/>
              </w:rPr>
              <w:t>Sam Jay</w:t>
            </w:r>
          </w:p>
        </w:tc>
        <w:tc>
          <w:tcPr>
            <w:tcW w:w="720" w:type="dxa"/>
          </w:tcPr>
          <w:p w14:paraId="79C090F2" w14:textId="5E483753" w:rsidR="00BD4340" w:rsidRPr="00CF075D" w:rsidRDefault="005C5488" w:rsidP="00BD4340">
            <w:pPr>
              <w:pStyle w:val="TableParagraph"/>
              <w:spacing w:line="275" w:lineRule="exact"/>
              <w:ind w:left="111"/>
              <w:rPr>
                <w:sz w:val="24"/>
                <w:szCs w:val="24"/>
              </w:rPr>
            </w:pPr>
            <w:r w:rsidRPr="00CF075D">
              <w:rPr>
                <w:sz w:val="24"/>
                <w:szCs w:val="24"/>
              </w:rPr>
              <w:t>25</w:t>
            </w:r>
          </w:p>
        </w:tc>
        <w:tc>
          <w:tcPr>
            <w:tcW w:w="3358" w:type="dxa"/>
          </w:tcPr>
          <w:p w14:paraId="6B857F5C" w14:textId="272B54F0" w:rsidR="00BD4340" w:rsidRPr="00CF075D" w:rsidRDefault="00BD4340" w:rsidP="00BD4340">
            <w:pPr>
              <w:pStyle w:val="TableParagraph"/>
              <w:ind w:left="0"/>
              <w:rPr>
                <w:sz w:val="24"/>
                <w:szCs w:val="24"/>
              </w:rPr>
            </w:pPr>
          </w:p>
        </w:tc>
        <w:tc>
          <w:tcPr>
            <w:tcW w:w="981" w:type="dxa"/>
          </w:tcPr>
          <w:p w14:paraId="7B73D88A" w14:textId="28DA3391" w:rsidR="00BD4340" w:rsidRPr="00CF075D" w:rsidRDefault="00BD4340" w:rsidP="00BD4340">
            <w:pPr>
              <w:pStyle w:val="TableParagraph"/>
              <w:spacing w:line="275" w:lineRule="exact"/>
              <w:rPr>
                <w:sz w:val="24"/>
                <w:szCs w:val="24"/>
              </w:rPr>
            </w:pPr>
            <w:r w:rsidRPr="00CF075D">
              <w:rPr>
                <w:sz w:val="24"/>
                <w:szCs w:val="24"/>
              </w:rPr>
              <w:t>No</w:t>
            </w:r>
          </w:p>
        </w:tc>
      </w:tr>
    </w:tbl>
    <w:p w14:paraId="482056DA" w14:textId="77777777" w:rsidR="00A84428" w:rsidRDefault="00A84428" w:rsidP="008900FC">
      <w:pPr>
        <w:pStyle w:val="BodyText"/>
        <w:spacing w:before="10"/>
        <w:ind w:left="0"/>
        <w:rPr>
          <w:b/>
          <w:sz w:val="23"/>
        </w:rPr>
      </w:pPr>
    </w:p>
    <w:p w14:paraId="52D4C963" w14:textId="77777777" w:rsidR="005F14E0" w:rsidRDefault="005F14E0" w:rsidP="0010516D">
      <w:pPr>
        <w:widowControl/>
        <w:autoSpaceDE/>
        <w:autoSpaceDN/>
        <w:rPr>
          <w:rFonts w:eastAsia="Times New Roman" w:cs="Times New Roman"/>
          <w:sz w:val="24"/>
          <w:szCs w:val="24"/>
          <w:lang w:bidi="ar-SA"/>
        </w:rPr>
      </w:pPr>
    </w:p>
    <w:p w14:paraId="361D98AF" w14:textId="35C14730" w:rsidR="005F14E0" w:rsidRDefault="005F14E0" w:rsidP="0010516D">
      <w:pPr>
        <w:widowControl/>
        <w:autoSpaceDE/>
        <w:autoSpaceDN/>
        <w:rPr>
          <w:rFonts w:eastAsia="Times New Roman" w:cs="Times New Roman"/>
          <w:sz w:val="24"/>
          <w:szCs w:val="24"/>
          <w:lang w:bidi="ar-SA"/>
        </w:rPr>
      </w:pPr>
      <w:r>
        <w:rPr>
          <w:rFonts w:eastAsia="Times New Roman" w:cs="Times New Roman"/>
          <w:sz w:val="24"/>
          <w:szCs w:val="24"/>
          <w:lang w:bidi="ar-SA"/>
        </w:rPr>
        <w:t>Meeting Minutes:</w:t>
      </w:r>
    </w:p>
    <w:p w14:paraId="6B3A46F6" w14:textId="77777777" w:rsidR="005F14E0" w:rsidRDefault="005F14E0" w:rsidP="0010516D">
      <w:pPr>
        <w:widowControl/>
        <w:autoSpaceDE/>
        <w:autoSpaceDN/>
        <w:rPr>
          <w:rFonts w:eastAsia="Times New Roman" w:cs="Times New Roman"/>
          <w:sz w:val="24"/>
          <w:szCs w:val="24"/>
          <w:lang w:bidi="ar-SA"/>
        </w:rPr>
      </w:pPr>
    </w:p>
    <w:p w14:paraId="70BBA637" w14:textId="5C474B38" w:rsidR="0010516D" w:rsidRPr="0010516D" w:rsidRDefault="00782D1C"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Alex Padilla recognized for faculty excellence in curriculum – </w:t>
      </w:r>
      <w:r w:rsidR="0010516D" w:rsidRPr="0010516D">
        <w:rPr>
          <w:rFonts w:eastAsia="Times New Roman" w:cs="Times New Roman"/>
          <w:sz w:val="24"/>
          <w:szCs w:val="24"/>
          <w:lang w:bidi="ar-SA"/>
        </w:rPr>
        <w:t>Shaun Schafer</w:t>
      </w:r>
    </w:p>
    <w:p w14:paraId="597743FE" w14:textId="77777777" w:rsidR="00782D1C" w:rsidRDefault="00782D1C" w:rsidP="00782D1C">
      <w:pPr>
        <w:widowControl/>
        <w:autoSpaceDE/>
        <w:autoSpaceDN/>
        <w:rPr>
          <w:rFonts w:eastAsia="Times New Roman" w:cs="Times New Roman"/>
          <w:sz w:val="24"/>
          <w:szCs w:val="24"/>
          <w:lang w:bidi="ar-SA"/>
        </w:rPr>
      </w:pPr>
    </w:p>
    <w:p w14:paraId="6F279620" w14:textId="1875B2FD" w:rsidR="00782D1C" w:rsidRPr="00782D1C" w:rsidRDefault="00782D1C" w:rsidP="00782D1C">
      <w:pPr>
        <w:widowControl/>
        <w:autoSpaceDE/>
        <w:autoSpaceDN/>
        <w:rPr>
          <w:rFonts w:eastAsia="Times New Roman" w:cs="Times New Roman"/>
          <w:sz w:val="24"/>
          <w:szCs w:val="24"/>
          <w:lang w:bidi="ar-SA"/>
        </w:rPr>
      </w:pPr>
      <w:r w:rsidRPr="00782D1C">
        <w:rPr>
          <w:rFonts w:eastAsia="Times New Roman" w:cs="Times New Roman"/>
          <w:sz w:val="24"/>
          <w:szCs w:val="24"/>
          <w:lang w:bidi="ar-SA"/>
        </w:rPr>
        <w:t>Purpose of the Council of Chairs and Directors</w:t>
      </w:r>
    </w:p>
    <w:p w14:paraId="5CB73119" w14:textId="77777777" w:rsidR="00782D1C" w:rsidRPr="00782D1C" w:rsidRDefault="00782D1C" w:rsidP="00782D1C">
      <w:pPr>
        <w:widowControl/>
        <w:numPr>
          <w:ilvl w:val="0"/>
          <w:numId w:val="2"/>
        </w:numPr>
        <w:autoSpaceDE/>
        <w:autoSpaceDN/>
        <w:rPr>
          <w:rFonts w:eastAsia="Times New Roman" w:cs="Times New Roman"/>
          <w:sz w:val="24"/>
          <w:szCs w:val="24"/>
          <w:lang w:bidi="ar-SA"/>
        </w:rPr>
      </w:pPr>
      <w:r w:rsidRPr="00782D1C">
        <w:rPr>
          <w:rFonts w:eastAsia="Times New Roman" w:cs="Times New Roman"/>
          <w:sz w:val="24"/>
          <w:szCs w:val="24"/>
          <w:lang w:bidi="ar-SA"/>
        </w:rPr>
        <w:t>To foster the individual and collective effectiveness of the Chairs, School, and Institute Directors in the performance of their duties</w:t>
      </w:r>
    </w:p>
    <w:p w14:paraId="7AE38670" w14:textId="77777777" w:rsidR="00782D1C" w:rsidRPr="00782D1C" w:rsidRDefault="00782D1C" w:rsidP="00782D1C">
      <w:pPr>
        <w:widowControl/>
        <w:numPr>
          <w:ilvl w:val="0"/>
          <w:numId w:val="2"/>
        </w:numPr>
        <w:autoSpaceDE/>
        <w:autoSpaceDN/>
        <w:rPr>
          <w:rFonts w:eastAsia="Times New Roman" w:cs="Times New Roman"/>
          <w:sz w:val="24"/>
          <w:szCs w:val="24"/>
          <w:lang w:bidi="ar-SA"/>
        </w:rPr>
      </w:pPr>
      <w:r w:rsidRPr="00782D1C">
        <w:rPr>
          <w:rFonts w:eastAsia="Times New Roman" w:cs="Times New Roman"/>
          <w:sz w:val="24"/>
          <w:szCs w:val="24"/>
          <w:lang w:bidi="ar-SA"/>
        </w:rPr>
        <w:t>To provide the Administration of the University, prompt and accurate information about the needs, problems and viewpoints of Chairs and Directors</w:t>
      </w:r>
    </w:p>
    <w:p w14:paraId="05A96848" w14:textId="77777777" w:rsidR="00782D1C" w:rsidRPr="00782D1C" w:rsidRDefault="00782D1C" w:rsidP="00782D1C">
      <w:pPr>
        <w:widowControl/>
        <w:numPr>
          <w:ilvl w:val="0"/>
          <w:numId w:val="2"/>
        </w:numPr>
        <w:autoSpaceDE/>
        <w:autoSpaceDN/>
        <w:rPr>
          <w:rFonts w:eastAsia="Times New Roman" w:cs="Times New Roman"/>
          <w:sz w:val="24"/>
          <w:szCs w:val="24"/>
          <w:lang w:bidi="ar-SA"/>
        </w:rPr>
      </w:pPr>
      <w:r w:rsidRPr="00782D1C">
        <w:rPr>
          <w:rFonts w:eastAsia="Times New Roman" w:cs="Times New Roman"/>
          <w:sz w:val="24"/>
          <w:szCs w:val="24"/>
          <w:lang w:bidi="ar-SA"/>
        </w:rPr>
        <w:t>To provide Chairs and Directors with the opportunity for professional growth and development and for increased knowledge of the issues relevant to their roles as Chairs and Directors</w:t>
      </w:r>
    </w:p>
    <w:p w14:paraId="4F1253B8" w14:textId="77777777" w:rsidR="00782D1C" w:rsidRPr="00782D1C" w:rsidRDefault="00782D1C" w:rsidP="00782D1C">
      <w:pPr>
        <w:widowControl/>
        <w:numPr>
          <w:ilvl w:val="0"/>
          <w:numId w:val="2"/>
        </w:numPr>
        <w:autoSpaceDE/>
        <w:autoSpaceDN/>
        <w:rPr>
          <w:rFonts w:eastAsia="Times New Roman" w:cs="Times New Roman"/>
          <w:sz w:val="24"/>
          <w:szCs w:val="24"/>
          <w:lang w:bidi="ar-SA"/>
        </w:rPr>
      </w:pPr>
      <w:r w:rsidRPr="00782D1C">
        <w:rPr>
          <w:rFonts w:eastAsia="Times New Roman" w:cs="Times New Roman"/>
          <w:sz w:val="24"/>
          <w:szCs w:val="24"/>
          <w:lang w:bidi="ar-SA"/>
        </w:rPr>
        <w:t>To promote and protect the welfare, safety, and satisfaction of the Chairs and Directors</w:t>
      </w:r>
    </w:p>
    <w:p w14:paraId="4D0F5725" w14:textId="77777777" w:rsidR="00782D1C" w:rsidRDefault="00782D1C" w:rsidP="00782D1C">
      <w:pPr>
        <w:widowControl/>
        <w:autoSpaceDE/>
        <w:autoSpaceDN/>
        <w:rPr>
          <w:rFonts w:eastAsia="Times New Roman" w:cs="Times New Roman"/>
          <w:sz w:val="24"/>
          <w:szCs w:val="24"/>
          <w:lang w:bidi="ar-SA"/>
        </w:rPr>
      </w:pPr>
    </w:p>
    <w:p w14:paraId="659E4B1E" w14:textId="77777777"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 xml:space="preserve">Welcome of new chairs </w:t>
      </w:r>
    </w:p>
    <w:p w14:paraId="04B4B2F1" w14:textId="77777777" w:rsidR="00782D1C" w:rsidRDefault="00782D1C" w:rsidP="00782D1C">
      <w:pPr>
        <w:widowControl/>
        <w:autoSpaceDE/>
        <w:autoSpaceDN/>
        <w:rPr>
          <w:rFonts w:eastAsia="Times New Roman" w:cs="Times New Roman"/>
          <w:sz w:val="24"/>
          <w:szCs w:val="24"/>
          <w:lang w:bidi="ar-SA"/>
        </w:rPr>
      </w:pPr>
    </w:p>
    <w:p w14:paraId="23417064" w14:textId="5A7BA6E3"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lastRenderedPageBreak/>
        <w:t>Breakout – Networking and Get-to-Know Each Other</w:t>
      </w:r>
    </w:p>
    <w:p w14:paraId="20815F95"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Advice for first year self</w:t>
      </w:r>
    </w:p>
    <w:p w14:paraId="38DE8104" w14:textId="77777777" w:rsidR="00782D1C" w:rsidRDefault="00782D1C" w:rsidP="00782D1C">
      <w:pPr>
        <w:widowControl/>
        <w:autoSpaceDE/>
        <w:autoSpaceDN/>
        <w:rPr>
          <w:rFonts w:eastAsia="Times New Roman" w:cs="Times New Roman"/>
          <w:sz w:val="24"/>
          <w:szCs w:val="24"/>
          <w:lang w:bidi="ar-SA"/>
        </w:rPr>
      </w:pPr>
    </w:p>
    <w:p w14:paraId="20721A04" w14:textId="1F0C607E"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Social/Happy Hour in October or November? – Eric Ohlson</w:t>
      </w:r>
    </w:p>
    <w:p w14:paraId="545CE1C5" w14:textId="77777777" w:rsidR="00782D1C" w:rsidRDefault="00782D1C" w:rsidP="00782D1C">
      <w:pPr>
        <w:widowControl/>
        <w:autoSpaceDE/>
        <w:autoSpaceDN/>
        <w:rPr>
          <w:rFonts w:eastAsia="Times New Roman" w:cs="Times New Roman"/>
          <w:sz w:val="24"/>
          <w:szCs w:val="24"/>
          <w:lang w:bidi="ar-SA"/>
        </w:rPr>
      </w:pPr>
    </w:p>
    <w:p w14:paraId="0A4E2600" w14:textId="77777777"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 xml:space="preserve">Poll on how we should meet this year: </w:t>
      </w:r>
    </w:p>
    <w:p w14:paraId="731482E6"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6% all in person</w:t>
      </w:r>
    </w:p>
    <w:p w14:paraId="74EE9488"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25% half online/ half in person</w:t>
      </w:r>
    </w:p>
    <w:p w14:paraId="7FC523A8" w14:textId="77777777" w:rsidR="00782D1C" w:rsidRPr="00782D1C" w:rsidRDefault="00782D1C" w:rsidP="00782D1C">
      <w:pPr>
        <w:pStyle w:val="ListParagraph"/>
        <w:widowControl/>
        <w:numPr>
          <w:ilvl w:val="1"/>
          <w:numId w:val="11"/>
        </w:numPr>
        <w:autoSpaceDE/>
        <w:autoSpaceDN/>
        <w:rPr>
          <w:rFonts w:eastAsia="Times New Roman" w:cs="Times New Roman"/>
          <w:b/>
          <w:bCs/>
          <w:sz w:val="24"/>
          <w:szCs w:val="24"/>
          <w:lang w:bidi="ar-SA"/>
        </w:rPr>
      </w:pPr>
      <w:r w:rsidRPr="00782D1C">
        <w:rPr>
          <w:rFonts w:eastAsia="Times New Roman" w:cs="Times New Roman"/>
          <w:b/>
          <w:bCs/>
          <w:sz w:val="24"/>
          <w:szCs w:val="24"/>
          <w:lang w:bidi="ar-SA"/>
        </w:rPr>
        <w:t>65% as is – hybrid</w:t>
      </w:r>
    </w:p>
    <w:p w14:paraId="14FDCCF6"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p>
    <w:p w14:paraId="48F5E6C8" w14:textId="1224D191"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 xml:space="preserve">University-wide Minor Requirement Ending – </w:t>
      </w:r>
      <w:r w:rsidR="0010516D" w:rsidRPr="0010516D">
        <w:rPr>
          <w:rFonts w:eastAsia="Times New Roman" w:cs="Times New Roman"/>
          <w:sz w:val="24"/>
          <w:szCs w:val="24"/>
          <w:lang w:bidi="ar-SA"/>
        </w:rPr>
        <w:t>Shaun Schafer</w:t>
      </w:r>
      <w:r w:rsidR="0010516D">
        <w:rPr>
          <w:rFonts w:eastAsia="Times New Roman" w:cs="Times New Roman"/>
          <w:sz w:val="24"/>
          <w:szCs w:val="24"/>
          <w:lang w:bidi="ar-SA"/>
        </w:rPr>
        <w:t xml:space="preserve"> </w:t>
      </w:r>
      <w:r>
        <w:rPr>
          <w:rFonts w:eastAsia="Times New Roman" w:cs="Times New Roman"/>
          <w:sz w:val="24"/>
          <w:szCs w:val="24"/>
          <w:lang w:bidi="ar-SA"/>
        </w:rPr>
        <w:t>and Connie Sanders</w:t>
      </w:r>
    </w:p>
    <w:p w14:paraId="1CA35F26"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Shaun and Connie have created and FAQ PDF</w:t>
      </w:r>
    </w:p>
    <w:p w14:paraId="4285FC23"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 xml:space="preserve">Effective fall 2024 </w:t>
      </w:r>
    </w:p>
    <w:p w14:paraId="2926A18F" w14:textId="0093E8A5"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Discussion and questions:</w:t>
      </w:r>
    </w:p>
    <w:p w14:paraId="4A10B26E" w14:textId="77777777" w:rsidR="00782D1C" w:rsidRDefault="00782D1C" w:rsidP="00782D1C">
      <w:pPr>
        <w:pStyle w:val="ListParagraph"/>
        <w:widowControl/>
        <w:numPr>
          <w:ilvl w:val="2"/>
          <w:numId w:val="11"/>
        </w:numPr>
        <w:autoSpaceDE/>
        <w:autoSpaceDN/>
        <w:rPr>
          <w:rFonts w:eastAsia="Times New Roman" w:cs="Times New Roman"/>
          <w:sz w:val="24"/>
          <w:szCs w:val="24"/>
          <w:lang w:bidi="ar-SA"/>
        </w:rPr>
      </w:pPr>
      <w:r>
        <w:rPr>
          <w:rFonts w:eastAsia="Times New Roman" w:cs="Times New Roman"/>
          <w:sz w:val="24"/>
          <w:szCs w:val="24"/>
          <w:lang w:bidi="ar-SA"/>
        </w:rPr>
        <w:t xml:space="preserve">Q: How retroactive is this? </w:t>
      </w:r>
    </w:p>
    <w:p w14:paraId="7D9A0ABC" w14:textId="77777777" w:rsidR="00782D1C" w:rsidRDefault="00782D1C" w:rsidP="00782D1C">
      <w:pPr>
        <w:pStyle w:val="ListParagraph"/>
        <w:widowControl/>
        <w:autoSpaceDE/>
        <w:autoSpaceDN/>
        <w:ind w:left="2880"/>
        <w:rPr>
          <w:rFonts w:eastAsia="Times New Roman" w:cs="Times New Roman"/>
          <w:sz w:val="24"/>
          <w:szCs w:val="24"/>
          <w:lang w:bidi="ar-SA"/>
        </w:rPr>
      </w:pPr>
      <w:r>
        <w:rPr>
          <w:rFonts w:eastAsia="Times New Roman" w:cs="Times New Roman"/>
          <w:sz w:val="24"/>
          <w:szCs w:val="24"/>
          <w:lang w:bidi="ar-SA"/>
        </w:rPr>
        <w:t>A: Perfect world, move them to current catalog year. If not, and you have met all other requirements for graduation, drop minor and do a PDE that allows graduation without minor (check other box on PDE)</w:t>
      </w:r>
    </w:p>
    <w:p w14:paraId="199ADA44" w14:textId="77777777" w:rsidR="00782D1C" w:rsidRDefault="00782D1C" w:rsidP="00782D1C">
      <w:pPr>
        <w:pStyle w:val="ListParagraph"/>
        <w:widowControl/>
        <w:numPr>
          <w:ilvl w:val="2"/>
          <w:numId w:val="11"/>
        </w:numPr>
        <w:autoSpaceDE/>
        <w:autoSpaceDN/>
        <w:rPr>
          <w:rFonts w:eastAsia="Times New Roman" w:cs="Times New Roman"/>
          <w:sz w:val="24"/>
          <w:szCs w:val="24"/>
          <w:lang w:bidi="ar-SA"/>
        </w:rPr>
      </w:pPr>
      <w:r>
        <w:rPr>
          <w:rFonts w:eastAsia="Times New Roman" w:cs="Times New Roman"/>
          <w:sz w:val="24"/>
          <w:szCs w:val="24"/>
          <w:lang w:bidi="ar-SA"/>
        </w:rPr>
        <w:t>Q: Who is the audience for the FAQ document? Will advisors have this? Concerned that best advice is a blanket suggestion to just move to the most current catalog. Might have unintended consequence on small departments</w:t>
      </w:r>
    </w:p>
    <w:p w14:paraId="64B421DE" w14:textId="77777777" w:rsidR="00782D1C" w:rsidRDefault="00782D1C" w:rsidP="00782D1C">
      <w:pPr>
        <w:pStyle w:val="ListParagraph"/>
        <w:widowControl/>
        <w:autoSpaceDE/>
        <w:autoSpaceDN/>
        <w:ind w:left="2880"/>
        <w:rPr>
          <w:rFonts w:eastAsia="Times New Roman" w:cs="Times New Roman"/>
          <w:sz w:val="24"/>
          <w:szCs w:val="24"/>
          <w:lang w:bidi="ar-SA"/>
        </w:rPr>
      </w:pPr>
      <w:r>
        <w:rPr>
          <w:rFonts w:eastAsia="Times New Roman" w:cs="Times New Roman"/>
          <w:sz w:val="24"/>
          <w:szCs w:val="24"/>
          <w:lang w:bidi="ar-SA"/>
        </w:rPr>
        <w:t xml:space="preserve">A: Stephane Allen and her team helped put this document together. Agree that advice should be on a case-by-case basis. </w:t>
      </w:r>
    </w:p>
    <w:p w14:paraId="6D842035" w14:textId="77777777" w:rsidR="00782D1C" w:rsidRDefault="00782D1C" w:rsidP="00782D1C">
      <w:pPr>
        <w:pStyle w:val="ListParagraph"/>
        <w:widowControl/>
        <w:numPr>
          <w:ilvl w:val="2"/>
          <w:numId w:val="11"/>
        </w:numPr>
        <w:autoSpaceDE/>
        <w:autoSpaceDN/>
        <w:rPr>
          <w:rFonts w:eastAsia="Times New Roman" w:cs="Times New Roman"/>
          <w:sz w:val="24"/>
          <w:szCs w:val="24"/>
          <w:lang w:bidi="ar-SA"/>
        </w:rPr>
      </w:pPr>
      <w:r>
        <w:rPr>
          <w:rFonts w:eastAsia="Times New Roman" w:cs="Times New Roman"/>
          <w:sz w:val="24"/>
          <w:szCs w:val="24"/>
          <w:lang w:bidi="ar-SA"/>
        </w:rPr>
        <w:t xml:space="preserve">Q: Seems like implementation is moving forward quickly and that it will be difficult for departments to retain a minor (or some version). What are other departments doing? </w:t>
      </w:r>
    </w:p>
    <w:p w14:paraId="00D473F0" w14:textId="77777777" w:rsidR="00782D1C" w:rsidRDefault="00782D1C" w:rsidP="00782D1C">
      <w:pPr>
        <w:pStyle w:val="ListParagraph"/>
        <w:widowControl/>
        <w:autoSpaceDE/>
        <w:autoSpaceDN/>
        <w:ind w:left="2880"/>
        <w:rPr>
          <w:rFonts w:eastAsia="Times New Roman" w:cs="Times New Roman"/>
          <w:sz w:val="24"/>
          <w:szCs w:val="24"/>
          <w:lang w:bidi="ar-SA"/>
        </w:rPr>
      </w:pPr>
      <w:r>
        <w:rPr>
          <w:rFonts w:eastAsia="Times New Roman" w:cs="Times New Roman"/>
          <w:sz w:val="24"/>
          <w:szCs w:val="24"/>
          <w:lang w:bidi="ar-SA"/>
        </w:rPr>
        <w:t>Poll: My department is considering a minor</w:t>
      </w:r>
    </w:p>
    <w:p w14:paraId="71707A34" w14:textId="77777777" w:rsidR="00782D1C" w:rsidRDefault="00782D1C" w:rsidP="00782D1C">
      <w:pPr>
        <w:pStyle w:val="ListParagraph"/>
        <w:widowControl/>
        <w:autoSpaceDE/>
        <w:autoSpaceDN/>
        <w:ind w:left="3600"/>
        <w:rPr>
          <w:rFonts w:eastAsia="Times New Roman" w:cs="Times New Roman"/>
          <w:sz w:val="24"/>
          <w:szCs w:val="24"/>
          <w:lang w:bidi="ar-SA"/>
        </w:rPr>
      </w:pPr>
      <w:r>
        <w:rPr>
          <w:rFonts w:eastAsia="Times New Roman" w:cs="Times New Roman"/>
          <w:sz w:val="24"/>
          <w:szCs w:val="24"/>
          <w:lang w:bidi="ar-SA"/>
        </w:rPr>
        <w:t>11% (3) – Yes absolutely</w:t>
      </w:r>
    </w:p>
    <w:p w14:paraId="030D09B1" w14:textId="77777777" w:rsidR="00782D1C" w:rsidRPr="005E6EEE" w:rsidRDefault="00782D1C" w:rsidP="00782D1C">
      <w:pPr>
        <w:widowControl/>
        <w:autoSpaceDE/>
        <w:autoSpaceDN/>
        <w:ind w:left="2880" w:firstLine="720"/>
        <w:rPr>
          <w:rFonts w:eastAsia="Times New Roman" w:cs="Times New Roman"/>
          <w:sz w:val="24"/>
          <w:szCs w:val="24"/>
          <w:lang w:bidi="ar-SA"/>
        </w:rPr>
      </w:pPr>
      <w:r w:rsidRPr="005E6EEE">
        <w:rPr>
          <w:rFonts w:eastAsia="Times New Roman" w:cs="Times New Roman"/>
          <w:sz w:val="24"/>
          <w:szCs w:val="24"/>
          <w:lang w:bidi="ar-SA"/>
        </w:rPr>
        <w:t>22% (6) – Maybe</w:t>
      </w:r>
    </w:p>
    <w:p w14:paraId="2639806D" w14:textId="77777777" w:rsidR="00782D1C" w:rsidRPr="00782D1C" w:rsidRDefault="00782D1C" w:rsidP="00782D1C">
      <w:pPr>
        <w:pStyle w:val="ListParagraph"/>
        <w:widowControl/>
        <w:autoSpaceDE/>
        <w:autoSpaceDN/>
        <w:ind w:left="3600"/>
        <w:rPr>
          <w:rFonts w:eastAsia="Times New Roman" w:cs="Times New Roman"/>
          <w:b/>
          <w:bCs/>
          <w:sz w:val="24"/>
          <w:szCs w:val="24"/>
          <w:lang w:bidi="ar-SA"/>
        </w:rPr>
      </w:pPr>
      <w:r w:rsidRPr="00782D1C">
        <w:rPr>
          <w:rFonts w:eastAsia="Times New Roman" w:cs="Times New Roman"/>
          <w:b/>
          <w:bCs/>
          <w:sz w:val="24"/>
          <w:szCs w:val="24"/>
          <w:lang w:bidi="ar-SA"/>
        </w:rPr>
        <w:t xml:space="preserve">66% (18) – No, </w:t>
      </w:r>
      <w:proofErr w:type="gramStart"/>
      <w:r w:rsidRPr="00782D1C">
        <w:rPr>
          <w:rFonts w:eastAsia="Times New Roman" w:cs="Times New Roman"/>
          <w:b/>
          <w:bCs/>
          <w:sz w:val="24"/>
          <w:szCs w:val="24"/>
          <w:lang w:bidi="ar-SA"/>
        </w:rPr>
        <w:t>absolutely not</w:t>
      </w:r>
      <w:proofErr w:type="gramEnd"/>
      <w:r w:rsidRPr="00782D1C">
        <w:rPr>
          <w:rFonts w:eastAsia="Times New Roman" w:cs="Times New Roman"/>
          <w:b/>
          <w:bCs/>
          <w:sz w:val="24"/>
          <w:szCs w:val="24"/>
          <w:lang w:bidi="ar-SA"/>
        </w:rPr>
        <w:t xml:space="preserve">. </w:t>
      </w:r>
    </w:p>
    <w:p w14:paraId="0700A720"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t xml:space="preserve">Q: Difficult to ascertain </w:t>
      </w:r>
      <w:proofErr w:type="gramStart"/>
      <w:r>
        <w:rPr>
          <w:rFonts w:eastAsia="Times New Roman" w:cs="Times New Roman"/>
          <w:sz w:val="24"/>
          <w:szCs w:val="24"/>
          <w:lang w:bidi="ar-SA"/>
        </w:rPr>
        <w:t>whether or not</w:t>
      </w:r>
      <w:proofErr w:type="gramEnd"/>
      <w:r>
        <w:rPr>
          <w:rFonts w:eastAsia="Times New Roman" w:cs="Times New Roman"/>
          <w:sz w:val="24"/>
          <w:szCs w:val="24"/>
          <w:lang w:bidi="ar-SA"/>
        </w:rPr>
        <w:t xml:space="preserve"> removing the minor will have a positive of negative impact on student retention and graduation. What kind of burden of proof are we asking departments to bring?</w:t>
      </w:r>
    </w:p>
    <w:p w14:paraId="3F1832B8" w14:textId="77777777" w:rsidR="00782D1C" w:rsidRDefault="00782D1C" w:rsidP="00782D1C">
      <w:pPr>
        <w:pStyle w:val="ListParagraph"/>
        <w:widowControl/>
        <w:autoSpaceDE/>
        <w:autoSpaceDN/>
        <w:ind w:left="3240"/>
        <w:rPr>
          <w:rFonts w:eastAsia="Times New Roman" w:cs="Times New Roman"/>
          <w:sz w:val="24"/>
          <w:szCs w:val="24"/>
          <w:lang w:bidi="ar-SA"/>
        </w:rPr>
      </w:pPr>
      <w:r>
        <w:rPr>
          <w:rFonts w:eastAsia="Times New Roman" w:cs="Times New Roman"/>
          <w:sz w:val="24"/>
          <w:szCs w:val="24"/>
          <w:lang w:bidi="ar-SA"/>
        </w:rPr>
        <w:t xml:space="preserve">A: Provost wants you to make a case that a minor is critical for a completing a degree. We did not do an analysis of the number and size of our minors. Hard considering the extended majors. </w:t>
      </w:r>
      <w:proofErr w:type="gramStart"/>
      <w:r>
        <w:rPr>
          <w:rFonts w:eastAsia="Times New Roman" w:cs="Times New Roman"/>
          <w:sz w:val="24"/>
          <w:szCs w:val="24"/>
          <w:lang w:bidi="ar-SA"/>
        </w:rPr>
        <w:t>Also</w:t>
      </w:r>
      <w:proofErr w:type="gramEnd"/>
      <w:r>
        <w:rPr>
          <w:rFonts w:eastAsia="Times New Roman" w:cs="Times New Roman"/>
          <w:sz w:val="24"/>
          <w:szCs w:val="24"/>
          <w:lang w:bidi="ar-SA"/>
        </w:rPr>
        <w:t xml:space="preserve"> hard to consider given the double dipping policy. </w:t>
      </w:r>
    </w:p>
    <w:p w14:paraId="1E5E8A3F"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t>Several departments stating that they are not sunsetting their minors.</w:t>
      </w:r>
    </w:p>
    <w:p w14:paraId="2BEA5EB7"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t xml:space="preserve">Q: Minor helps with 40 upper division credits. Most upper divisions now will be through the major and electives. Difficult to do for electives given prerequisites. </w:t>
      </w:r>
    </w:p>
    <w:p w14:paraId="5940656D" w14:textId="77777777" w:rsidR="00782D1C" w:rsidRDefault="00782D1C" w:rsidP="00782D1C">
      <w:pPr>
        <w:pStyle w:val="ListParagraph"/>
        <w:widowControl/>
        <w:autoSpaceDE/>
        <w:autoSpaceDN/>
        <w:ind w:left="3240"/>
        <w:rPr>
          <w:rFonts w:eastAsia="Times New Roman" w:cs="Times New Roman"/>
          <w:sz w:val="24"/>
          <w:szCs w:val="24"/>
          <w:lang w:bidi="ar-SA"/>
        </w:rPr>
      </w:pPr>
      <w:r>
        <w:rPr>
          <w:rFonts w:eastAsia="Times New Roman" w:cs="Times New Roman"/>
          <w:sz w:val="24"/>
          <w:szCs w:val="24"/>
          <w:lang w:bidi="ar-SA"/>
        </w:rPr>
        <w:t xml:space="preserve">A: Minors are not required but won’t go away. Considering changing upper division requirement to 39 or 42 because most classes are 3 credits. We are right in the middle when it comes to upper-division requirements among the institutions we have looked at. </w:t>
      </w:r>
    </w:p>
    <w:p w14:paraId="167FE35D"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t xml:space="preserve">Q: Departments could recommend but not require minors. A small language change that might be helpful to students. </w:t>
      </w:r>
    </w:p>
    <w:p w14:paraId="43421551"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lastRenderedPageBreak/>
        <w:t>Q: Potential other solution would be to change courses to 4 credits. Students would have fewer classes to take and might help teaching load</w:t>
      </w:r>
    </w:p>
    <w:p w14:paraId="5938968C" w14:textId="691073EF" w:rsidR="00782D1C" w:rsidRDefault="00782D1C" w:rsidP="00782D1C">
      <w:pPr>
        <w:pStyle w:val="ListParagraph"/>
        <w:widowControl/>
        <w:autoSpaceDE/>
        <w:autoSpaceDN/>
        <w:ind w:left="3240"/>
        <w:rPr>
          <w:rFonts w:eastAsia="Times New Roman" w:cs="Times New Roman"/>
          <w:sz w:val="24"/>
          <w:szCs w:val="24"/>
          <w:lang w:bidi="ar-SA"/>
        </w:rPr>
      </w:pPr>
      <w:r>
        <w:rPr>
          <w:rFonts w:eastAsia="Times New Roman" w:cs="Times New Roman"/>
          <w:sz w:val="24"/>
          <w:szCs w:val="24"/>
          <w:lang w:bidi="ar-SA"/>
        </w:rPr>
        <w:t xml:space="preserve">A: I suggested that this morning in </w:t>
      </w:r>
      <w:r w:rsidR="00166441">
        <w:rPr>
          <w:rFonts w:eastAsia="Times New Roman" w:cs="Times New Roman"/>
          <w:sz w:val="24"/>
          <w:szCs w:val="24"/>
          <w:lang w:bidi="ar-SA"/>
        </w:rPr>
        <w:t>FSAPC</w:t>
      </w:r>
      <w:r>
        <w:rPr>
          <w:rFonts w:eastAsia="Times New Roman" w:cs="Times New Roman"/>
          <w:sz w:val="24"/>
          <w:szCs w:val="24"/>
          <w:lang w:bidi="ar-SA"/>
        </w:rPr>
        <w:t xml:space="preserve"> and it was met with thundering silence.</w:t>
      </w:r>
    </w:p>
    <w:p w14:paraId="6AF455B1" w14:textId="77777777" w:rsidR="00782D1C" w:rsidRDefault="00782D1C" w:rsidP="00782D1C">
      <w:pPr>
        <w:pStyle w:val="ListParagraph"/>
        <w:widowControl/>
        <w:numPr>
          <w:ilvl w:val="0"/>
          <w:numId w:val="14"/>
        </w:numPr>
        <w:autoSpaceDE/>
        <w:autoSpaceDN/>
        <w:rPr>
          <w:rFonts w:eastAsia="Times New Roman" w:cs="Times New Roman"/>
          <w:sz w:val="24"/>
          <w:szCs w:val="24"/>
          <w:lang w:bidi="ar-SA"/>
        </w:rPr>
      </w:pPr>
      <w:r>
        <w:rPr>
          <w:rFonts w:eastAsia="Times New Roman" w:cs="Times New Roman"/>
          <w:sz w:val="24"/>
          <w:szCs w:val="24"/>
          <w:lang w:bidi="ar-SA"/>
        </w:rPr>
        <w:t>Q: Minors are a good fallback for students who end up not liking their minor. Any advising advice for declaring a minor?</w:t>
      </w:r>
    </w:p>
    <w:p w14:paraId="3A886987" w14:textId="77777777" w:rsidR="00782D1C" w:rsidRDefault="00782D1C" w:rsidP="00166441">
      <w:pPr>
        <w:pStyle w:val="ListParagraph"/>
        <w:widowControl/>
        <w:autoSpaceDE/>
        <w:autoSpaceDN/>
        <w:ind w:left="3240"/>
        <w:rPr>
          <w:rFonts w:eastAsia="Times New Roman" w:cs="Times New Roman"/>
          <w:sz w:val="24"/>
          <w:szCs w:val="24"/>
          <w:lang w:bidi="ar-SA"/>
        </w:rPr>
      </w:pPr>
      <w:r>
        <w:rPr>
          <w:rFonts w:eastAsia="Times New Roman" w:cs="Times New Roman"/>
          <w:sz w:val="24"/>
          <w:szCs w:val="24"/>
          <w:lang w:bidi="ar-SA"/>
        </w:rPr>
        <w:t xml:space="preserve">A: Potential change for when new students can declare a minor. Change is at least a year out. </w:t>
      </w:r>
    </w:p>
    <w:p w14:paraId="1E452E32" w14:textId="77777777" w:rsidR="00782D1C" w:rsidRDefault="00782D1C" w:rsidP="00166441">
      <w:pPr>
        <w:pStyle w:val="ListParagraph"/>
        <w:widowControl/>
        <w:autoSpaceDE/>
        <w:autoSpaceDN/>
        <w:ind w:left="3240"/>
        <w:rPr>
          <w:rFonts w:eastAsia="Times New Roman" w:cs="Times New Roman"/>
          <w:sz w:val="24"/>
          <w:szCs w:val="24"/>
          <w:lang w:bidi="ar-SA"/>
        </w:rPr>
      </w:pPr>
    </w:p>
    <w:p w14:paraId="5F09F8F2" w14:textId="3ACDD320"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 xml:space="preserve">Diversity Task Force Update on Changes to Faculty Employee Handbook </w:t>
      </w:r>
      <w:r w:rsidR="00166441">
        <w:rPr>
          <w:rFonts w:eastAsia="Times New Roman" w:cs="Times New Roman"/>
          <w:sz w:val="24"/>
          <w:szCs w:val="24"/>
          <w:lang w:bidi="ar-SA"/>
        </w:rPr>
        <w:t xml:space="preserve">– Katia Campbell </w:t>
      </w:r>
    </w:p>
    <w:p w14:paraId="1CA05261" w14:textId="7B529C83" w:rsidR="00782D1C" w:rsidRDefault="00782D1C" w:rsidP="00782D1C">
      <w:pPr>
        <w:widowControl/>
        <w:autoSpaceDE/>
        <w:autoSpaceDN/>
        <w:rPr>
          <w:rFonts w:eastAsia="Times New Roman" w:cs="Times New Roman"/>
          <w:sz w:val="24"/>
          <w:szCs w:val="24"/>
          <w:lang w:bidi="ar-SA"/>
        </w:rPr>
      </w:pPr>
    </w:p>
    <w:p w14:paraId="4D850D62" w14:textId="77777777" w:rsidR="00782D1C" w:rsidRPr="005C5EEC" w:rsidRDefault="00782D1C" w:rsidP="00782D1C">
      <w:pPr>
        <w:pStyle w:val="ListParagraph"/>
        <w:widowControl/>
        <w:numPr>
          <w:ilvl w:val="0"/>
          <w:numId w:val="15"/>
        </w:numPr>
        <w:autoSpaceDE/>
        <w:autoSpaceDN/>
        <w:rPr>
          <w:rFonts w:eastAsia="Times New Roman" w:cs="Times New Roman"/>
          <w:sz w:val="24"/>
          <w:szCs w:val="24"/>
          <w:lang w:bidi="ar-SA"/>
        </w:rPr>
      </w:pPr>
      <w:r w:rsidRPr="005C5EEC">
        <w:rPr>
          <w:rFonts w:eastAsia="Times New Roman" w:cs="Times New Roman"/>
          <w:sz w:val="24"/>
          <w:szCs w:val="24"/>
          <w:lang w:bidi="ar-SA"/>
        </w:rPr>
        <w:t>The Taskforce heard the different feedback from various stakeholders and worked on taking a more holistic yet operational approach to the handbook language changes.</w:t>
      </w:r>
    </w:p>
    <w:p w14:paraId="045F40A5" w14:textId="77777777" w:rsidR="00782D1C" w:rsidRPr="00E31E2A" w:rsidRDefault="00782D1C" w:rsidP="00782D1C">
      <w:pPr>
        <w:widowControl/>
        <w:numPr>
          <w:ilvl w:val="0"/>
          <w:numId w:val="15"/>
        </w:numPr>
        <w:autoSpaceDE/>
        <w:autoSpaceDN/>
        <w:rPr>
          <w:rFonts w:eastAsia="Times New Roman" w:cs="Times New Roman"/>
          <w:sz w:val="24"/>
          <w:szCs w:val="24"/>
          <w:lang w:bidi="ar-SA"/>
        </w:rPr>
      </w:pPr>
      <w:r w:rsidRPr="00E31E2A">
        <w:rPr>
          <w:rFonts w:eastAsia="Times New Roman" w:cs="Times New Roman"/>
          <w:sz w:val="24"/>
          <w:szCs w:val="24"/>
          <w:lang w:bidi="ar-SA"/>
        </w:rPr>
        <w:t>Our next step is to make the faculty aware of the suggested changes and engage with the language, provide their perspective, and have that discussion within their departments. To do that, we have prepared a Qualtrics survey to systematically capture specific suggestions that can be incorporated to better capture faculty perspective in the handbook language.</w:t>
      </w:r>
    </w:p>
    <w:p w14:paraId="553FBDD3" w14:textId="77777777" w:rsidR="00782D1C" w:rsidRDefault="00782D1C" w:rsidP="00782D1C">
      <w:pPr>
        <w:widowControl/>
        <w:numPr>
          <w:ilvl w:val="0"/>
          <w:numId w:val="15"/>
        </w:numPr>
        <w:autoSpaceDE/>
        <w:autoSpaceDN/>
        <w:rPr>
          <w:rFonts w:eastAsia="Times New Roman" w:cs="Times New Roman"/>
          <w:sz w:val="24"/>
          <w:szCs w:val="24"/>
          <w:lang w:bidi="ar-SA"/>
        </w:rPr>
      </w:pPr>
      <w:r w:rsidRPr="00E31E2A">
        <w:rPr>
          <w:rFonts w:eastAsia="Times New Roman" w:cs="Times New Roman"/>
          <w:sz w:val="24"/>
          <w:szCs w:val="24"/>
          <w:lang w:bidi="ar-SA"/>
        </w:rPr>
        <w:t>Encouraging Department chairs to meet with their faculty to have a discussion on the changes and encouraging faculty to provide the taskforce with their feedback through the Qualtrics survey. </w:t>
      </w:r>
    </w:p>
    <w:p w14:paraId="09623739" w14:textId="77777777" w:rsidR="00782D1C" w:rsidRDefault="00782D1C" w:rsidP="00782D1C">
      <w:pPr>
        <w:widowControl/>
        <w:autoSpaceDE/>
        <w:autoSpaceDN/>
        <w:rPr>
          <w:rFonts w:eastAsia="Times New Roman" w:cs="Times New Roman"/>
          <w:sz w:val="24"/>
          <w:szCs w:val="24"/>
          <w:lang w:bidi="ar-SA"/>
        </w:rPr>
      </w:pPr>
    </w:p>
    <w:p w14:paraId="17ED4AF2" w14:textId="14415940" w:rsidR="00782D1C" w:rsidRDefault="00782D1C" w:rsidP="00782D1C">
      <w:pPr>
        <w:widowControl/>
        <w:autoSpaceDE/>
        <w:autoSpaceDN/>
        <w:rPr>
          <w:rFonts w:eastAsia="Times New Roman" w:cs="Times New Roman"/>
          <w:sz w:val="24"/>
          <w:szCs w:val="24"/>
          <w:lang w:bidi="ar-SA"/>
        </w:rPr>
      </w:pPr>
      <w:r>
        <w:rPr>
          <w:rFonts w:eastAsia="Times New Roman" w:cs="Times New Roman"/>
          <w:sz w:val="24"/>
          <w:szCs w:val="24"/>
          <w:lang w:bidi="ar-SA"/>
        </w:rPr>
        <w:t>Topics “On Watch”</w:t>
      </w:r>
      <w:r w:rsidR="00FE0A99">
        <w:rPr>
          <w:rFonts w:eastAsia="Times New Roman" w:cs="Times New Roman"/>
          <w:sz w:val="24"/>
          <w:szCs w:val="24"/>
          <w:lang w:bidi="ar-SA"/>
        </w:rPr>
        <w:t xml:space="preserve"> List – Jess </w:t>
      </w:r>
      <w:proofErr w:type="spellStart"/>
      <w:r w:rsidR="00FE0A99">
        <w:rPr>
          <w:rFonts w:eastAsia="Times New Roman" w:cs="Times New Roman"/>
          <w:sz w:val="24"/>
          <w:szCs w:val="24"/>
          <w:lang w:bidi="ar-SA"/>
        </w:rPr>
        <w:t>Retrum</w:t>
      </w:r>
      <w:proofErr w:type="spellEnd"/>
    </w:p>
    <w:p w14:paraId="0560D31A" w14:textId="12A069E5" w:rsidR="00782D1C" w:rsidRDefault="00FE0A99"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 xml:space="preserve">Executive Committee hasn’t </w:t>
      </w:r>
      <w:r w:rsidR="00782D1C">
        <w:rPr>
          <w:rFonts w:eastAsia="Times New Roman" w:cs="Times New Roman"/>
          <w:sz w:val="24"/>
          <w:szCs w:val="24"/>
          <w:lang w:bidi="ar-SA"/>
        </w:rPr>
        <w:t>had first meeting with Provost or senior leaders</w:t>
      </w:r>
      <w:r>
        <w:rPr>
          <w:rFonts w:eastAsia="Times New Roman" w:cs="Times New Roman"/>
          <w:sz w:val="24"/>
          <w:szCs w:val="24"/>
          <w:lang w:bidi="ar-SA"/>
        </w:rPr>
        <w:t xml:space="preserve"> yet,</w:t>
      </w:r>
      <w:r w:rsidR="00782D1C">
        <w:rPr>
          <w:rFonts w:eastAsia="Times New Roman" w:cs="Times New Roman"/>
          <w:sz w:val="24"/>
          <w:szCs w:val="24"/>
          <w:lang w:bidi="ar-SA"/>
        </w:rPr>
        <w:t xml:space="preserve"> but </w:t>
      </w:r>
      <w:r>
        <w:rPr>
          <w:rFonts w:eastAsia="Times New Roman" w:cs="Times New Roman"/>
          <w:sz w:val="24"/>
          <w:szCs w:val="24"/>
          <w:lang w:bidi="ar-SA"/>
        </w:rPr>
        <w:t>these are likely issues on the radar</w:t>
      </w:r>
    </w:p>
    <w:p w14:paraId="6E8F2DDC" w14:textId="77777777" w:rsidR="00782D1C" w:rsidRDefault="00782D1C" w:rsidP="00782D1C">
      <w:pPr>
        <w:pStyle w:val="ListParagraph"/>
        <w:widowControl/>
        <w:numPr>
          <w:ilvl w:val="0"/>
          <w:numId w:val="16"/>
        </w:numPr>
        <w:autoSpaceDE/>
        <w:autoSpaceDN/>
        <w:rPr>
          <w:rFonts w:eastAsia="Times New Roman" w:cs="Times New Roman"/>
          <w:sz w:val="24"/>
          <w:szCs w:val="24"/>
          <w:lang w:bidi="ar-SA"/>
        </w:rPr>
      </w:pPr>
      <w:r>
        <w:rPr>
          <w:rFonts w:eastAsia="Times New Roman" w:cs="Times New Roman"/>
          <w:sz w:val="24"/>
          <w:szCs w:val="24"/>
          <w:lang w:bidi="ar-SA"/>
        </w:rPr>
        <w:t>What is going on with faculty workload</w:t>
      </w:r>
    </w:p>
    <w:p w14:paraId="05DF5194"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There is a presentation tonight in senate</w:t>
      </w:r>
    </w:p>
    <w:p w14:paraId="63494998"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There will also be a steering committee that continues to meet</w:t>
      </w:r>
    </w:p>
    <w:p w14:paraId="0D993A38" w14:textId="77777777" w:rsidR="00782D1C" w:rsidRDefault="00782D1C" w:rsidP="00782D1C">
      <w:pPr>
        <w:pStyle w:val="ListParagraph"/>
        <w:widowControl/>
        <w:numPr>
          <w:ilvl w:val="0"/>
          <w:numId w:val="16"/>
        </w:numPr>
        <w:autoSpaceDE/>
        <w:autoSpaceDN/>
        <w:rPr>
          <w:rFonts w:eastAsia="Times New Roman" w:cs="Times New Roman"/>
          <w:sz w:val="24"/>
          <w:szCs w:val="24"/>
          <w:lang w:bidi="ar-SA"/>
        </w:rPr>
      </w:pPr>
      <w:r>
        <w:rPr>
          <w:rFonts w:eastAsia="Times New Roman" w:cs="Times New Roman"/>
          <w:sz w:val="24"/>
          <w:szCs w:val="24"/>
          <w:lang w:bidi="ar-SA"/>
        </w:rPr>
        <w:t>What is this 3-year student success initiative?</w:t>
      </w:r>
    </w:p>
    <w:p w14:paraId="4A5B1C55"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Will have a chair rep at the meetings</w:t>
      </w:r>
    </w:p>
    <w:p w14:paraId="245AC63E"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Weekly, bi-</w:t>
      </w:r>
      <w:proofErr w:type="gramStart"/>
      <w:r>
        <w:rPr>
          <w:rFonts w:eastAsia="Times New Roman" w:cs="Times New Roman"/>
          <w:sz w:val="24"/>
          <w:szCs w:val="24"/>
          <w:lang w:bidi="ar-SA"/>
        </w:rPr>
        <w:t>weekly</w:t>
      </w:r>
      <w:proofErr w:type="gramEnd"/>
      <w:r>
        <w:rPr>
          <w:rFonts w:eastAsia="Times New Roman" w:cs="Times New Roman"/>
          <w:sz w:val="24"/>
          <w:szCs w:val="24"/>
          <w:lang w:bidi="ar-SA"/>
        </w:rPr>
        <w:t xml:space="preserve"> and then monthly meetings</w:t>
      </w:r>
    </w:p>
    <w:p w14:paraId="4973F870" w14:textId="77777777" w:rsidR="00782D1C" w:rsidRDefault="00782D1C" w:rsidP="00782D1C">
      <w:pPr>
        <w:pStyle w:val="ListParagraph"/>
        <w:widowControl/>
        <w:numPr>
          <w:ilvl w:val="0"/>
          <w:numId w:val="16"/>
        </w:numPr>
        <w:autoSpaceDE/>
        <w:autoSpaceDN/>
        <w:rPr>
          <w:rFonts w:eastAsia="Times New Roman" w:cs="Times New Roman"/>
          <w:sz w:val="24"/>
          <w:szCs w:val="24"/>
          <w:lang w:bidi="ar-SA"/>
        </w:rPr>
      </w:pPr>
      <w:r>
        <w:rPr>
          <w:rFonts w:eastAsia="Times New Roman" w:cs="Times New Roman"/>
          <w:sz w:val="24"/>
          <w:szCs w:val="24"/>
          <w:lang w:bidi="ar-SA"/>
        </w:rPr>
        <w:t>Potential problems with work-study funds?</w:t>
      </w:r>
    </w:p>
    <w:p w14:paraId="010EB835" w14:textId="77777777" w:rsidR="00782D1C" w:rsidRDefault="00782D1C" w:rsidP="00782D1C">
      <w:pPr>
        <w:pStyle w:val="ListParagraph"/>
        <w:widowControl/>
        <w:numPr>
          <w:ilvl w:val="0"/>
          <w:numId w:val="16"/>
        </w:numPr>
        <w:autoSpaceDE/>
        <w:autoSpaceDN/>
        <w:rPr>
          <w:rFonts w:eastAsia="Times New Roman" w:cs="Times New Roman"/>
          <w:sz w:val="24"/>
          <w:szCs w:val="24"/>
          <w:lang w:bidi="ar-SA"/>
        </w:rPr>
      </w:pPr>
      <w:r>
        <w:rPr>
          <w:rFonts w:eastAsia="Times New Roman" w:cs="Times New Roman"/>
          <w:sz w:val="24"/>
          <w:szCs w:val="24"/>
          <w:lang w:bidi="ar-SA"/>
        </w:rPr>
        <w:t>Community Hour?</w:t>
      </w:r>
    </w:p>
    <w:p w14:paraId="2CBD82BA"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Is it just postponed or are we rebooting it and trying out a different option?</w:t>
      </w:r>
    </w:p>
    <w:p w14:paraId="7D4CD942" w14:textId="77777777" w:rsidR="00782D1C" w:rsidRDefault="00782D1C" w:rsidP="00782D1C">
      <w:pPr>
        <w:pStyle w:val="ListParagraph"/>
        <w:widowControl/>
        <w:numPr>
          <w:ilvl w:val="0"/>
          <w:numId w:val="16"/>
        </w:numPr>
        <w:autoSpaceDE/>
        <w:autoSpaceDN/>
        <w:rPr>
          <w:rFonts w:eastAsia="Times New Roman" w:cs="Times New Roman"/>
          <w:sz w:val="24"/>
          <w:szCs w:val="24"/>
          <w:lang w:bidi="ar-SA"/>
        </w:rPr>
      </w:pPr>
      <w:r>
        <w:rPr>
          <w:rFonts w:eastAsia="Times New Roman" w:cs="Times New Roman"/>
          <w:sz w:val="24"/>
          <w:szCs w:val="24"/>
          <w:lang w:bidi="ar-SA"/>
        </w:rPr>
        <w:t>Others?</w:t>
      </w:r>
    </w:p>
    <w:p w14:paraId="0837AD75"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Building Access, especially those with community facing purposes (like the King Center)</w:t>
      </w:r>
    </w:p>
    <w:p w14:paraId="5B060FBC" w14:textId="77777777" w:rsidR="00782D1C" w:rsidRDefault="00782D1C" w:rsidP="00782D1C">
      <w:pPr>
        <w:pStyle w:val="ListParagraph"/>
        <w:widowControl/>
        <w:numPr>
          <w:ilvl w:val="2"/>
          <w:numId w:val="16"/>
        </w:numPr>
        <w:autoSpaceDE/>
        <w:autoSpaceDN/>
        <w:rPr>
          <w:rFonts w:eastAsia="Times New Roman" w:cs="Times New Roman"/>
          <w:sz w:val="24"/>
          <w:szCs w:val="24"/>
          <w:lang w:bidi="ar-SA"/>
        </w:rPr>
      </w:pPr>
      <w:r>
        <w:rPr>
          <w:rFonts w:eastAsia="Times New Roman" w:cs="Times New Roman"/>
          <w:sz w:val="24"/>
          <w:szCs w:val="24"/>
          <w:lang w:bidi="ar-SA"/>
        </w:rPr>
        <w:t>Signage for students has also been lacking along with communication, lots of students have been locked out</w:t>
      </w:r>
    </w:p>
    <w:p w14:paraId="12967BE9" w14:textId="77777777" w:rsidR="00782D1C" w:rsidRDefault="00782D1C" w:rsidP="00782D1C">
      <w:pPr>
        <w:pStyle w:val="ListParagraph"/>
        <w:widowControl/>
        <w:numPr>
          <w:ilvl w:val="2"/>
          <w:numId w:val="16"/>
        </w:numPr>
        <w:autoSpaceDE/>
        <w:autoSpaceDN/>
        <w:rPr>
          <w:rFonts w:eastAsia="Times New Roman" w:cs="Times New Roman"/>
          <w:sz w:val="24"/>
          <w:szCs w:val="24"/>
          <w:lang w:bidi="ar-SA"/>
        </w:rPr>
      </w:pPr>
      <w:r>
        <w:rPr>
          <w:rFonts w:eastAsia="Times New Roman" w:cs="Times New Roman"/>
          <w:sz w:val="24"/>
          <w:szCs w:val="24"/>
          <w:lang w:bidi="ar-SA"/>
        </w:rPr>
        <w:t>CADRE – what does this mean for the “A”?</w:t>
      </w:r>
    </w:p>
    <w:p w14:paraId="321C609A" w14:textId="77777777" w:rsidR="00782D1C" w:rsidRDefault="00782D1C" w:rsidP="00782D1C">
      <w:pPr>
        <w:pStyle w:val="ListParagraph"/>
        <w:widowControl/>
        <w:numPr>
          <w:ilvl w:val="1"/>
          <w:numId w:val="16"/>
        </w:numPr>
        <w:autoSpaceDE/>
        <w:autoSpaceDN/>
        <w:rPr>
          <w:rFonts w:eastAsia="Times New Roman" w:cs="Times New Roman"/>
          <w:sz w:val="24"/>
          <w:szCs w:val="24"/>
          <w:lang w:bidi="ar-SA"/>
        </w:rPr>
      </w:pPr>
      <w:r>
        <w:rPr>
          <w:rFonts w:eastAsia="Times New Roman" w:cs="Times New Roman"/>
          <w:sz w:val="24"/>
          <w:szCs w:val="24"/>
          <w:lang w:bidi="ar-SA"/>
        </w:rPr>
        <w:t>Update on the credit banking</w:t>
      </w:r>
    </w:p>
    <w:p w14:paraId="05B2CE50" w14:textId="77777777" w:rsidR="00782D1C" w:rsidRDefault="00782D1C" w:rsidP="00782D1C">
      <w:pPr>
        <w:pStyle w:val="ListParagraph"/>
        <w:widowControl/>
        <w:autoSpaceDE/>
        <w:autoSpaceDN/>
        <w:ind w:left="2880"/>
        <w:rPr>
          <w:rFonts w:eastAsia="Times New Roman" w:cs="Times New Roman"/>
          <w:sz w:val="24"/>
          <w:szCs w:val="24"/>
          <w:lang w:bidi="ar-SA"/>
        </w:rPr>
      </w:pPr>
    </w:p>
    <w:p w14:paraId="37A188C9" w14:textId="77777777" w:rsidR="00782D1C" w:rsidRDefault="00782D1C" w:rsidP="00782D1C">
      <w:pPr>
        <w:pStyle w:val="ListParagraph"/>
        <w:widowControl/>
        <w:autoSpaceDE/>
        <w:autoSpaceDN/>
        <w:ind w:left="720"/>
        <w:rPr>
          <w:rFonts w:eastAsia="Times New Roman" w:cs="Times New Roman"/>
          <w:sz w:val="24"/>
          <w:szCs w:val="24"/>
          <w:lang w:bidi="ar-SA"/>
        </w:rPr>
      </w:pPr>
      <w:r>
        <w:rPr>
          <w:rFonts w:eastAsia="Times New Roman" w:cs="Times New Roman"/>
          <w:sz w:val="24"/>
          <w:szCs w:val="24"/>
          <w:lang w:bidi="ar-SA"/>
        </w:rPr>
        <w:t>Committee Report-Outs</w:t>
      </w:r>
    </w:p>
    <w:p w14:paraId="4B0969ED" w14:textId="17DC65B5" w:rsidR="00782D1C" w:rsidRDefault="00782D1C" w:rsidP="00782D1C">
      <w:pPr>
        <w:pStyle w:val="ListParagraph"/>
        <w:widowControl/>
        <w:numPr>
          <w:ilvl w:val="0"/>
          <w:numId w:val="17"/>
        </w:numPr>
        <w:autoSpaceDE/>
        <w:autoSpaceDN/>
        <w:rPr>
          <w:rFonts w:eastAsia="Times New Roman" w:cs="Times New Roman"/>
          <w:sz w:val="24"/>
          <w:szCs w:val="24"/>
          <w:lang w:bidi="ar-SA"/>
        </w:rPr>
      </w:pPr>
      <w:r>
        <w:rPr>
          <w:rFonts w:eastAsia="Times New Roman" w:cs="Times New Roman"/>
          <w:sz w:val="24"/>
          <w:szCs w:val="24"/>
          <w:lang w:bidi="ar-SA"/>
        </w:rPr>
        <w:t>Academic Policies Committee</w:t>
      </w:r>
      <w:r w:rsidR="00FE0A99">
        <w:rPr>
          <w:rFonts w:eastAsia="Times New Roman" w:cs="Times New Roman"/>
          <w:sz w:val="24"/>
          <w:szCs w:val="24"/>
          <w:lang w:bidi="ar-SA"/>
        </w:rPr>
        <w:t xml:space="preserve"> – Chris Jennings </w:t>
      </w:r>
    </w:p>
    <w:p w14:paraId="433179F2" w14:textId="329D809F" w:rsidR="00782D1C" w:rsidRDefault="00782D1C" w:rsidP="00782D1C">
      <w:pPr>
        <w:pStyle w:val="ListParagraph"/>
        <w:widowControl/>
        <w:numPr>
          <w:ilvl w:val="1"/>
          <w:numId w:val="17"/>
        </w:numPr>
        <w:autoSpaceDE/>
        <w:autoSpaceDN/>
        <w:rPr>
          <w:rFonts w:eastAsia="Times New Roman" w:cs="Times New Roman"/>
          <w:sz w:val="24"/>
          <w:szCs w:val="24"/>
          <w:lang w:bidi="ar-SA"/>
        </w:rPr>
      </w:pPr>
      <w:r>
        <w:rPr>
          <w:rFonts w:eastAsia="Times New Roman" w:cs="Times New Roman"/>
          <w:sz w:val="24"/>
          <w:szCs w:val="24"/>
          <w:lang w:bidi="ar-SA"/>
        </w:rPr>
        <w:t xml:space="preserve">Proposal to reduce upper division credit to 39 or increase to 42 that is easier to divide into our typical 3 credits. </w:t>
      </w:r>
      <w:r w:rsidR="00FE0A99">
        <w:rPr>
          <w:rFonts w:eastAsia="Times New Roman" w:cs="Times New Roman"/>
          <w:sz w:val="24"/>
          <w:szCs w:val="24"/>
          <w:lang w:bidi="ar-SA"/>
        </w:rPr>
        <w:t>Chris wants to just get a pulse in the room on this issue</w:t>
      </w:r>
    </w:p>
    <w:p w14:paraId="5C201261" w14:textId="77777777" w:rsidR="00782D1C" w:rsidRDefault="00782D1C" w:rsidP="00782D1C">
      <w:pPr>
        <w:pStyle w:val="ListParagraph"/>
        <w:widowControl/>
        <w:numPr>
          <w:ilvl w:val="2"/>
          <w:numId w:val="17"/>
        </w:numPr>
        <w:autoSpaceDE/>
        <w:autoSpaceDN/>
        <w:rPr>
          <w:rFonts w:eastAsia="Times New Roman" w:cs="Times New Roman"/>
          <w:sz w:val="24"/>
          <w:szCs w:val="24"/>
          <w:lang w:bidi="ar-SA"/>
        </w:rPr>
      </w:pPr>
      <w:r>
        <w:rPr>
          <w:rFonts w:eastAsia="Times New Roman" w:cs="Times New Roman"/>
          <w:sz w:val="24"/>
          <w:szCs w:val="24"/>
          <w:lang w:bidi="ar-SA"/>
        </w:rPr>
        <w:t xml:space="preserve">Raise your hand if you </w:t>
      </w:r>
      <w:proofErr w:type="gramStart"/>
      <w:r>
        <w:rPr>
          <w:rFonts w:eastAsia="Times New Roman" w:cs="Times New Roman"/>
          <w:sz w:val="24"/>
          <w:szCs w:val="24"/>
          <w:lang w:bidi="ar-SA"/>
        </w:rPr>
        <w:t>have a preference for</w:t>
      </w:r>
      <w:proofErr w:type="gramEnd"/>
      <w:r>
        <w:rPr>
          <w:rFonts w:eastAsia="Times New Roman" w:cs="Times New Roman"/>
          <w:sz w:val="24"/>
          <w:szCs w:val="24"/>
          <w:lang w:bidi="ar-SA"/>
        </w:rPr>
        <w:t xml:space="preserve"> either? No one raised their hand. </w:t>
      </w:r>
    </w:p>
    <w:p w14:paraId="556DE86E" w14:textId="2B65C9FC" w:rsidR="00782D1C" w:rsidRDefault="00FE0A99" w:rsidP="00782D1C">
      <w:pPr>
        <w:pStyle w:val="ListParagraph"/>
        <w:widowControl/>
        <w:numPr>
          <w:ilvl w:val="2"/>
          <w:numId w:val="17"/>
        </w:numPr>
        <w:autoSpaceDE/>
        <w:autoSpaceDN/>
        <w:rPr>
          <w:rFonts w:eastAsia="Times New Roman" w:cs="Times New Roman"/>
          <w:sz w:val="24"/>
          <w:szCs w:val="24"/>
          <w:lang w:bidi="ar-SA"/>
        </w:rPr>
      </w:pPr>
      <w:r>
        <w:rPr>
          <w:rFonts w:eastAsia="Times New Roman" w:cs="Times New Roman"/>
          <w:sz w:val="24"/>
          <w:szCs w:val="24"/>
          <w:lang w:bidi="ar-SA"/>
        </w:rPr>
        <w:t xml:space="preserve">Shaun Shaffer clears up the question that </w:t>
      </w:r>
      <w:r w:rsidR="00782D1C">
        <w:rPr>
          <w:rFonts w:eastAsia="Times New Roman" w:cs="Times New Roman"/>
          <w:sz w:val="24"/>
          <w:szCs w:val="24"/>
          <w:lang w:bidi="ar-SA"/>
        </w:rPr>
        <w:t>Departments can make their own policies</w:t>
      </w:r>
      <w:r>
        <w:rPr>
          <w:rFonts w:eastAsia="Times New Roman" w:cs="Times New Roman"/>
          <w:sz w:val="24"/>
          <w:szCs w:val="24"/>
          <w:lang w:bidi="ar-SA"/>
        </w:rPr>
        <w:t xml:space="preserve"> on upper division credits</w:t>
      </w:r>
    </w:p>
    <w:p w14:paraId="747AB1F4" w14:textId="77777777" w:rsidR="00782D1C" w:rsidRDefault="00782D1C" w:rsidP="00782D1C">
      <w:pPr>
        <w:pStyle w:val="ListParagraph"/>
        <w:widowControl/>
        <w:autoSpaceDE/>
        <w:autoSpaceDN/>
        <w:ind w:left="2520"/>
        <w:rPr>
          <w:rFonts w:eastAsia="Times New Roman" w:cs="Times New Roman"/>
          <w:sz w:val="24"/>
          <w:szCs w:val="24"/>
          <w:lang w:bidi="ar-SA"/>
        </w:rPr>
      </w:pPr>
    </w:p>
    <w:p w14:paraId="2209D05C" w14:textId="77777777" w:rsidR="00782D1C" w:rsidRDefault="00782D1C" w:rsidP="00782D1C">
      <w:pPr>
        <w:widowControl/>
        <w:autoSpaceDE/>
        <w:autoSpaceDN/>
        <w:ind w:left="720"/>
        <w:rPr>
          <w:rFonts w:eastAsia="Times New Roman" w:cs="Times New Roman"/>
          <w:sz w:val="24"/>
          <w:szCs w:val="24"/>
          <w:lang w:bidi="ar-SA"/>
        </w:rPr>
      </w:pPr>
      <w:r>
        <w:rPr>
          <w:rFonts w:eastAsia="Times New Roman" w:cs="Times New Roman"/>
          <w:sz w:val="24"/>
          <w:szCs w:val="24"/>
          <w:lang w:bidi="ar-SA"/>
        </w:rPr>
        <w:t>Online Learning – Sam Jay, interim director of online learning</w:t>
      </w:r>
    </w:p>
    <w:p w14:paraId="6D8B107E"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Want to make sure we have academic integrity in our online classes</w:t>
      </w:r>
    </w:p>
    <w:p w14:paraId="0B049F06"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Working closely with CTLD to ensure academic integrity</w:t>
      </w:r>
    </w:p>
    <w:p w14:paraId="4B55565C"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 xml:space="preserve">Same level of DFW rates in our online classes as our in-person classes (except for our intro-level classes, which are largely taught by affiliates) </w:t>
      </w:r>
    </w:p>
    <w:p w14:paraId="23DEF592"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 xml:space="preserve">Post-COVID, students still prefer a mix of online and in-person classes. Half of our students are enrolled in online courses. 800 students who are online-only. </w:t>
      </w:r>
    </w:p>
    <w:p w14:paraId="3B7F95F7"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Encouraging Chair’s to reach out to help expand online offerings and branding of those courses</w:t>
      </w:r>
    </w:p>
    <w:p w14:paraId="28A8F9DA"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Losing students to CSU Global, whose online programs are not as good as ours</w:t>
      </w:r>
    </w:p>
    <w:p w14:paraId="7585E0DB" w14:textId="77777777" w:rsidR="00782D1C" w:rsidRDefault="00782D1C"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$225,000 in scholarships to online students</w:t>
      </w:r>
    </w:p>
    <w:p w14:paraId="2E78A902" w14:textId="6DD8FE4A" w:rsidR="00FE0A99" w:rsidRDefault="00FE0A99" w:rsidP="00782D1C">
      <w:pPr>
        <w:pStyle w:val="ListParagraph"/>
        <w:widowControl/>
        <w:numPr>
          <w:ilvl w:val="1"/>
          <w:numId w:val="11"/>
        </w:numPr>
        <w:autoSpaceDE/>
        <w:autoSpaceDN/>
        <w:rPr>
          <w:rFonts w:eastAsia="Times New Roman" w:cs="Times New Roman"/>
          <w:sz w:val="24"/>
          <w:szCs w:val="24"/>
          <w:lang w:bidi="ar-SA"/>
        </w:rPr>
      </w:pPr>
      <w:r>
        <w:rPr>
          <w:rFonts w:eastAsia="Times New Roman" w:cs="Times New Roman"/>
          <w:sz w:val="24"/>
          <w:szCs w:val="24"/>
          <w:lang w:bidi="ar-SA"/>
        </w:rPr>
        <w:t>Q</w:t>
      </w:r>
      <w:r w:rsidR="00DA09CE">
        <w:rPr>
          <w:rFonts w:eastAsia="Times New Roman" w:cs="Times New Roman"/>
          <w:sz w:val="24"/>
          <w:szCs w:val="24"/>
          <w:lang w:bidi="ar-SA"/>
        </w:rPr>
        <w:t>&amp;A:</w:t>
      </w:r>
    </w:p>
    <w:p w14:paraId="2C102865" w14:textId="77777777" w:rsidR="00782D1C" w:rsidRDefault="00782D1C" w:rsidP="00DA09CE">
      <w:pPr>
        <w:pStyle w:val="ListParagraph"/>
        <w:widowControl/>
        <w:autoSpaceDE/>
        <w:autoSpaceDN/>
        <w:ind w:left="2160"/>
        <w:rPr>
          <w:rFonts w:eastAsia="Times New Roman" w:cs="Times New Roman"/>
          <w:sz w:val="24"/>
          <w:szCs w:val="24"/>
          <w:lang w:bidi="ar-SA"/>
        </w:rPr>
      </w:pPr>
      <w:r>
        <w:rPr>
          <w:rFonts w:eastAsia="Times New Roman" w:cs="Times New Roman"/>
          <w:sz w:val="24"/>
          <w:szCs w:val="24"/>
          <w:lang w:bidi="ar-SA"/>
        </w:rPr>
        <w:t>Q: Labs are hard to do online. Also concerned about the integrity of testing online without a good online testing center</w:t>
      </w:r>
    </w:p>
    <w:p w14:paraId="02EA87D5" w14:textId="76E1579F" w:rsidR="00782D1C" w:rsidRDefault="00782D1C" w:rsidP="00DA09CE">
      <w:pPr>
        <w:pStyle w:val="ListParagraph"/>
        <w:widowControl/>
        <w:autoSpaceDE/>
        <w:autoSpaceDN/>
        <w:ind w:left="3600"/>
        <w:rPr>
          <w:rFonts w:eastAsia="Times New Roman" w:cs="Times New Roman"/>
          <w:sz w:val="24"/>
          <w:szCs w:val="24"/>
          <w:lang w:bidi="ar-SA"/>
        </w:rPr>
      </w:pPr>
      <w:r>
        <w:rPr>
          <w:rFonts w:eastAsia="Times New Roman" w:cs="Times New Roman"/>
          <w:sz w:val="24"/>
          <w:szCs w:val="24"/>
          <w:lang w:bidi="ar-SA"/>
        </w:rPr>
        <w:t xml:space="preserve">A: Looking into options for this, gathering data from other institutions. </w:t>
      </w:r>
    </w:p>
    <w:p w14:paraId="7A69A162" w14:textId="77777777" w:rsidR="00782D1C" w:rsidRDefault="00782D1C" w:rsidP="00DA09CE">
      <w:pPr>
        <w:pStyle w:val="ListParagraph"/>
        <w:widowControl/>
        <w:autoSpaceDE/>
        <w:autoSpaceDN/>
        <w:ind w:left="2160"/>
        <w:rPr>
          <w:rFonts w:eastAsia="Times New Roman" w:cs="Times New Roman"/>
          <w:sz w:val="24"/>
          <w:szCs w:val="24"/>
          <w:lang w:bidi="ar-SA"/>
        </w:rPr>
      </w:pPr>
      <w:r>
        <w:rPr>
          <w:rFonts w:eastAsia="Times New Roman" w:cs="Times New Roman"/>
          <w:sz w:val="24"/>
          <w:szCs w:val="24"/>
          <w:lang w:bidi="ar-SA"/>
        </w:rPr>
        <w:t>Q: Can we put together a working-group for departments that don’t offer a lot of online courses?</w:t>
      </w:r>
    </w:p>
    <w:p w14:paraId="416136D9" w14:textId="0AC23A47" w:rsidR="00782D1C" w:rsidRDefault="00782D1C" w:rsidP="00782D1C">
      <w:pPr>
        <w:pStyle w:val="ListParagraph"/>
        <w:widowControl/>
        <w:autoSpaceDE/>
        <w:autoSpaceDN/>
        <w:ind w:left="1440"/>
        <w:rPr>
          <w:rFonts w:eastAsia="Times New Roman" w:cs="Times New Roman"/>
          <w:sz w:val="24"/>
          <w:szCs w:val="24"/>
          <w:lang w:bidi="ar-SA"/>
        </w:rPr>
      </w:pPr>
      <w:r>
        <w:rPr>
          <w:rFonts w:eastAsia="Times New Roman" w:cs="Times New Roman"/>
          <w:sz w:val="24"/>
          <w:szCs w:val="24"/>
          <w:lang w:bidi="ar-SA"/>
        </w:rPr>
        <w:tab/>
      </w:r>
      <w:r w:rsidR="00DA09CE">
        <w:rPr>
          <w:rFonts w:eastAsia="Times New Roman" w:cs="Times New Roman"/>
          <w:sz w:val="24"/>
          <w:szCs w:val="24"/>
          <w:lang w:bidi="ar-SA"/>
        </w:rPr>
        <w:tab/>
      </w:r>
      <w:r w:rsidR="00DA09CE">
        <w:rPr>
          <w:rFonts w:eastAsia="Times New Roman" w:cs="Times New Roman"/>
          <w:sz w:val="24"/>
          <w:szCs w:val="24"/>
          <w:lang w:bidi="ar-SA"/>
        </w:rPr>
        <w:tab/>
      </w:r>
      <w:r>
        <w:rPr>
          <w:rFonts w:eastAsia="Times New Roman" w:cs="Times New Roman"/>
          <w:sz w:val="24"/>
          <w:szCs w:val="24"/>
          <w:lang w:bidi="ar-SA"/>
        </w:rPr>
        <w:t>A: Good idea</w:t>
      </w:r>
    </w:p>
    <w:p w14:paraId="4981F22E" w14:textId="77777777" w:rsidR="00782D1C" w:rsidRDefault="00782D1C" w:rsidP="00DA09CE">
      <w:pPr>
        <w:pStyle w:val="ListParagraph"/>
        <w:widowControl/>
        <w:autoSpaceDE/>
        <w:autoSpaceDN/>
        <w:ind w:left="1440" w:firstLine="720"/>
        <w:rPr>
          <w:rFonts w:eastAsia="Times New Roman" w:cs="Times New Roman"/>
          <w:sz w:val="24"/>
          <w:szCs w:val="24"/>
          <w:lang w:bidi="ar-SA"/>
        </w:rPr>
      </w:pPr>
      <w:r>
        <w:rPr>
          <w:rFonts w:eastAsia="Times New Roman" w:cs="Times New Roman"/>
          <w:sz w:val="24"/>
          <w:szCs w:val="24"/>
          <w:lang w:bidi="ar-SA"/>
        </w:rPr>
        <w:t>Q: CTLD resources for faculty cohorts?</w:t>
      </w:r>
    </w:p>
    <w:p w14:paraId="1934B644" w14:textId="77777777" w:rsidR="00782D1C" w:rsidRDefault="00782D1C" w:rsidP="00DA09CE">
      <w:pPr>
        <w:pStyle w:val="ListParagraph"/>
        <w:widowControl/>
        <w:autoSpaceDE/>
        <w:autoSpaceDN/>
        <w:ind w:left="3600"/>
        <w:rPr>
          <w:rFonts w:eastAsia="Times New Roman" w:cs="Times New Roman"/>
          <w:sz w:val="24"/>
          <w:szCs w:val="24"/>
          <w:lang w:bidi="ar-SA"/>
        </w:rPr>
      </w:pPr>
      <w:r>
        <w:rPr>
          <w:rFonts w:eastAsia="Times New Roman" w:cs="Times New Roman"/>
          <w:sz w:val="24"/>
          <w:szCs w:val="24"/>
          <w:lang w:bidi="ar-SA"/>
        </w:rPr>
        <w:t>A: Had previous fundings to build out a second space, which should happen with the new Health Institute. Growth will occur and should be ready next fall</w:t>
      </w:r>
    </w:p>
    <w:p w14:paraId="1641033B" w14:textId="77777777" w:rsidR="00782D1C" w:rsidRDefault="00782D1C" w:rsidP="00DA09CE">
      <w:pPr>
        <w:pStyle w:val="ListParagraph"/>
        <w:widowControl/>
        <w:autoSpaceDE/>
        <w:autoSpaceDN/>
        <w:ind w:left="2160"/>
        <w:rPr>
          <w:rFonts w:eastAsia="Times New Roman" w:cs="Times New Roman"/>
          <w:sz w:val="24"/>
          <w:szCs w:val="24"/>
          <w:lang w:bidi="ar-SA"/>
        </w:rPr>
      </w:pPr>
      <w:r>
        <w:rPr>
          <w:rFonts w:eastAsia="Times New Roman" w:cs="Times New Roman"/>
          <w:sz w:val="24"/>
          <w:szCs w:val="24"/>
          <w:lang w:bidi="ar-SA"/>
        </w:rPr>
        <w:t>Q: Resources for students, much like the writing center for online-specific classes?</w:t>
      </w:r>
    </w:p>
    <w:p w14:paraId="5725AE92" w14:textId="77777777" w:rsidR="00782D1C" w:rsidRDefault="00782D1C" w:rsidP="00DA09CE">
      <w:pPr>
        <w:pStyle w:val="ListParagraph"/>
        <w:widowControl/>
        <w:autoSpaceDE/>
        <w:autoSpaceDN/>
        <w:ind w:left="3600"/>
        <w:rPr>
          <w:rFonts w:eastAsia="Times New Roman" w:cs="Times New Roman"/>
          <w:sz w:val="24"/>
          <w:szCs w:val="24"/>
          <w:lang w:bidi="ar-SA"/>
        </w:rPr>
      </w:pPr>
      <w:r>
        <w:rPr>
          <w:rFonts w:eastAsia="Times New Roman" w:cs="Times New Roman"/>
          <w:sz w:val="24"/>
          <w:szCs w:val="24"/>
          <w:lang w:bidi="ar-SA"/>
        </w:rPr>
        <w:t>A: Online/Students already has lots of resources for our students, including open office hours with Meredith Laurel</w:t>
      </w:r>
    </w:p>
    <w:p w14:paraId="5BA70375" w14:textId="77777777" w:rsidR="00782D1C" w:rsidRDefault="00782D1C" w:rsidP="00DA09CE">
      <w:pPr>
        <w:pStyle w:val="ListParagraph"/>
        <w:widowControl/>
        <w:autoSpaceDE/>
        <w:autoSpaceDN/>
        <w:ind w:left="1440" w:firstLine="720"/>
        <w:rPr>
          <w:rFonts w:eastAsia="Times New Roman" w:cs="Times New Roman"/>
          <w:sz w:val="24"/>
          <w:szCs w:val="24"/>
          <w:lang w:bidi="ar-SA"/>
        </w:rPr>
      </w:pPr>
      <w:r>
        <w:rPr>
          <w:rFonts w:eastAsia="Times New Roman" w:cs="Times New Roman"/>
          <w:sz w:val="24"/>
          <w:szCs w:val="24"/>
          <w:lang w:bidi="ar-SA"/>
        </w:rPr>
        <w:t>Q: What is the right size for a high-quality online class?</w:t>
      </w:r>
    </w:p>
    <w:p w14:paraId="313C9957" w14:textId="08C4571C" w:rsidR="00782D1C" w:rsidRPr="003A4765" w:rsidRDefault="00782D1C" w:rsidP="00DA09CE">
      <w:pPr>
        <w:pStyle w:val="ListParagraph"/>
        <w:widowControl/>
        <w:autoSpaceDE/>
        <w:autoSpaceDN/>
        <w:ind w:left="3600"/>
        <w:rPr>
          <w:rFonts w:eastAsia="Times New Roman" w:cs="Times New Roman"/>
          <w:sz w:val="24"/>
          <w:szCs w:val="24"/>
          <w:lang w:bidi="ar-SA"/>
        </w:rPr>
      </w:pPr>
      <w:r>
        <w:rPr>
          <w:rFonts w:eastAsia="Times New Roman" w:cs="Times New Roman"/>
          <w:sz w:val="24"/>
          <w:szCs w:val="24"/>
          <w:lang w:bidi="ar-SA"/>
        </w:rPr>
        <w:t>A: There is a range. But I can’t answer that question for you effective. Need more data</w:t>
      </w:r>
    </w:p>
    <w:p w14:paraId="7CD35F6A" w14:textId="77777777" w:rsidR="00782D1C" w:rsidRPr="00F003E5" w:rsidRDefault="00782D1C" w:rsidP="00782D1C">
      <w:pPr>
        <w:widowControl/>
        <w:autoSpaceDE/>
        <w:autoSpaceDN/>
        <w:ind w:left="720"/>
        <w:rPr>
          <w:rFonts w:eastAsia="Times New Roman" w:cs="Times New Roman"/>
          <w:sz w:val="24"/>
          <w:szCs w:val="24"/>
          <w:lang w:bidi="ar-SA"/>
        </w:rPr>
      </w:pPr>
    </w:p>
    <w:p w14:paraId="387A1B70" w14:textId="77777777" w:rsidR="00782D1C" w:rsidRDefault="00782D1C" w:rsidP="008900FC">
      <w:pPr>
        <w:widowControl/>
        <w:shd w:val="clear" w:color="auto" w:fill="FFFFFF"/>
        <w:autoSpaceDE/>
        <w:autoSpaceDN/>
        <w:outlineLvl w:val="1"/>
        <w:rPr>
          <w:rFonts w:eastAsia="Times New Roman" w:cs="Times New Roman"/>
          <w:b/>
          <w:bCs/>
          <w:sz w:val="24"/>
          <w:szCs w:val="24"/>
          <w:lang w:bidi="ar-SA"/>
        </w:rPr>
      </w:pPr>
    </w:p>
    <w:p w14:paraId="7B329712" w14:textId="77777777" w:rsidR="00782D1C" w:rsidRDefault="00782D1C" w:rsidP="008900FC">
      <w:pPr>
        <w:widowControl/>
        <w:shd w:val="clear" w:color="auto" w:fill="FFFFFF"/>
        <w:autoSpaceDE/>
        <w:autoSpaceDN/>
        <w:outlineLvl w:val="1"/>
        <w:rPr>
          <w:rFonts w:eastAsia="Times New Roman" w:cs="Times New Roman"/>
          <w:b/>
          <w:bCs/>
          <w:sz w:val="24"/>
          <w:szCs w:val="24"/>
          <w:lang w:bidi="ar-SA"/>
        </w:rPr>
      </w:pPr>
    </w:p>
    <w:p w14:paraId="4BB12506" w14:textId="27074674" w:rsidR="00F43148" w:rsidRPr="001A4B1A" w:rsidRDefault="00B4446F" w:rsidP="00BA170C">
      <w:pPr>
        <w:rPr>
          <w:b/>
          <w:sz w:val="24"/>
        </w:rPr>
      </w:pPr>
      <w:r>
        <w:rPr>
          <w:b/>
          <w:sz w:val="24"/>
        </w:rPr>
        <w:t>Upcoming meeting:</w:t>
      </w:r>
    </w:p>
    <w:p w14:paraId="2DECB9B3" w14:textId="77777777" w:rsidR="00BA170C" w:rsidRDefault="00317517" w:rsidP="00BA170C">
      <w:pPr>
        <w:pStyle w:val="BodyText"/>
        <w:spacing w:before="2"/>
      </w:pPr>
      <w:r>
        <w:rPr>
          <w:rFonts w:ascii="Courier New"/>
        </w:rPr>
        <w:t xml:space="preserve">o </w:t>
      </w:r>
      <w:r w:rsidR="001A4B1A">
        <w:t>N</w:t>
      </w:r>
      <w:r>
        <w:t xml:space="preserve">ext </w:t>
      </w:r>
      <w:proofErr w:type="spellStart"/>
      <w:r>
        <w:t>CoCD</w:t>
      </w:r>
      <w:proofErr w:type="spellEnd"/>
      <w:r>
        <w:t xml:space="preserve"> Full Meeting is </w:t>
      </w:r>
      <w:r w:rsidR="003B26E7">
        <w:t xml:space="preserve">October </w:t>
      </w:r>
      <w:r w:rsidR="004C4B4A">
        <w:t>4</w:t>
      </w:r>
      <w:r w:rsidR="004C4B4A" w:rsidRPr="004C4B4A">
        <w:rPr>
          <w:vertAlign w:val="superscript"/>
        </w:rPr>
        <w:t>th</w:t>
      </w:r>
      <w:r w:rsidR="004C4B4A">
        <w:t xml:space="preserve"> 1-2:30 </w:t>
      </w:r>
      <w:r w:rsidR="00B1401B">
        <w:t>in SSB 400 or on Teams</w:t>
      </w:r>
    </w:p>
    <w:p w14:paraId="1862A0D1" w14:textId="77777777" w:rsidR="00DA09CE" w:rsidRDefault="00DA09CE" w:rsidP="00BA170C">
      <w:pPr>
        <w:pStyle w:val="BodyText"/>
        <w:spacing w:before="2"/>
      </w:pPr>
    </w:p>
    <w:p w14:paraId="482056DD" w14:textId="712EDD4D" w:rsidR="00A84428" w:rsidRPr="007F0670" w:rsidRDefault="00B4446F" w:rsidP="00BA170C">
      <w:pPr>
        <w:pStyle w:val="BodyText"/>
        <w:spacing w:before="2"/>
      </w:pPr>
      <w:r w:rsidRPr="007F0670">
        <w:rPr>
          <w:b/>
        </w:rPr>
        <w:t>Adjourn</w:t>
      </w:r>
      <w:r w:rsidR="006C1940" w:rsidRPr="007F0670">
        <w:rPr>
          <w:b/>
        </w:rPr>
        <w:t>:</w:t>
      </w:r>
      <w:r w:rsidR="006C1940" w:rsidRPr="007F0670">
        <w:rPr>
          <w:bCs/>
        </w:rPr>
        <w:t xml:space="preserve"> Thank you for all you do!</w:t>
      </w:r>
    </w:p>
    <w:p w14:paraId="61832B76" w14:textId="77777777" w:rsidR="00C629B8" w:rsidRDefault="00C629B8" w:rsidP="008900FC">
      <w:pPr>
        <w:widowControl/>
        <w:shd w:val="clear" w:color="auto" w:fill="FFFFFF"/>
        <w:autoSpaceDE/>
        <w:autoSpaceDN/>
        <w:outlineLvl w:val="1"/>
        <w:rPr>
          <w:rFonts w:eastAsia="Times New Roman" w:cs="Times New Roman"/>
          <w:b/>
          <w:bCs/>
          <w:sz w:val="24"/>
          <w:szCs w:val="24"/>
          <w:lang w:bidi="ar-SA"/>
        </w:rPr>
      </w:pPr>
    </w:p>
    <w:p w14:paraId="3525A1FA" w14:textId="77777777" w:rsidR="0026506D" w:rsidRDefault="0026506D">
      <w:pPr>
        <w:rPr>
          <w:rFonts w:eastAsia="Times New Roman" w:cs="Times New Roman"/>
          <w:b/>
          <w:bCs/>
          <w:color w:val="C00000"/>
          <w:sz w:val="24"/>
          <w:szCs w:val="24"/>
          <w:lang w:bidi="ar-SA"/>
        </w:rPr>
      </w:pPr>
      <w:r>
        <w:rPr>
          <w:rFonts w:eastAsia="Times New Roman" w:cs="Times New Roman"/>
          <w:b/>
          <w:bCs/>
          <w:color w:val="C00000"/>
          <w:sz w:val="24"/>
          <w:szCs w:val="24"/>
          <w:lang w:bidi="ar-SA"/>
        </w:rPr>
        <w:br w:type="page"/>
      </w:r>
    </w:p>
    <w:p w14:paraId="04CCFAE9" w14:textId="5BC56BF0" w:rsidR="007F0670" w:rsidRPr="004C4B4A" w:rsidRDefault="007F0670" w:rsidP="008900FC">
      <w:pPr>
        <w:widowControl/>
        <w:shd w:val="clear" w:color="auto" w:fill="FFFFFF"/>
        <w:autoSpaceDE/>
        <w:autoSpaceDN/>
        <w:outlineLvl w:val="1"/>
        <w:rPr>
          <w:rFonts w:eastAsia="Times New Roman" w:cs="Times New Roman"/>
          <w:b/>
          <w:bCs/>
          <w:color w:val="C00000"/>
          <w:sz w:val="24"/>
          <w:szCs w:val="24"/>
          <w:lang w:bidi="ar-SA"/>
        </w:rPr>
      </w:pPr>
      <w:r w:rsidRPr="007F0670">
        <w:rPr>
          <w:rFonts w:eastAsia="Times New Roman" w:cs="Times New Roman"/>
          <w:b/>
          <w:bCs/>
          <w:color w:val="C00000"/>
          <w:sz w:val="24"/>
          <w:szCs w:val="24"/>
          <w:lang w:bidi="ar-SA"/>
        </w:rPr>
        <w:lastRenderedPageBreak/>
        <w:t>Executive Committee</w:t>
      </w:r>
      <w:r w:rsidR="000600A2">
        <w:rPr>
          <w:rFonts w:eastAsia="Times New Roman" w:cs="Times New Roman"/>
          <w:b/>
          <w:bCs/>
          <w:color w:val="C00000"/>
          <w:sz w:val="24"/>
          <w:szCs w:val="24"/>
          <w:lang w:bidi="ar-SA"/>
        </w:rPr>
        <w:t xml:space="preserve"> </w:t>
      </w:r>
      <w:r w:rsidRPr="004C4B4A">
        <w:rPr>
          <w:rFonts w:eastAsia="Times New Roman" w:cs="Times New Roman"/>
          <w:b/>
          <w:bCs/>
          <w:color w:val="C00000"/>
          <w:sz w:val="24"/>
          <w:szCs w:val="24"/>
          <w:lang w:bidi="ar-SA"/>
        </w:rPr>
        <w:t>23-24</w:t>
      </w:r>
      <w:r w:rsidRPr="007F0670">
        <w:rPr>
          <w:rFonts w:eastAsia="Times New Roman" w:cs="Times New Roman"/>
          <w:b/>
          <w:bCs/>
          <w:color w:val="C00000"/>
          <w:sz w:val="24"/>
          <w:szCs w:val="24"/>
          <w:lang w:bidi="ar-SA"/>
        </w:rPr>
        <w:t xml:space="preserve"> </w:t>
      </w:r>
    </w:p>
    <w:p w14:paraId="387D3AD1" w14:textId="77777777" w:rsidR="00C629B8" w:rsidRPr="00C629B8" w:rsidRDefault="00C629B8" w:rsidP="008900FC">
      <w:pPr>
        <w:widowControl/>
        <w:autoSpaceDE/>
        <w:autoSpaceDN/>
        <w:outlineLvl w:val="2"/>
        <w:rPr>
          <w:rFonts w:eastAsia="Times New Roman" w:cs="Times New Roman"/>
          <w:i/>
          <w:iCs/>
          <w:sz w:val="24"/>
          <w:szCs w:val="24"/>
          <w:lang w:bidi="ar-SA"/>
        </w:rPr>
      </w:pPr>
      <w:r w:rsidRPr="00C629B8">
        <w:rPr>
          <w:rFonts w:eastAsia="Times New Roman" w:cs="Times New Roman"/>
          <w:i/>
          <w:iCs/>
          <w:sz w:val="24"/>
          <w:szCs w:val="24"/>
          <w:lang w:bidi="ar-SA"/>
        </w:rPr>
        <w:t>Officers</w:t>
      </w:r>
    </w:p>
    <w:p w14:paraId="0861B2C5" w14:textId="77777777" w:rsidR="00685933"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 xml:space="preserve">Jess </w:t>
      </w:r>
      <w:proofErr w:type="spellStart"/>
      <w:r w:rsidRPr="00C629B8">
        <w:rPr>
          <w:rFonts w:eastAsia="Times New Roman" w:cs="Times New Roman"/>
          <w:b/>
          <w:bCs/>
          <w:sz w:val="24"/>
          <w:szCs w:val="24"/>
          <w:lang w:bidi="ar-SA"/>
        </w:rPr>
        <w:t>Retrum</w:t>
      </w:r>
      <w:proofErr w:type="spellEnd"/>
      <w:r w:rsidRPr="00C629B8">
        <w:rPr>
          <w:rFonts w:eastAsia="Times New Roman" w:cs="Times New Roman"/>
          <w:sz w:val="24"/>
          <w:szCs w:val="24"/>
          <w:lang w:bidi="ar-SA"/>
        </w:rPr>
        <w:t>, </w:t>
      </w:r>
      <w:r w:rsidRPr="00C629B8">
        <w:rPr>
          <w:rFonts w:eastAsia="Times New Roman" w:cs="Times New Roman"/>
          <w:i/>
          <w:iCs/>
          <w:sz w:val="24"/>
          <w:szCs w:val="24"/>
          <w:lang w:bidi="ar-SA"/>
        </w:rPr>
        <w:t>President</w:t>
      </w:r>
      <w:r w:rsidRPr="00C629B8">
        <w:rPr>
          <w:rFonts w:eastAsia="Times New Roman" w:cs="Times New Roman"/>
          <w:sz w:val="24"/>
          <w:szCs w:val="24"/>
          <w:lang w:bidi="ar-SA"/>
        </w:rPr>
        <w:t xml:space="preserve"> (Social Work, College of </w:t>
      </w:r>
      <w:proofErr w:type="gramStart"/>
      <w:r w:rsidRPr="00C629B8">
        <w:rPr>
          <w:rFonts w:eastAsia="Times New Roman" w:cs="Times New Roman"/>
          <w:sz w:val="24"/>
          <w:szCs w:val="24"/>
          <w:lang w:bidi="ar-SA"/>
        </w:rPr>
        <w:t>Health</w:t>
      </w:r>
      <w:proofErr w:type="gramEnd"/>
      <w:r w:rsidRPr="00C629B8">
        <w:rPr>
          <w:rFonts w:eastAsia="Times New Roman" w:cs="Times New Roman"/>
          <w:sz w:val="24"/>
          <w:szCs w:val="24"/>
          <w:lang w:bidi="ar-SA"/>
        </w:rPr>
        <w:t xml:space="preserve"> and Human Sciences rep) </w:t>
      </w:r>
      <w:hyperlink r:id="rId8" w:history="1">
        <w:r w:rsidRPr="00C629B8">
          <w:rPr>
            <w:rFonts w:eastAsia="Times New Roman" w:cs="Times New Roman"/>
            <w:sz w:val="24"/>
            <w:szCs w:val="24"/>
            <w:u w:val="single"/>
            <w:lang w:bidi="ar-SA"/>
          </w:rPr>
          <w:t>jhaxton1@msudenver.edu</w:t>
        </w:r>
      </w:hyperlink>
    </w:p>
    <w:p w14:paraId="1C96FB8F" w14:textId="2120F4F2"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Eric Olson</w:t>
      </w:r>
      <w:r w:rsidRPr="00C629B8">
        <w:rPr>
          <w:rFonts w:eastAsia="Times New Roman" w:cs="Times New Roman"/>
          <w:sz w:val="24"/>
          <w:szCs w:val="24"/>
          <w:lang w:bidi="ar-SA"/>
        </w:rPr>
        <w:t>, </w:t>
      </w:r>
      <w:r w:rsidRPr="00C629B8">
        <w:rPr>
          <w:rFonts w:eastAsia="Times New Roman" w:cs="Times New Roman"/>
          <w:i/>
          <w:iCs/>
          <w:sz w:val="24"/>
          <w:szCs w:val="24"/>
          <w:lang w:bidi="ar-SA"/>
        </w:rPr>
        <w:t>Vice President</w:t>
      </w:r>
      <w:r w:rsidRPr="00C629B8">
        <w:rPr>
          <w:rFonts w:eastAsia="Times New Roman" w:cs="Times New Roman"/>
          <w:sz w:val="24"/>
          <w:szCs w:val="24"/>
          <w:lang w:bidi="ar-SA"/>
        </w:rPr>
        <w:t xml:space="preserve"> (Rita &amp; </w:t>
      </w:r>
      <w:proofErr w:type="spellStart"/>
      <w:r w:rsidRPr="00C629B8">
        <w:rPr>
          <w:rFonts w:eastAsia="Times New Roman" w:cs="Times New Roman"/>
          <w:sz w:val="24"/>
          <w:szCs w:val="24"/>
          <w:lang w:bidi="ar-SA"/>
        </w:rPr>
        <w:t>Navin</w:t>
      </w:r>
      <w:proofErr w:type="spellEnd"/>
      <w:r w:rsidRPr="00C629B8">
        <w:rPr>
          <w:rFonts w:eastAsia="Times New Roman" w:cs="Times New Roman"/>
          <w:sz w:val="24"/>
          <w:szCs w:val="24"/>
          <w:lang w:bidi="ar-SA"/>
        </w:rPr>
        <w:t xml:space="preserve"> Dimond Department of Hotel Management, School of Hospitality rep) </w:t>
      </w:r>
      <w:hyperlink r:id="rId9" w:history="1">
        <w:r w:rsidRPr="00C629B8">
          <w:rPr>
            <w:rFonts w:eastAsia="Times New Roman" w:cs="Times New Roman"/>
            <w:sz w:val="24"/>
            <w:szCs w:val="24"/>
            <w:u w:val="single"/>
            <w:lang w:bidi="ar-SA"/>
          </w:rPr>
          <w:t>eolson23@msudenver.edu</w:t>
        </w:r>
      </w:hyperlink>
    </w:p>
    <w:p w14:paraId="673D5F2F" w14:textId="77777777"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Lisa Badanes</w:t>
      </w:r>
      <w:r w:rsidRPr="00C629B8">
        <w:rPr>
          <w:rFonts w:eastAsia="Times New Roman" w:cs="Times New Roman"/>
          <w:sz w:val="24"/>
          <w:szCs w:val="24"/>
          <w:lang w:bidi="ar-SA"/>
        </w:rPr>
        <w:t>, </w:t>
      </w:r>
      <w:r w:rsidRPr="00C629B8">
        <w:rPr>
          <w:rFonts w:eastAsia="Times New Roman" w:cs="Times New Roman"/>
          <w:i/>
          <w:iCs/>
          <w:sz w:val="24"/>
          <w:szCs w:val="24"/>
          <w:lang w:bidi="ar-SA"/>
        </w:rPr>
        <w:t>Secretary</w:t>
      </w:r>
      <w:r w:rsidRPr="00C629B8">
        <w:rPr>
          <w:rFonts w:eastAsia="Times New Roman" w:cs="Times New Roman"/>
          <w:sz w:val="24"/>
          <w:szCs w:val="24"/>
          <w:lang w:bidi="ar-SA"/>
        </w:rPr>
        <w:t> (Psychological Sciences, CLAS, Division of Math &amp; Science rep) </w:t>
      </w:r>
      <w:hyperlink r:id="rId10" w:history="1">
        <w:r w:rsidRPr="00C629B8">
          <w:rPr>
            <w:rFonts w:eastAsia="Times New Roman" w:cs="Times New Roman"/>
            <w:sz w:val="24"/>
            <w:szCs w:val="24"/>
            <w:u w:val="single"/>
            <w:lang w:bidi="ar-SA"/>
          </w:rPr>
          <w:t>lbadanes@msudenver.edu</w:t>
        </w:r>
      </w:hyperlink>
    </w:p>
    <w:p w14:paraId="7A60E252" w14:textId="77777777" w:rsidR="00C629B8" w:rsidRPr="00C629B8" w:rsidRDefault="00C629B8" w:rsidP="008900FC">
      <w:pPr>
        <w:widowControl/>
        <w:autoSpaceDE/>
        <w:autoSpaceDN/>
        <w:outlineLvl w:val="2"/>
        <w:rPr>
          <w:rFonts w:eastAsia="Times New Roman" w:cs="Times New Roman"/>
          <w:i/>
          <w:iCs/>
          <w:sz w:val="24"/>
          <w:szCs w:val="24"/>
          <w:lang w:bidi="ar-SA"/>
        </w:rPr>
      </w:pPr>
      <w:r w:rsidRPr="00C629B8">
        <w:rPr>
          <w:rFonts w:eastAsia="Times New Roman" w:cs="Times New Roman"/>
          <w:i/>
          <w:iCs/>
          <w:sz w:val="24"/>
          <w:szCs w:val="24"/>
          <w:lang w:bidi="ar-SA"/>
        </w:rPr>
        <w:t>Members</w:t>
      </w:r>
    </w:p>
    <w:p w14:paraId="71D74F3C" w14:textId="77777777"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Steven Beaty</w:t>
      </w:r>
      <w:r w:rsidRPr="00C629B8">
        <w:rPr>
          <w:rFonts w:eastAsia="Times New Roman" w:cs="Times New Roman"/>
          <w:sz w:val="24"/>
          <w:szCs w:val="24"/>
          <w:lang w:bidi="ar-SA"/>
        </w:rPr>
        <w:t> (Computer Science, College of Aerospace, Computing, Engineering and Design rep) </w:t>
      </w:r>
      <w:hyperlink r:id="rId11" w:history="1">
        <w:r w:rsidRPr="00C629B8">
          <w:rPr>
            <w:rFonts w:eastAsia="Times New Roman" w:cs="Times New Roman"/>
            <w:sz w:val="24"/>
            <w:szCs w:val="24"/>
            <w:u w:val="single"/>
            <w:lang w:bidi="ar-SA"/>
          </w:rPr>
          <w:t>beatys@msudenver.edu</w:t>
        </w:r>
      </w:hyperlink>
    </w:p>
    <w:p w14:paraId="6C079CEB" w14:textId="77777777"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Greg Clifton</w:t>
      </w:r>
      <w:r w:rsidRPr="00C629B8">
        <w:rPr>
          <w:rFonts w:eastAsia="Times New Roman" w:cs="Times New Roman"/>
          <w:sz w:val="24"/>
          <w:szCs w:val="24"/>
          <w:lang w:bidi="ar-SA"/>
        </w:rPr>
        <w:t> (Accounting, College of Business rep) </w:t>
      </w:r>
      <w:hyperlink r:id="rId12" w:history="1">
        <w:r w:rsidRPr="00C629B8">
          <w:rPr>
            <w:rFonts w:eastAsia="Times New Roman" w:cs="Times New Roman"/>
            <w:sz w:val="24"/>
            <w:szCs w:val="24"/>
            <w:u w:val="single"/>
            <w:lang w:bidi="ar-SA"/>
          </w:rPr>
          <w:t>gclifto4@msudenver.edu</w:t>
        </w:r>
      </w:hyperlink>
    </w:p>
    <w:p w14:paraId="7B1BC167" w14:textId="77777777"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Adriana Nieto</w:t>
      </w:r>
      <w:r w:rsidRPr="00C629B8">
        <w:rPr>
          <w:rFonts w:eastAsia="Times New Roman" w:cs="Times New Roman"/>
          <w:sz w:val="24"/>
          <w:szCs w:val="24"/>
          <w:lang w:bidi="ar-SA"/>
        </w:rPr>
        <w:t> (Chicana/o Studies, CLAS, Division of Humanities &amp; Social Sciences rep) </w:t>
      </w:r>
      <w:hyperlink r:id="rId13" w:history="1">
        <w:r w:rsidRPr="00C629B8">
          <w:rPr>
            <w:rFonts w:eastAsia="Times New Roman" w:cs="Times New Roman"/>
            <w:sz w:val="24"/>
            <w:szCs w:val="24"/>
            <w:u w:val="single"/>
            <w:lang w:bidi="ar-SA"/>
          </w:rPr>
          <w:t>anieto1@msudenver.edu</w:t>
        </w:r>
      </w:hyperlink>
    </w:p>
    <w:p w14:paraId="72D78B1E" w14:textId="77777777" w:rsidR="00C629B8" w:rsidRPr="00C629B8" w:rsidRDefault="00C629B8" w:rsidP="008900FC">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Corey Sell</w:t>
      </w:r>
      <w:r w:rsidRPr="00C629B8">
        <w:rPr>
          <w:rFonts w:eastAsia="Times New Roman" w:cs="Times New Roman"/>
          <w:sz w:val="24"/>
          <w:szCs w:val="24"/>
          <w:lang w:bidi="ar-SA"/>
        </w:rPr>
        <w:t> (Elementary Education, School of Education rep) </w:t>
      </w:r>
      <w:hyperlink r:id="rId14" w:history="1">
        <w:r w:rsidRPr="00C629B8">
          <w:rPr>
            <w:rFonts w:eastAsia="Times New Roman" w:cs="Times New Roman"/>
            <w:sz w:val="24"/>
            <w:szCs w:val="24"/>
            <w:u w:val="single"/>
            <w:lang w:bidi="ar-SA"/>
          </w:rPr>
          <w:t>csell2@msudenver.edu</w:t>
        </w:r>
      </w:hyperlink>
    </w:p>
    <w:p w14:paraId="52010418" w14:textId="77777777" w:rsidR="00C629B8" w:rsidRPr="000600A2" w:rsidRDefault="00C629B8" w:rsidP="000600A2">
      <w:pPr>
        <w:widowControl/>
        <w:autoSpaceDE/>
        <w:autoSpaceDN/>
        <w:rPr>
          <w:rFonts w:eastAsia="Times New Roman" w:cs="Times New Roman"/>
          <w:sz w:val="24"/>
          <w:szCs w:val="24"/>
          <w:lang w:bidi="ar-SA"/>
        </w:rPr>
      </w:pPr>
      <w:r w:rsidRPr="00C629B8">
        <w:rPr>
          <w:rFonts w:eastAsia="Times New Roman" w:cs="Times New Roman"/>
          <w:b/>
          <w:bCs/>
          <w:sz w:val="24"/>
          <w:szCs w:val="24"/>
          <w:lang w:bidi="ar-SA"/>
        </w:rPr>
        <w:t>Jacob Welch</w:t>
      </w:r>
      <w:r w:rsidRPr="00C629B8">
        <w:rPr>
          <w:rFonts w:eastAsia="Times New Roman" w:cs="Times New Roman"/>
          <w:sz w:val="24"/>
          <w:szCs w:val="24"/>
          <w:lang w:bidi="ar-SA"/>
        </w:rPr>
        <w:t> (Theatre and Dance, CLAS Division of Fine and Performing Arts rep) </w:t>
      </w:r>
      <w:hyperlink r:id="rId15" w:history="1">
        <w:r w:rsidRPr="00C629B8">
          <w:rPr>
            <w:rFonts w:eastAsia="Times New Roman" w:cs="Times New Roman"/>
            <w:sz w:val="24"/>
            <w:szCs w:val="24"/>
            <w:u w:val="single"/>
            <w:lang w:bidi="ar-SA"/>
          </w:rPr>
          <w:t>jwelch25@msudenver.edu</w:t>
        </w:r>
      </w:hyperlink>
    </w:p>
    <w:p w14:paraId="1AD25EFA" w14:textId="77777777" w:rsidR="000600A2" w:rsidRPr="000600A2" w:rsidRDefault="000600A2" w:rsidP="000600A2">
      <w:pPr>
        <w:widowControl/>
        <w:autoSpaceDE/>
        <w:autoSpaceDN/>
        <w:rPr>
          <w:rFonts w:eastAsia="Times New Roman" w:cs="Times New Roman"/>
          <w:sz w:val="24"/>
          <w:szCs w:val="24"/>
          <w:lang w:bidi="ar-SA"/>
        </w:rPr>
      </w:pPr>
    </w:p>
    <w:p w14:paraId="4934763B" w14:textId="6641C6E1" w:rsidR="000600A2" w:rsidRPr="0032642F" w:rsidRDefault="000600A2" w:rsidP="000600A2">
      <w:pPr>
        <w:widowControl/>
        <w:shd w:val="clear" w:color="auto" w:fill="FFFFFF"/>
        <w:autoSpaceDE/>
        <w:autoSpaceDN/>
        <w:outlineLvl w:val="1"/>
        <w:rPr>
          <w:rFonts w:eastAsia="Times New Roman" w:cs="Times New Roman"/>
          <w:b/>
          <w:bCs/>
          <w:color w:val="C00000"/>
          <w:sz w:val="24"/>
          <w:szCs w:val="24"/>
          <w:lang w:bidi="ar-SA"/>
        </w:rPr>
      </w:pPr>
      <w:r w:rsidRPr="000600A2">
        <w:rPr>
          <w:rFonts w:eastAsia="Times New Roman" w:cs="Times New Roman"/>
          <w:b/>
          <w:bCs/>
          <w:color w:val="C00000"/>
          <w:sz w:val="24"/>
          <w:szCs w:val="24"/>
          <w:lang w:bidi="ar-SA"/>
        </w:rPr>
        <w:t>Council of Chairs and Directors Committee Representatives</w:t>
      </w:r>
      <w:r w:rsidR="0032642F">
        <w:rPr>
          <w:rFonts w:eastAsia="Times New Roman" w:cs="Times New Roman"/>
          <w:b/>
          <w:bCs/>
          <w:color w:val="C00000"/>
          <w:sz w:val="24"/>
          <w:szCs w:val="24"/>
          <w:lang w:bidi="ar-SA"/>
        </w:rPr>
        <w:t xml:space="preserve"> 23-24</w:t>
      </w:r>
    </w:p>
    <w:p w14:paraId="10280B19" w14:textId="77777777" w:rsidR="000600A2" w:rsidRPr="000600A2" w:rsidRDefault="000600A2" w:rsidP="000600A2">
      <w:pPr>
        <w:widowControl/>
        <w:shd w:val="clear" w:color="auto" w:fill="FFFFFF"/>
        <w:autoSpaceDE/>
        <w:autoSpaceDN/>
        <w:outlineLvl w:val="1"/>
        <w:rPr>
          <w:rFonts w:eastAsia="Times New Roman" w:cs="Times New Roman"/>
          <w:sz w:val="24"/>
          <w:szCs w:val="24"/>
          <w:lang w:bidi="ar-SA"/>
        </w:rPr>
      </w:pPr>
    </w:p>
    <w:p w14:paraId="7CA87F9C" w14:textId="77777777"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University Planning and Budget Advisory Council (UPBAC)</w:t>
      </w:r>
    </w:p>
    <w:p w14:paraId="67348898" w14:textId="77777777" w:rsidR="000600A2" w:rsidRPr="000600A2" w:rsidRDefault="000600A2" w:rsidP="000600A2">
      <w:pPr>
        <w:widowControl/>
        <w:numPr>
          <w:ilvl w:val="0"/>
          <w:numId w:val="5"/>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Andrew Bonham</w:t>
      </w:r>
    </w:p>
    <w:p w14:paraId="6569120C" w14:textId="77777777" w:rsidR="000600A2" w:rsidRPr="000600A2" w:rsidRDefault="000600A2" w:rsidP="000600A2">
      <w:pPr>
        <w:widowControl/>
        <w:numPr>
          <w:ilvl w:val="0"/>
          <w:numId w:val="5"/>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 xml:space="preserve">Deanne </w:t>
      </w:r>
      <w:proofErr w:type="spellStart"/>
      <w:r w:rsidRPr="000600A2">
        <w:rPr>
          <w:rFonts w:eastAsia="Times New Roman" w:cs="Times New Roman"/>
          <w:sz w:val="24"/>
          <w:szCs w:val="24"/>
          <w:lang w:bidi="ar-SA"/>
        </w:rPr>
        <w:t>Pytlinski</w:t>
      </w:r>
      <w:proofErr w:type="spellEnd"/>
    </w:p>
    <w:p w14:paraId="0AE6469B" w14:textId="77777777" w:rsidR="000600A2" w:rsidRPr="000600A2" w:rsidRDefault="000600A2" w:rsidP="000600A2">
      <w:pPr>
        <w:widowControl/>
        <w:shd w:val="clear" w:color="auto" w:fill="FFFFFF"/>
        <w:autoSpaceDE/>
        <w:autoSpaceDN/>
        <w:rPr>
          <w:rFonts w:eastAsia="Times New Roman" w:cs="Times New Roman"/>
          <w:sz w:val="24"/>
          <w:szCs w:val="24"/>
          <w:lang w:bidi="ar-SA"/>
        </w:rPr>
      </w:pPr>
      <w:r w:rsidRPr="000600A2">
        <w:rPr>
          <w:rFonts w:eastAsia="Times New Roman" w:cs="Times New Roman"/>
          <w:i/>
          <w:iCs/>
          <w:sz w:val="24"/>
          <w:szCs w:val="24"/>
          <w:lang w:bidi="ar-SA"/>
        </w:rPr>
        <w:t xml:space="preserve">Andrew and Deanne will provide regular post meeting updates to Greg Clifton as the main Executive Committee member contact. Andrew will represent </w:t>
      </w:r>
      <w:proofErr w:type="spellStart"/>
      <w:r w:rsidRPr="000600A2">
        <w:rPr>
          <w:rFonts w:eastAsia="Times New Roman" w:cs="Times New Roman"/>
          <w:i/>
          <w:iCs/>
          <w:sz w:val="24"/>
          <w:szCs w:val="24"/>
          <w:lang w:bidi="ar-SA"/>
        </w:rPr>
        <w:t>CoCD</w:t>
      </w:r>
      <w:proofErr w:type="spellEnd"/>
      <w:r w:rsidRPr="000600A2">
        <w:rPr>
          <w:rFonts w:eastAsia="Times New Roman" w:cs="Times New Roman"/>
          <w:i/>
          <w:iCs/>
          <w:sz w:val="24"/>
          <w:szCs w:val="24"/>
          <w:lang w:bidi="ar-SA"/>
        </w:rPr>
        <w:t xml:space="preserve"> by serving as our voting member and seek feedback from EC or all </w:t>
      </w:r>
      <w:proofErr w:type="spellStart"/>
      <w:r w:rsidRPr="000600A2">
        <w:rPr>
          <w:rFonts w:eastAsia="Times New Roman" w:cs="Times New Roman"/>
          <w:i/>
          <w:iCs/>
          <w:sz w:val="24"/>
          <w:szCs w:val="24"/>
          <w:lang w:bidi="ar-SA"/>
        </w:rPr>
        <w:t>CoCD</w:t>
      </w:r>
      <w:proofErr w:type="spellEnd"/>
      <w:r w:rsidRPr="000600A2">
        <w:rPr>
          <w:rFonts w:eastAsia="Times New Roman" w:cs="Times New Roman"/>
          <w:i/>
          <w:iCs/>
          <w:sz w:val="24"/>
          <w:szCs w:val="24"/>
          <w:lang w:bidi="ar-SA"/>
        </w:rPr>
        <w:t xml:space="preserve"> as needed.</w:t>
      </w:r>
    </w:p>
    <w:p w14:paraId="53EDDFC3"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3F2F5F88" w14:textId="6B3E6677"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Faculty Handbook Committee</w:t>
      </w:r>
    </w:p>
    <w:p w14:paraId="1770B93A" w14:textId="77777777" w:rsidR="000600A2" w:rsidRPr="000600A2" w:rsidRDefault="000600A2" w:rsidP="000600A2">
      <w:pPr>
        <w:widowControl/>
        <w:numPr>
          <w:ilvl w:val="0"/>
          <w:numId w:val="6"/>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Adrianna Nieto</w:t>
      </w:r>
    </w:p>
    <w:p w14:paraId="5A7EB139" w14:textId="77777777" w:rsidR="000600A2" w:rsidRPr="000600A2" w:rsidRDefault="000600A2" w:rsidP="000600A2">
      <w:pPr>
        <w:widowControl/>
        <w:numPr>
          <w:ilvl w:val="0"/>
          <w:numId w:val="6"/>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Jacob Welch</w:t>
      </w:r>
    </w:p>
    <w:p w14:paraId="1BE18D21"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4961B8AA" w14:textId="67AE117B"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University Policy Advisory Committee</w:t>
      </w:r>
    </w:p>
    <w:p w14:paraId="44F62D3F" w14:textId="77777777" w:rsidR="000600A2" w:rsidRPr="000600A2" w:rsidRDefault="000600A2" w:rsidP="000600A2">
      <w:pPr>
        <w:widowControl/>
        <w:numPr>
          <w:ilvl w:val="0"/>
          <w:numId w:val="7"/>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Jacob Welch</w:t>
      </w:r>
    </w:p>
    <w:p w14:paraId="2B3C0CA5"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33329B69" w14:textId="36EFDE9D"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Faculty Senate Academic Policies Committee</w:t>
      </w:r>
    </w:p>
    <w:p w14:paraId="3780D699" w14:textId="77777777" w:rsidR="000600A2" w:rsidRPr="000600A2" w:rsidRDefault="000600A2" w:rsidP="000600A2">
      <w:pPr>
        <w:widowControl/>
        <w:numPr>
          <w:ilvl w:val="0"/>
          <w:numId w:val="8"/>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Chris Jennings</w:t>
      </w:r>
    </w:p>
    <w:p w14:paraId="45572C54"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64B5820C" w14:textId="39BDE717"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Data Integrity Governance Team (</w:t>
      </w:r>
      <w:proofErr w:type="spellStart"/>
      <w:r w:rsidRPr="000600A2">
        <w:rPr>
          <w:rFonts w:eastAsia="Times New Roman" w:cs="Times New Roman"/>
          <w:sz w:val="24"/>
          <w:szCs w:val="24"/>
          <w:lang w:bidi="ar-SA"/>
        </w:rPr>
        <w:t>DIGiT</w:t>
      </w:r>
      <w:proofErr w:type="spellEnd"/>
      <w:r w:rsidRPr="000600A2">
        <w:rPr>
          <w:rFonts w:eastAsia="Times New Roman" w:cs="Times New Roman"/>
          <w:sz w:val="24"/>
          <w:szCs w:val="24"/>
          <w:lang w:bidi="ar-SA"/>
        </w:rPr>
        <w:t>)</w:t>
      </w:r>
    </w:p>
    <w:p w14:paraId="224AF7BA" w14:textId="77777777" w:rsidR="000600A2" w:rsidRPr="000600A2" w:rsidRDefault="000600A2" w:rsidP="000600A2">
      <w:pPr>
        <w:widowControl/>
        <w:numPr>
          <w:ilvl w:val="0"/>
          <w:numId w:val="9"/>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Andrew Bonham</w:t>
      </w:r>
    </w:p>
    <w:p w14:paraId="5D7AD2FC"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310E6D98" w14:textId="3C4C7D97"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Faculty Diversity Task Force</w:t>
      </w:r>
    </w:p>
    <w:p w14:paraId="118F1D97" w14:textId="77777777" w:rsidR="000600A2" w:rsidRPr="000600A2" w:rsidRDefault="000600A2" w:rsidP="000600A2">
      <w:pPr>
        <w:widowControl/>
        <w:numPr>
          <w:ilvl w:val="0"/>
          <w:numId w:val="10"/>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Katia Campbell</w:t>
      </w:r>
    </w:p>
    <w:p w14:paraId="41E38004"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3A6ED444" w14:textId="4BFCF22D"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Transfer Pathways Committee</w:t>
      </w:r>
    </w:p>
    <w:p w14:paraId="48D20733" w14:textId="77777777" w:rsidR="000600A2" w:rsidRPr="000600A2" w:rsidRDefault="000600A2" w:rsidP="000600A2">
      <w:pPr>
        <w:widowControl/>
        <w:numPr>
          <w:ilvl w:val="0"/>
          <w:numId w:val="11"/>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Vacant</w:t>
      </w:r>
    </w:p>
    <w:p w14:paraId="1C6935BC" w14:textId="77777777" w:rsidR="000600A2" w:rsidRDefault="000600A2" w:rsidP="000600A2">
      <w:pPr>
        <w:widowControl/>
        <w:shd w:val="clear" w:color="auto" w:fill="FFFFFF"/>
        <w:autoSpaceDE/>
        <w:autoSpaceDN/>
        <w:outlineLvl w:val="2"/>
        <w:rPr>
          <w:rFonts w:eastAsia="Times New Roman" w:cs="Times New Roman"/>
          <w:sz w:val="24"/>
          <w:szCs w:val="24"/>
          <w:lang w:bidi="ar-SA"/>
        </w:rPr>
      </w:pPr>
    </w:p>
    <w:p w14:paraId="3C6B08D8" w14:textId="4FB2E0DC" w:rsidR="000600A2" w:rsidRPr="000600A2" w:rsidRDefault="000600A2" w:rsidP="000600A2">
      <w:pPr>
        <w:widowControl/>
        <w:shd w:val="clear" w:color="auto" w:fill="FFFFFF"/>
        <w:autoSpaceDE/>
        <w:autoSpaceDN/>
        <w:outlineLvl w:val="2"/>
        <w:rPr>
          <w:rFonts w:eastAsia="Times New Roman" w:cs="Times New Roman"/>
          <w:sz w:val="24"/>
          <w:szCs w:val="24"/>
          <w:lang w:bidi="ar-SA"/>
        </w:rPr>
      </w:pPr>
      <w:r w:rsidRPr="000600A2">
        <w:rPr>
          <w:rFonts w:eastAsia="Times New Roman" w:cs="Times New Roman"/>
          <w:sz w:val="24"/>
          <w:szCs w:val="24"/>
          <w:lang w:bidi="ar-SA"/>
        </w:rPr>
        <w:t>Veteran Military Advisory Council</w:t>
      </w:r>
    </w:p>
    <w:p w14:paraId="713F0DB9" w14:textId="77777777" w:rsidR="000600A2" w:rsidRPr="000600A2" w:rsidRDefault="000600A2" w:rsidP="000600A2">
      <w:pPr>
        <w:widowControl/>
        <w:numPr>
          <w:ilvl w:val="0"/>
          <w:numId w:val="12"/>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 xml:space="preserve">Rachel </w:t>
      </w:r>
      <w:proofErr w:type="spellStart"/>
      <w:r w:rsidRPr="000600A2">
        <w:rPr>
          <w:rFonts w:eastAsia="Times New Roman" w:cs="Times New Roman"/>
          <w:sz w:val="24"/>
          <w:szCs w:val="24"/>
          <w:lang w:bidi="ar-SA"/>
        </w:rPr>
        <w:t>Sinley</w:t>
      </w:r>
      <w:proofErr w:type="spellEnd"/>
    </w:p>
    <w:p w14:paraId="1AFE6872" w14:textId="77777777" w:rsidR="000600A2" w:rsidRPr="000600A2" w:rsidRDefault="000600A2" w:rsidP="000600A2">
      <w:pPr>
        <w:widowControl/>
        <w:numPr>
          <w:ilvl w:val="0"/>
          <w:numId w:val="12"/>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Eric Olsen</w:t>
      </w:r>
    </w:p>
    <w:p w14:paraId="2CF9A92B" w14:textId="77777777" w:rsidR="000600A2" w:rsidRPr="000600A2" w:rsidRDefault="000600A2" w:rsidP="000600A2">
      <w:pPr>
        <w:widowControl/>
        <w:numPr>
          <w:ilvl w:val="0"/>
          <w:numId w:val="12"/>
        </w:numPr>
        <w:shd w:val="clear" w:color="auto" w:fill="FFFFFF"/>
        <w:autoSpaceDE/>
        <w:autoSpaceDN/>
        <w:rPr>
          <w:rFonts w:eastAsia="Times New Roman" w:cs="Times New Roman"/>
          <w:sz w:val="24"/>
          <w:szCs w:val="24"/>
          <w:lang w:bidi="ar-SA"/>
        </w:rPr>
      </w:pPr>
      <w:r w:rsidRPr="000600A2">
        <w:rPr>
          <w:rFonts w:eastAsia="Times New Roman" w:cs="Times New Roman"/>
          <w:sz w:val="24"/>
          <w:szCs w:val="24"/>
          <w:lang w:bidi="ar-SA"/>
        </w:rPr>
        <w:t>Chris Jennings</w:t>
      </w:r>
    </w:p>
    <w:p w14:paraId="734C952B" w14:textId="586D43A5" w:rsidR="000600A2" w:rsidRDefault="000600A2" w:rsidP="008900FC">
      <w:pPr>
        <w:widowControl/>
        <w:autoSpaceDE/>
        <w:autoSpaceDN/>
        <w:rPr>
          <w:rFonts w:eastAsia="Times New Roman" w:cs="Times New Roman"/>
          <w:sz w:val="24"/>
          <w:szCs w:val="24"/>
          <w:lang w:bidi="ar-SA"/>
        </w:rPr>
      </w:pPr>
    </w:p>
    <w:p w14:paraId="04483BF0" w14:textId="6AD667D6" w:rsidR="00120833" w:rsidRDefault="00120833" w:rsidP="008900FC">
      <w:pPr>
        <w:widowControl/>
        <w:autoSpaceDE/>
        <w:autoSpaceDN/>
        <w:rPr>
          <w:rFonts w:eastAsia="Times New Roman" w:cs="Times New Roman"/>
          <w:b/>
          <w:bCs/>
          <w:sz w:val="24"/>
          <w:szCs w:val="24"/>
          <w:lang w:bidi="ar-SA"/>
        </w:rPr>
      </w:pPr>
      <w:r>
        <w:rPr>
          <w:rFonts w:eastAsia="Times New Roman" w:cs="Times New Roman"/>
          <w:b/>
          <w:bCs/>
          <w:sz w:val="24"/>
          <w:szCs w:val="24"/>
          <w:lang w:bidi="ar-SA"/>
        </w:rPr>
        <w:lastRenderedPageBreak/>
        <w:t>Guests:</w:t>
      </w:r>
    </w:p>
    <w:p w14:paraId="3E5A68CA" w14:textId="359BE741"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Sam Jay</w:t>
      </w:r>
    </w:p>
    <w:p w14:paraId="576ABD78" w14:textId="5627C448" w:rsidR="00DA09CE" w:rsidRDefault="00DA09CE" w:rsidP="008900FC">
      <w:pPr>
        <w:widowControl/>
        <w:autoSpaceDE/>
        <w:autoSpaceDN/>
        <w:rPr>
          <w:rFonts w:eastAsia="Times New Roman" w:cs="Times New Roman"/>
          <w:sz w:val="24"/>
          <w:szCs w:val="24"/>
          <w:lang w:bidi="ar-SA"/>
        </w:rPr>
      </w:pPr>
      <w:bookmarkStart w:id="0" w:name="_Hlk144905350"/>
      <w:r>
        <w:rPr>
          <w:rFonts w:eastAsia="Times New Roman" w:cs="Times New Roman"/>
          <w:sz w:val="24"/>
          <w:szCs w:val="24"/>
          <w:lang w:bidi="ar-SA"/>
        </w:rPr>
        <w:t>Shaun S</w:t>
      </w:r>
      <w:r w:rsidR="0010516D">
        <w:rPr>
          <w:rFonts w:eastAsia="Times New Roman" w:cs="Times New Roman"/>
          <w:sz w:val="24"/>
          <w:szCs w:val="24"/>
          <w:lang w:bidi="ar-SA"/>
        </w:rPr>
        <w:t>chafer</w:t>
      </w:r>
    </w:p>
    <w:bookmarkEnd w:id="0"/>
    <w:p w14:paraId="371FD6F6" w14:textId="43FB8AC1" w:rsidR="00DA09CE" w:rsidRDefault="00DA09CE" w:rsidP="008900FC">
      <w:pPr>
        <w:widowControl/>
        <w:autoSpaceDE/>
        <w:autoSpaceDN/>
        <w:rPr>
          <w:rFonts w:eastAsia="Times New Roman" w:cs="Times New Roman"/>
          <w:sz w:val="24"/>
          <w:szCs w:val="24"/>
          <w:lang w:bidi="ar-SA"/>
        </w:rPr>
      </w:pPr>
      <w:r>
        <w:rPr>
          <w:rFonts w:eastAsia="Times New Roman" w:cs="Times New Roman"/>
          <w:sz w:val="24"/>
          <w:szCs w:val="24"/>
          <w:lang w:bidi="ar-SA"/>
        </w:rPr>
        <w:t>Connie Sanders</w:t>
      </w:r>
    </w:p>
    <w:p w14:paraId="0271D087" w14:textId="1F5A8B9A" w:rsidR="00FE3CA9" w:rsidRDefault="00FE3CA9"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Erica Buckland </w:t>
      </w:r>
    </w:p>
    <w:p w14:paraId="69ABC80F" w14:textId="77777777" w:rsidR="00120833" w:rsidRDefault="00120833" w:rsidP="008900FC">
      <w:pPr>
        <w:widowControl/>
        <w:autoSpaceDE/>
        <w:autoSpaceDN/>
        <w:rPr>
          <w:rFonts w:eastAsia="Times New Roman" w:cs="Times New Roman"/>
          <w:b/>
          <w:bCs/>
          <w:sz w:val="24"/>
          <w:szCs w:val="24"/>
          <w:lang w:bidi="ar-SA"/>
        </w:rPr>
      </w:pPr>
    </w:p>
    <w:p w14:paraId="7C88B313" w14:textId="6230153E" w:rsidR="00120833" w:rsidRPr="00120833" w:rsidRDefault="00120833" w:rsidP="008900FC">
      <w:pPr>
        <w:widowControl/>
        <w:autoSpaceDE/>
        <w:autoSpaceDN/>
        <w:rPr>
          <w:rFonts w:eastAsia="Times New Roman" w:cs="Times New Roman"/>
          <w:b/>
          <w:bCs/>
          <w:sz w:val="24"/>
          <w:szCs w:val="24"/>
          <w:lang w:bidi="ar-SA"/>
        </w:rPr>
      </w:pPr>
      <w:r w:rsidRPr="00120833">
        <w:rPr>
          <w:rFonts w:eastAsia="Times New Roman" w:cs="Times New Roman"/>
          <w:b/>
          <w:bCs/>
          <w:sz w:val="24"/>
          <w:szCs w:val="24"/>
          <w:lang w:bidi="ar-SA"/>
        </w:rPr>
        <w:t>Attendees</w:t>
      </w:r>
      <w:r>
        <w:rPr>
          <w:rFonts w:eastAsia="Times New Roman" w:cs="Times New Roman"/>
          <w:b/>
          <w:bCs/>
          <w:sz w:val="24"/>
          <w:szCs w:val="24"/>
          <w:lang w:bidi="ar-SA"/>
        </w:rPr>
        <w:t>:</w:t>
      </w:r>
    </w:p>
    <w:p w14:paraId="00C524B4"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Andreas Mueller</w:t>
      </w:r>
    </w:p>
    <w:p w14:paraId="41CEEE00"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Greg Clifton </w:t>
      </w:r>
    </w:p>
    <w:p w14:paraId="57A4BAA7"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Caleb Cohoe </w:t>
      </w:r>
    </w:p>
    <w:p w14:paraId="49A863F6"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Lisa Badanes </w:t>
      </w:r>
    </w:p>
    <w:p w14:paraId="628609CE"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Maria </w:t>
      </w:r>
      <w:proofErr w:type="spellStart"/>
      <w:r w:rsidRPr="00120833">
        <w:rPr>
          <w:rFonts w:eastAsia="Times New Roman" w:cs="Times New Roman"/>
          <w:sz w:val="24"/>
          <w:szCs w:val="24"/>
          <w:lang w:bidi="ar-SA"/>
        </w:rPr>
        <w:t>Akrabova</w:t>
      </w:r>
      <w:proofErr w:type="spellEnd"/>
      <w:r w:rsidRPr="00120833">
        <w:rPr>
          <w:rFonts w:eastAsia="Times New Roman" w:cs="Times New Roman"/>
          <w:sz w:val="24"/>
          <w:szCs w:val="24"/>
          <w:lang w:bidi="ar-SA"/>
        </w:rPr>
        <w:t xml:space="preserve"> </w:t>
      </w:r>
    </w:p>
    <w:p w14:paraId="02B3126B"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Andrew Bonham </w:t>
      </w:r>
    </w:p>
    <w:p w14:paraId="1CA1596E"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Andrea Borrego </w:t>
      </w:r>
    </w:p>
    <w:p w14:paraId="0E67C3BF"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Sara Jackson </w:t>
      </w:r>
    </w:p>
    <w:p w14:paraId="00DD6B35"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Chris Jennings </w:t>
      </w:r>
    </w:p>
    <w:p w14:paraId="79C4D20A"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Ford Lux </w:t>
      </w:r>
    </w:p>
    <w:p w14:paraId="2D42DAE9"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Matt </w:t>
      </w:r>
      <w:proofErr w:type="spellStart"/>
      <w:r w:rsidRPr="00120833">
        <w:rPr>
          <w:rFonts w:eastAsia="Times New Roman" w:cs="Times New Roman"/>
          <w:sz w:val="24"/>
          <w:szCs w:val="24"/>
          <w:lang w:bidi="ar-SA"/>
        </w:rPr>
        <w:t>Makley</w:t>
      </w:r>
      <w:proofErr w:type="spellEnd"/>
      <w:r w:rsidRPr="00120833">
        <w:rPr>
          <w:rFonts w:eastAsia="Times New Roman" w:cs="Times New Roman"/>
          <w:sz w:val="24"/>
          <w:szCs w:val="24"/>
          <w:lang w:bidi="ar-SA"/>
        </w:rPr>
        <w:t xml:space="preserve"> </w:t>
      </w:r>
    </w:p>
    <w:p w14:paraId="40D9785F"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Adriana Nieto </w:t>
      </w:r>
    </w:p>
    <w:p w14:paraId="7A167E28"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Rob </w:t>
      </w:r>
      <w:proofErr w:type="spellStart"/>
      <w:r w:rsidRPr="00120833">
        <w:rPr>
          <w:rFonts w:eastAsia="Times New Roman" w:cs="Times New Roman"/>
          <w:sz w:val="24"/>
          <w:szCs w:val="24"/>
          <w:lang w:bidi="ar-SA"/>
        </w:rPr>
        <w:t>Preuhs</w:t>
      </w:r>
      <w:proofErr w:type="spellEnd"/>
      <w:r w:rsidRPr="00120833">
        <w:rPr>
          <w:rFonts w:eastAsia="Times New Roman" w:cs="Times New Roman"/>
          <w:sz w:val="24"/>
          <w:szCs w:val="24"/>
          <w:lang w:bidi="ar-SA"/>
        </w:rPr>
        <w:t xml:space="preserve"> </w:t>
      </w:r>
    </w:p>
    <w:p w14:paraId="3A80BCE8"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Nick Recker </w:t>
      </w:r>
    </w:p>
    <w:p w14:paraId="4BCE0C21" w14:textId="77777777"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 xml:space="preserve">Jessica Rossi-Katz </w:t>
      </w:r>
    </w:p>
    <w:p w14:paraId="72C8E3E2" w14:textId="39036ADA"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Katia Campbell</w:t>
      </w:r>
    </w:p>
    <w:p w14:paraId="5326F68D" w14:textId="250D10DB" w:rsidR="00120833" w:rsidRDefault="00120833" w:rsidP="008900FC">
      <w:pPr>
        <w:widowControl/>
        <w:autoSpaceDE/>
        <w:autoSpaceDN/>
        <w:rPr>
          <w:rFonts w:eastAsia="Times New Roman" w:cs="Times New Roman"/>
          <w:sz w:val="24"/>
          <w:szCs w:val="24"/>
          <w:lang w:bidi="ar-SA"/>
        </w:rPr>
      </w:pPr>
      <w:r>
        <w:rPr>
          <w:rFonts w:eastAsia="Times New Roman" w:cs="Times New Roman"/>
          <w:sz w:val="24"/>
          <w:szCs w:val="24"/>
          <w:lang w:bidi="ar-SA"/>
        </w:rPr>
        <w:t>Eric Olson</w:t>
      </w:r>
    </w:p>
    <w:p w14:paraId="014C5D6E" w14:textId="60AB1FE6" w:rsidR="00120833" w:rsidRDefault="00120833"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Jess </w:t>
      </w:r>
      <w:proofErr w:type="spellStart"/>
      <w:r>
        <w:rPr>
          <w:rFonts w:eastAsia="Times New Roman" w:cs="Times New Roman"/>
          <w:sz w:val="24"/>
          <w:szCs w:val="24"/>
          <w:lang w:bidi="ar-SA"/>
        </w:rPr>
        <w:t>Retrum</w:t>
      </w:r>
      <w:proofErr w:type="spellEnd"/>
    </w:p>
    <w:p w14:paraId="1FF3B703" w14:textId="1B4E0F35" w:rsidR="00120833" w:rsidRDefault="00120833" w:rsidP="008900FC">
      <w:pPr>
        <w:widowControl/>
        <w:autoSpaceDE/>
        <w:autoSpaceDN/>
        <w:rPr>
          <w:rFonts w:eastAsia="Times New Roman" w:cs="Times New Roman"/>
          <w:sz w:val="24"/>
          <w:szCs w:val="24"/>
          <w:lang w:bidi="ar-SA"/>
        </w:rPr>
      </w:pPr>
      <w:r>
        <w:rPr>
          <w:rFonts w:eastAsia="Times New Roman" w:cs="Times New Roman"/>
          <w:sz w:val="24"/>
          <w:szCs w:val="24"/>
          <w:lang w:bidi="ar-SA"/>
        </w:rPr>
        <w:t>Corey Sell</w:t>
      </w:r>
    </w:p>
    <w:p w14:paraId="5641A8EC" w14:textId="77777777" w:rsidR="0039011E" w:rsidRDefault="00120833" w:rsidP="008900FC">
      <w:pPr>
        <w:widowControl/>
        <w:autoSpaceDE/>
        <w:autoSpaceDN/>
        <w:rPr>
          <w:rFonts w:eastAsia="Times New Roman" w:cs="Times New Roman"/>
          <w:sz w:val="24"/>
          <w:szCs w:val="24"/>
          <w:lang w:bidi="ar-SA"/>
        </w:rPr>
      </w:pPr>
      <w:r>
        <w:rPr>
          <w:rFonts w:eastAsia="Times New Roman" w:cs="Times New Roman"/>
          <w:sz w:val="24"/>
          <w:szCs w:val="24"/>
          <w:lang w:bidi="ar-SA"/>
        </w:rPr>
        <w:t>Jacob Welch</w:t>
      </w:r>
    </w:p>
    <w:p w14:paraId="11567723" w14:textId="6BE1F35A" w:rsidR="00CE5EF3" w:rsidRDefault="00CE5EF3" w:rsidP="008900FC">
      <w:pPr>
        <w:widowControl/>
        <w:autoSpaceDE/>
        <w:autoSpaceDN/>
        <w:rPr>
          <w:rFonts w:eastAsia="Times New Roman" w:cs="Times New Roman"/>
          <w:sz w:val="24"/>
          <w:szCs w:val="24"/>
          <w:lang w:bidi="ar-SA"/>
        </w:rPr>
      </w:pPr>
      <w:r>
        <w:rPr>
          <w:rFonts w:eastAsia="Times New Roman" w:cs="Times New Roman"/>
          <w:sz w:val="24"/>
          <w:szCs w:val="24"/>
          <w:lang w:bidi="ar-SA"/>
        </w:rPr>
        <w:t>Alex Padilla</w:t>
      </w:r>
    </w:p>
    <w:p w14:paraId="30B021B1" w14:textId="4E4603FD" w:rsidR="0039011E" w:rsidRDefault="0039011E"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Kevin </w:t>
      </w:r>
      <w:proofErr w:type="spellStart"/>
      <w:r w:rsidR="00C40AC3">
        <w:rPr>
          <w:rFonts w:eastAsia="Times New Roman" w:cs="Times New Roman"/>
          <w:sz w:val="24"/>
          <w:szCs w:val="24"/>
          <w:lang w:bidi="ar-SA"/>
        </w:rPr>
        <w:t>Zeiler</w:t>
      </w:r>
      <w:proofErr w:type="spellEnd"/>
    </w:p>
    <w:p w14:paraId="529F74B9" w14:textId="72D9B1BF" w:rsidR="000A6C82" w:rsidRDefault="000A6C82" w:rsidP="008900FC">
      <w:pPr>
        <w:widowControl/>
        <w:autoSpaceDE/>
        <w:autoSpaceDN/>
        <w:rPr>
          <w:rFonts w:eastAsia="Times New Roman" w:cs="Times New Roman"/>
          <w:sz w:val="24"/>
          <w:szCs w:val="24"/>
          <w:lang w:bidi="ar-SA"/>
        </w:rPr>
      </w:pPr>
      <w:r>
        <w:rPr>
          <w:rFonts w:eastAsia="Times New Roman" w:cs="Times New Roman"/>
          <w:sz w:val="24"/>
          <w:szCs w:val="24"/>
          <w:lang w:bidi="ar-SA"/>
        </w:rPr>
        <w:t>De</w:t>
      </w:r>
      <w:r w:rsidR="006D72FC">
        <w:rPr>
          <w:rFonts w:eastAsia="Times New Roman" w:cs="Times New Roman"/>
          <w:sz w:val="24"/>
          <w:szCs w:val="24"/>
          <w:lang w:bidi="ar-SA"/>
        </w:rPr>
        <w:t xml:space="preserve">anne </w:t>
      </w:r>
      <w:proofErr w:type="spellStart"/>
      <w:r w:rsidR="006D72FC">
        <w:rPr>
          <w:rFonts w:eastAsia="Times New Roman" w:cs="Times New Roman"/>
          <w:sz w:val="24"/>
          <w:szCs w:val="24"/>
          <w:lang w:bidi="ar-SA"/>
        </w:rPr>
        <w:t>Pytlinski</w:t>
      </w:r>
      <w:proofErr w:type="spellEnd"/>
    </w:p>
    <w:p w14:paraId="234C22A0" w14:textId="545319FF" w:rsidR="00892304" w:rsidRDefault="004C7C16"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Mark </w:t>
      </w:r>
      <w:proofErr w:type="spellStart"/>
      <w:r>
        <w:rPr>
          <w:rFonts w:eastAsia="Times New Roman" w:cs="Times New Roman"/>
          <w:sz w:val="24"/>
          <w:szCs w:val="24"/>
          <w:lang w:bidi="ar-SA"/>
        </w:rPr>
        <w:t>Yoss</w:t>
      </w:r>
      <w:proofErr w:type="spellEnd"/>
    </w:p>
    <w:p w14:paraId="5CD84455" w14:textId="1C606DEC" w:rsidR="00C40AC3" w:rsidRDefault="00C40AC3" w:rsidP="008900FC">
      <w:pPr>
        <w:widowControl/>
        <w:autoSpaceDE/>
        <w:autoSpaceDN/>
        <w:rPr>
          <w:rFonts w:eastAsia="Times New Roman" w:cs="Times New Roman"/>
          <w:sz w:val="24"/>
          <w:szCs w:val="24"/>
          <w:lang w:bidi="ar-SA"/>
        </w:rPr>
      </w:pPr>
      <w:r>
        <w:rPr>
          <w:rFonts w:eastAsia="Times New Roman" w:cs="Times New Roman"/>
          <w:sz w:val="24"/>
          <w:szCs w:val="24"/>
          <w:lang w:bidi="ar-SA"/>
        </w:rPr>
        <w:t>Jennifer Seeley</w:t>
      </w:r>
    </w:p>
    <w:p w14:paraId="166C665A" w14:textId="7078FC44" w:rsidR="00A23627" w:rsidRDefault="00A23627" w:rsidP="008900FC">
      <w:pPr>
        <w:widowControl/>
        <w:autoSpaceDE/>
        <w:autoSpaceDN/>
        <w:rPr>
          <w:rFonts w:eastAsia="Times New Roman" w:cs="Times New Roman"/>
          <w:sz w:val="24"/>
          <w:szCs w:val="24"/>
          <w:lang w:bidi="ar-SA"/>
        </w:rPr>
      </w:pPr>
      <w:r>
        <w:rPr>
          <w:rFonts w:eastAsia="Times New Roman" w:cs="Times New Roman"/>
          <w:sz w:val="24"/>
          <w:szCs w:val="24"/>
          <w:lang w:bidi="ar-SA"/>
        </w:rPr>
        <w:t>Theresa Buxton</w:t>
      </w:r>
    </w:p>
    <w:p w14:paraId="6984A82F" w14:textId="638E17DA" w:rsidR="00C40AC3" w:rsidRDefault="002F6547" w:rsidP="008900FC">
      <w:pPr>
        <w:widowControl/>
        <w:autoSpaceDE/>
        <w:autoSpaceDN/>
        <w:rPr>
          <w:rFonts w:eastAsia="Times New Roman" w:cs="Times New Roman"/>
          <w:sz w:val="24"/>
          <w:szCs w:val="24"/>
          <w:lang w:bidi="ar-SA"/>
        </w:rPr>
      </w:pPr>
      <w:r>
        <w:rPr>
          <w:rFonts w:eastAsia="Times New Roman" w:cs="Times New Roman"/>
          <w:sz w:val="24"/>
          <w:szCs w:val="24"/>
          <w:lang w:bidi="ar-SA"/>
        </w:rPr>
        <w:t>Kathy Whitmore</w:t>
      </w:r>
    </w:p>
    <w:p w14:paraId="7717287B" w14:textId="3CDB0F77" w:rsidR="002F6547" w:rsidRDefault="00DE3EEB" w:rsidP="008900FC">
      <w:pPr>
        <w:widowControl/>
        <w:autoSpaceDE/>
        <w:autoSpaceDN/>
        <w:rPr>
          <w:rFonts w:eastAsia="Times New Roman" w:cs="Times New Roman"/>
          <w:sz w:val="24"/>
          <w:szCs w:val="24"/>
          <w:lang w:bidi="ar-SA"/>
        </w:rPr>
      </w:pPr>
      <w:proofErr w:type="spellStart"/>
      <w:r>
        <w:rPr>
          <w:rFonts w:eastAsia="Times New Roman" w:cs="Times New Roman"/>
          <w:sz w:val="24"/>
          <w:szCs w:val="24"/>
          <w:lang w:bidi="ar-SA"/>
        </w:rPr>
        <w:t>Henc</w:t>
      </w:r>
      <w:proofErr w:type="spellEnd"/>
      <w:r>
        <w:rPr>
          <w:rFonts w:eastAsia="Times New Roman" w:cs="Times New Roman"/>
          <w:sz w:val="24"/>
          <w:szCs w:val="24"/>
          <w:lang w:bidi="ar-SA"/>
        </w:rPr>
        <w:t xml:space="preserve"> B</w:t>
      </w:r>
      <w:r w:rsidR="004C7F50">
        <w:rPr>
          <w:rFonts w:eastAsia="Times New Roman" w:cs="Times New Roman"/>
          <w:sz w:val="24"/>
          <w:szCs w:val="24"/>
          <w:lang w:bidi="ar-SA"/>
        </w:rPr>
        <w:t>ouwmeester</w:t>
      </w:r>
    </w:p>
    <w:p w14:paraId="32A90799" w14:textId="361BD3D8" w:rsidR="004C7F50" w:rsidRDefault="00EE4B88"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Ted Shin </w:t>
      </w:r>
    </w:p>
    <w:p w14:paraId="7B467FE0" w14:textId="06770D8D" w:rsidR="005C6615" w:rsidRDefault="005C6615" w:rsidP="008900FC">
      <w:pPr>
        <w:widowControl/>
        <w:autoSpaceDE/>
        <w:autoSpaceDN/>
        <w:rPr>
          <w:rFonts w:eastAsia="Times New Roman" w:cs="Times New Roman"/>
          <w:sz w:val="24"/>
          <w:szCs w:val="24"/>
          <w:lang w:bidi="ar-SA"/>
        </w:rPr>
      </w:pPr>
      <w:r>
        <w:rPr>
          <w:rFonts w:eastAsia="Times New Roman" w:cs="Times New Roman"/>
          <w:sz w:val="24"/>
          <w:szCs w:val="24"/>
          <w:lang w:bidi="ar-SA"/>
        </w:rPr>
        <w:t>Tricia Hudson-Matthew</w:t>
      </w:r>
    </w:p>
    <w:p w14:paraId="6AE413E8" w14:textId="7C16B07B" w:rsidR="000825CA" w:rsidRDefault="000825CA"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Paul Nelson </w:t>
      </w:r>
    </w:p>
    <w:p w14:paraId="1F68A84C" w14:textId="60F2DA68" w:rsidR="000825CA" w:rsidRDefault="000825CA" w:rsidP="008900FC">
      <w:pPr>
        <w:widowControl/>
        <w:autoSpaceDE/>
        <w:autoSpaceDN/>
        <w:rPr>
          <w:rFonts w:eastAsia="Times New Roman" w:cs="Times New Roman"/>
          <w:sz w:val="24"/>
          <w:szCs w:val="24"/>
          <w:lang w:bidi="ar-SA"/>
        </w:rPr>
      </w:pPr>
      <w:r>
        <w:rPr>
          <w:rFonts w:eastAsia="Times New Roman" w:cs="Times New Roman"/>
          <w:sz w:val="24"/>
          <w:szCs w:val="24"/>
          <w:lang w:bidi="ar-SA"/>
        </w:rPr>
        <w:t>Ana</w:t>
      </w:r>
      <w:r w:rsidR="003578C6">
        <w:rPr>
          <w:rFonts w:eastAsia="Times New Roman" w:cs="Times New Roman"/>
          <w:sz w:val="24"/>
          <w:szCs w:val="24"/>
          <w:lang w:bidi="ar-SA"/>
        </w:rPr>
        <w:t xml:space="preserve">hi Russo Garrido </w:t>
      </w:r>
    </w:p>
    <w:p w14:paraId="6181148E" w14:textId="3B7035E0" w:rsidR="00F619BC" w:rsidRDefault="00F619BC"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Roland </w:t>
      </w:r>
      <w:r w:rsidR="0055521F">
        <w:rPr>
          <w:rFonts w:eastAsia="Times New Roman" w:cs="Times New Roman"/>
          <w:sz w:val="24"/>
          <w:szCs w:val="24"/>
          <w:lang w:bidi="ar-SA"/>
        </w:rPr>
        <w:t xml:space="preserve">Schendel </w:t>
      </w:r>
    </w:p>
    <w:p w14:paraId="18A87965" w14:textId="1D63C0E9" w:rsidR="00ED34E2" w:rsidRDefault="00ED34E2"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Rachel </w:t>
      </w:r>
      <w:proofErr w:type="spellStart"/>
      <w:r>
        <w:rPr>
          <w:rFonts w:eastAsia="Times New Roman" w:cs="Times New Roman"/>
          <w:sz w:val="24"/>
          <w:szCs w:val="24"/>
          <w:lang w:bidi="ar-SA"/>
        </w:rPr>
        <w:t>Sinley</w:t>
      </w:r>
      <w:proofErr w:type="spellEnd"/>
      <w:r>
        <w:rPr>
          <w:rFonts w:eastAsia="Times New Roman" w:cs="Times New Roman"/>
          <w:sz w:val="24"/>
          <w:szCs w:val="24"/>
          <w:lang w:bidi="ar-SA"/>
        </w:rPr>
        <w:t xml:space="preserve"> </w:t>
      </w:r>
    </w:p>
    <w:p w14:paraId="035FDBC8" w14:textId="0278EE52" w:rsidR="000879DF" w:rsidRDefault="000879DF" w:rsidP="008900FC">
      <w:pPr>
        <w:widowControl/>
        <w:autoSpaceDE/>
        <w:autoSpaceDN/>
        <w:rPr>
          <w:rFonts w:eastAsia="Times New Roman" w:cs="Times New Roman"/>
          <w:sz w:val="24"/>
          <w:szCs w:val="24"/>
          <w:lang w:bidi="ar-SA"/>
        </w:rPr>
      </w:pPr>
      <w:r>
        <w:rPr>
          <w:rFonts w:eastAsia="Times New Roman" w:cs="Times New Roman"/>
          <w:sz w:val="24"/>
          <w:szCs w:val="24"/>
          <w:lang w:bidi="ar-SA"/>
        </w:rPr>
        <w:t>Sara Shumate</w:t>
      </w:r>
    </w:p>
    <w:p w14:paraId="27213C05" w14:textId="77777777" w:rsidR="005C6615" w:rsidRDefault="005C6615" w:rsidP="008900FC">
      <w:pPr>
        <w:widowControl/>
        <w:autoSpaceDE/>
        <w:autoSpaceDN/>
        <w:rPr>
          <w:rFonts w:eastAsia="Times New Roman" w:cs="Times New Roman"/>
          <w:sz w:val="24"/>
          <w:szCs w:val="24"/>
          <w:lang w:bidi="ar-SA"/>
        </w:rPr>
      </w:pPr>
    </w:p>
    <w:p w14:paraId="3DA3EA59" w14:textId="54621A91" w:rsidR="00CE5EF3" w:rsidRDefault="00CE5EF3" w:rsidP="008900FC">
      <w:pPr>
        <w:widowControl/>
        <w:autoSpaceDE/>
        <w:autoSpaceDN/>
        <w:rPr>
          <w:rFonts w:eastAsia="Times New Roman" w:cs="Times New Roman"/>
          <w:sz w:val="24"/>
          <w:szCs w:val="24"/>
          <w:lang w:bidi="ar-SA"/>
        </w:rPr>
      </w:pPr>
    </w:p>
    <w:p w14:paraId="1F8EC05E" w14:textId="3ECFB341" w:rsidR="00E31E2A" w:rsidRPr="001861A3" w:rsidRDefault="00E31E2A" w:rsidP="001861A3">
      <w:pPr>
        <w:widowControl/>
        <w:autoSpaceDE/>
        <w:autoSpaceDN/>
        <w:rPr>
          <w:rFonts w:eastAsia="Times New Roman" w:cs="Times New Roman"/>
          <w:sz w:val="24"/>
          <w:szCs w:val="24"/>
          <w:lang w:bidi="ar-SA"/>
        </w:rPr>
      </w:pPr>
    </w:p>
    <w:p w14:paraId="5D7D1514" w14:textId="7EFB0AD8" w:rsidR="00E9514D" w:rsidRPr="00E9514D" w:rsidRDefault="00E9514D" w:rsidP="00E9514D">
      <w:pPr>
        <w:widowControl/>
        <w:autoSpaceDE/>
        <w:autoSpaceDN/>
        <w:rPr>
          <w:rFonts w:eastAsia="Times New Roman" w:cs="Times New Roman"/>
          <w:sz w:val="24"/>
          <w:szCs w:val="24"/>
          <w:lang w:bidi="ar-SA"/>
        </w:rPr>
      </w:pPr>
      <w:r w:rsidRPr="00E9514D">
        <w:rPr>
          <w:rFonts w:eastAsia="Times New Roman" w:cs="Times New Roman"/>
          <w:sz w:val="24"/>
          <w:szCs w:val="24"/>
          <w:lang w:bidi="ar-SA"/>
        </w:rPr>
        <w:t xml:space="preserve"> </w:t>
      </w:r>
    </w:p>
    <w:p w14:paraId="72CB26B0" w14:textId="77777777" w:rsidR="00DD2EBF" w:rsidRPr="00DD2EBF" w:rsidRDefault="00DD2EBF" w:rsidP="00DD2EBF">
      <w:pPr>
        <w:widowControl/>
        <w:autoSpaceDE/>
        <w:autoSpaceDN/>
        <w:rPr>
          <w:rFonts w:eastAsia="Times New Roman" w:cs="Times New Roman"/>
          <w:sz w:val="24"/>
          <w:szCs w:val="24"/>
          <w:lang w:bidi="ar-SA"/>
        </w:rPr>
      </w:pPr>
    </w:p>
    <w:sectPr w:rsidR="00DD2EBF" w:rsidRPr="00DD2EBF">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E5F"/>
    <w:multiLevelType w:val="multilevel"/>
    <w:tmpl w:val="438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B1E56"/>
    <w:multiLevelType w:val="hybridMultilevel"/>
    <w:tmpl w:val="1318DAE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4A25A3"/>
    <w:multiLevelType w:val="multilevel"/>
    <w:tmpl w:val="FAEA9B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A7329"/>
    <w:multiLevelType w:val="multilevel"/>
    <w:tmpl w:val="828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2A4F"/>
    <w:multiLevelType w:val="hybridMultilevel"/>
    <w:tmpl w:val="14660F74"/>
    <w:lvl w:ilvl="0" w:tplc="0ABE5834">
      <w:numFmt w:val="bullet"/>
      <w:lvlText w:val="-"/>
      <w:lvlJc w:val="left"/>
      <w:pPr>
        <w:ind w:left="1080" w:hanging="360"/>
      </w:pPr>
      <w:rPr>
        <w:rFonts w:ascii="Gill Sans MT" w:eastAsia="Gill Sans MT" w:hAnsi="Gill Sans MT" w:cs="Gill Sans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35942"/>
    <w:multiLevelType w:val="multilevel"/>
    <w:tmpl w:val="DE6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B3D6E"/>
    <w:multiLevelType w:val="hybridMultilevel"/>
    <w:tmpl w:val="D0C4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CE612A"/>
    <w:multiLevelType w:val="multilevel"/>
    <w:tmpl w:val="979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D2FE6"/>
    <w:multiLevelType w:val="hybridMultilevel"/>
    <w:tmpl w:val="724C3878"/>
    <w:lvl w:ilvl="0" w:tplc="FE70D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62BBE"/>
    <w:multiLevelType w:val="multilevel"/>
    <w:tmpl w:val="91E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C3FC7"/>
    <w:multiLevelType w:val="hybridMultilevel"/>
    <w:tmpl w:val="DEF4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0D4C10"/>
    <w:multiLevelType w:val="multilevel"/>
    <w:tmpl w:val="8EB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07498"/>
    <w:multiLevelType w:val="hybridMultilevel"/>
    <w:tmpl w:val="3A309B8E"/>
    <w:lvl w:ilvl="0" w:tplc="AEA6AA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503866"/>
    <w:multiLevelType w:val="hybridMultilevel"/>
    <w:tmpl w:val="D210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5B7744"/>
    <w:multiLevelType w:val="multilevel"/>
    <w:tmpl w:val="66B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B1790"/>
    <w:multiLevelType w:val="multilevel"/>
    <w:tmpl w:val="6D0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41A53"/>
    <w:multiLevelType w:val="multilevel"/>
    <w:tmpl w:val="98E05CE4"/>
    <w:lvl w:ilvl="0">
      <w:start w:val="1"/>
      <w:numFmt w:val="decimal"/>
      <w:lvlText w:val="%1."/>
      <w:lvlJc w:val="left"/>
      <w:pPr>
        <w:tabs>
          <w:tab w:val="num" w:pos="720"/>
        </w:tabs>
        <w:ind w:left="720" w:hanging="360"/>
      </w:pPr>
      <w:rPr>
        <w:rFonts w:ascii="Gill Sans MT" w:eastAsia="Times New Roman" w:hAnsi="Gill Sans 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374245">
    <w:abstractNumId w:val="4"/>
  </w:num>
  <w:num w:numId="2" w16cid:durableId="1034235211">
    <w:abstractNumId w:val="5"/>
  </w:num>
  <w:num w:numId="3" w16cid:durableId="1028217076">
    <w:abstractNumId w:val="6"/>
  </w:num>
  <w:num w:numId="4" w16cid:durableId="1271664756">
    <w:abstractNumId w:val="13"/>
  </w:num>
  <w:num w:numId="5" w16cid:durableId="1161509274">
    <w:abstractNumId w:val="7"/>
  </w:num>
  <w:num w:numId="6" w16cid:durableId="170533736">
    <w:abstractNumId w:val="0"/>
  </w:num>
  <w:num w:numId="7" w16cid:durableId="282082941">
    <w:abstractNumId w:val="9"/>
  </w:num>
  <w:num w:numId="8" w16cid:durableId="1890334627">
    <w:abstractNumId w:val="11"/>
  </w:num>
  <w:num w:numId="9" w16cid:durableId="359742429">
    <w:abstractNumId w:val="14"/>
  </w:num>
  <w:num w:numId="10" w16cid:durableId="1514879494">
    <w:abstractNumId w:val="15"/>
  </w:num>
  <w:num w:numId="11" w16cid:durableId="941374699">
    <w:abstractNumId w:val="2"/>
  </w:num>
  <w:num w:numId="12" w16cid:durableId="1427381632">
    <w:abstractNumId w:val="3"/>
  </w:num>
  <w:num w:numId="13" w16cid:durableId="195890812">
    <w:abstractNumId w:val="10"/>
  </w:num>
  <w:num w:numId="14" w16cid:durableId="2082291766">
    <w:abstractNumId w:val="1"/>
  </w:num>
  <w:num w:numId="15" w16cid:durableId="680470211">
    <w:abstractNumId w:val="16"/>
  </w:num>
  <w:num w:numId="16" w16cid:durableId="1786270857">
    <w:abstractNumId w:val="12"/>
  </w:num>
  <w:num w:numId="17" w16cid:durableId="640380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28"/>
    <w:rsid w:val="00000225"/>
    <w:rsid w:val="00014707"/>
    <w:rsid w:val="00017E8D"/>
    <w:rsid w:val="00040EDF"/>
    <w:rsid w:val="000500D5"/>
    <w:rsid w:val="00050E3E"/>
    <w:rsid w:val="0005349F"/>
    <w:rsid w:val="0005792A"/>
    <w:rsid w:val="00057FA1"/>
    <w:rsid w:val="000600A2"/>
    <w:rsid w:val="0007245F"/>
    <w:rsid w:val="000825CA"/>
    <w:rsid w:val="000879DF"/>
    <w:rsid w:val="00087CE1"/>
    <w:rsid w:val="00090A55"/>
    <w:rsid w:val="000A6C82"/>
    <w:rsid w:val="000B1EAE"/>
    <w:rsid w:val="000B68BD"/>
    <w:rsid w:val="000B792F"/>
    <w:rsid w:val="000C1A83"/>
    <w:rsid w:val="000D73E3"/>
    <w:rsid w:val="000E0742"/>
    <w:rsid w:val="0010033C"/>
    <w:rsid w:val="0010516D"/>
    <w:rsid w:val="00114F0A"/>
    <w:rsid w:val="00120833"/>
    <w:rsid w:val="0013363F"/>
    <w:rsid w:val="00135FB5"/>
    <w:rsid w:val="00140E12"/>
    <w:rsid w:val="00164327"/>
    <w:rsid w:val="00166441"/>
    <w:rsid w:val="00181679"/>
    <w:rsid w:val="001846DF"/>
    <w:rsid w:val="001861A3"/>
    <w:rsid w:val="00186F7B"/>
    <w:rsid w:val="00197EEA"/>
    <w:rsid w:val="001A14AC"/>
    <w:rsid w:val="001A3FB5"/>
    <w:rsid w:val="001A4B1A"/>
    <w:rsid w:val="001B6781"/>
    <w:rsid w:val="001C41A1"/>
    <w:rsid w:val="002172B6"/>
    <w:rsid w:val="00237EE6"/>
    <w:rsid w:val="00240B68"/>
    <w:rsid w:val="00255F2E"/>
    <w:rsid w:val="002648A2"/>
    <w:rsid w:val="0026506D"/>
    <w:rsid w:val="002849E4"/>
    <w:rsid w:val="002B6127"/>
    <w:rsid w:val="002C0644"/>
    <w:rsid w:val="002C35EC"/>
    <w:rsid w:val="002E7130"/>
    <w:rsid w:val="002F6547"/>
    <w:rsid w:val="002F7872"/>
    <w:rsid w:val="00303294"/>
    <w:rsid w:val="00306A5C"/>
    <w:rsid w:val="00315FA6"/>
    <w:rsid w:val="003171BE"/>
    <w:rsid w:val="00317517"/>
    <w:rsid w:val="00320AB5"/>
    <w:rsid w:val="0032201C"/>
    <w:rsid w:val="0032642F"/>
    <w:rsid w:val="00334884"/>
    <w:rsid w:val="00335702"/>
    <w:rsid w:val="00342620"/>
    <w:rsid w:val="003472CA"/>
    <w:rsid w:val="003578C6"/>
    <w:rsid w:val="00374A15"/>
    <w:rsid w:val="003855D9"/>
    <w:rsid w:val="0039011E"/>
    <w:rsid w:val="003A4765"/>
    <w:rsid w:val="003A502E"/>
    <w:rsid w:val="003B021C"/>
    <w:rsid w:val="003B2070"/>
    <w:rsid w:val="003B26E7"/>
    <w:rsid w:val="003B58DC"/>
    <w:rsid w:val="003D1071"/>
    <w:rsid w:val="003E61D4"/>
    <w:rsid w:val="003F1FAD"/>
    <w:rsid w:val="004179D6"/>
    <w:rsid w:val="00447F42"/>
    <w:rsid w:val="00461C2F"/>
    <w:rsid w:val="004672D1"/>
    <w:rsid w:val="00480E30"/>
    <w:rsid w:val="0048219E"/>
    <w:rsid w:val="00483513"/>
    <w:rsid w:val="004869CF"/>
    <w:rsid w:val="004928D2"/>
    <w:rsid w:val="004B2728"/>
    <w:rsid w:val="004B6755"/>
    <w:rsid w:val="004C09B3"/>
    <w:rsid w:val="004C325B"/>
    <w:rsid w:val="004C4B4A"/>
    <w:rsid w:val="004C7C16"/>
    <w:rsid w:val="004C7F50"/>
    <w:rsid w:val="004F20E7"/>
    <w:rsid w:val="005010AA"/>
    <w:rsid w:val="00505332"/>
    <w:rsid w:val="005054A5"/>
    <w:rsid w:val="00507959"/>
    <w:rsid w:val="005237EE"/>
    <w:rsid w:val="005515DE"/>
    <w:rsid w:val="0055521F"/>
    <w:rsid w:val="00565090"/>
    <w:rsid w:val="00566179"/>
    <w:rsid w:val="0057123D"/>
    <w:rsid w:val="005721EA"/>
    <w:rsid w:val="005762A1"/>
    <w:rsid w:val="00583416"/>
    <w:rsid w:val="00584F28"/>
    <w:rsid w:val="0059559A"/>
    <w:rsid w:val="005A518C"/>
    <w:rsid w:val="005B362F"/>
    <w:rsid w:val="005C5488"/>
    <w:rsid w:val="005C5EEC"/>
    <w:rsid w:val="005C6615"/>
    <w:rsid w:val="005E253C"/>
    <w:rsid w:val="005E6EEE"/>
    <w:rsid w:val="005F14E0"/>
    <w:rsid w:val="005F2BAE"/>
    <w:rsid w:val="00610441"/>
    <w:rsid w:val="00614116"/>
    <w:rsid w:val="00617902"/>
    <w:rsid w:val="00625A8E"/>
    <w:rsid w:val="00627D2B"/>
    <w:rsid w:val="00636CA8"/>
    <w:rsid w:val="006403B7"/>
    <w:rsid w:val="0065208C"/>
    <w:rsid w:val="006532CC"/>
    <w:rsid w:val="006573EC"/>
    <w:rsid w:val="00675592"/>
    <w:rsid w:val="00685933"/>
    <w:rsid w:val="0069184E"/>
    <w:rsid w:val="006A2585"/>
    <w:rsid w:val="006B0BAE"/>
    <w:rsid w:val="006C1940"/>
    <w:rsid w:val="006D72FC"/>
    <w:rsid w:val="006E3F80"/>
    <w:rsid w:val="006F0C7C"/>
    <w:rsid w:val="006F6324"/>
    <w:rsid w:val="00703D49"/>
    <w:rsid w:val="007072C4"/>
    <w:rsid w:val="007444F5"/>
    <w:rsid w:val="00754001"/>
    <w:rsid w:val="00763132"/>
    <w:rsid w:val="00771A9C"/>
    <w:rsid w:val="00773785"/>
    <w:rsid w:val="00773FE5"/>
    <w:rsid w:val="007772E3"/>
    <w:rsid w:val="00782D1C"/>
    <w:rsid w:val="007A38ED"/>
    <w:rsid w:val="007C103B"/>
    <w:rsid w:val="007E1DA2"/>
    <w:rsid w:val="007F0670"/>
    <w:rsid w:val="007F17A3"/>
    <w:rsid w:val="008249E7"/>
    <w:rsid w:val="008322BE"/>
    <w:rsid w:val="00837240"/>
    <w:rsid w:val="00851DB9"/>
    <w:rsid w:val="00852C77"/>
    <w:rsid w:val="00856593"/>
    <w:rsid w:val="00877026"/>
    <w:rsid w:val="008900FC"/>
    <w:rsid w:val="00892304"/>
    <w:rsid w:val="0089396F"/>
    <w:rsid w:val="008A45EA"/>
    <w:rsid w:val="008B7BAA"/>
    <w:rsid w:val="008C0A8C"/>
    <w:rsid w:val="008C0E8F"/>
    <w:rsid w:val="00902A70"/>
    <w:rsid w:val="0091393D"/>
    <w:rsid w:val="00914B02"/>
    <w:rsid w:val="009332D7"/>
    <w:rsid w:val="00935C2F"/>
    <w:rsid w:val="00942ED3"/>
    <w:rsid w:val="009439D5"/>
    <w:rsid w:val="0098555C"/>
    <w:rsid w:val="00987778"/>
    <w:rsid w:val="009A14ED"/>
    <w:rsid w:val="009A36AC"/>
    <w:rsid w:val="009B7F68"/>
    <w:rsid w:val="009C2971"/>
    <w:rsid w:val="009D4CFD"/>
    <w:rsid w:val="009E6345"/>
    <w:rsid w:val="009F28E5"/>
    <w:rsid w:val="00A23627"/>
    <w:rsid w:val="00A30F4F"/>
    <w:rsid w:val="00A36525"/>
    <w:rsid w:val="00A4430C"/>
    <w:rsid w:val="00A708FE"/>
    <w:rsid w:val="00A73F53"/>
    <w:rsid w:val="00A812D8"/>
    <w:rsid w:val="00A84428"/>
    <w:rsid w:val="00AC16E1"/>
    <w:rsid w:val="00AC17CF"/>
    <w:rsid w:val="00AD264C"/>
    <w:rsid w:val="00AE6290"/>
    <w:rsid w:val="00B007A8"/>
    <w:rsid w:val="00B1401B"/>
    <w:rsid w:val="00B174F3"/>
    <w:rsid w:val="00B3225C"/>
    <w:rsid w:val="00B32CFF"/>
    <w:rsid w:val="00B361A3"/>
    <w:rsid w:val="00B40395"/>
    <w:rsid w:val="00B4446F"/>
    <w:rsid w:val="00B5171C"/>
    <w:rsid w:val="00B611F9"/>
    <w:rsid w:val="00B71C39"/>
    <w:rsid w:val="00B842C4"/>
    <w:rsid w:val="00B92679"/>
    <w:rsid w:val="00B96C49"/>
    <w:rsid w:val="00BA170C"/>
    <w:rsid w:val="00BA6D8C"/>
    <w:rsid w:val="00BB664F"/>
    <w:rsid w:val="00BD1732"/>
    <w:rsid w:val="00BD4340"/>
    <w:rsid w:val="00BE599D"/>
    <w:rsid w:val="00BF5D6D"/>
    <w:rsid w:val="00C12B30"/>
    <w:rsid w:val="00C36FE3"/>
    <w:rsid w:val="00C40AC3"/>
    <w:rsid w:val="00C629B8"/>
    <w:rsid w:val="00C62E47"/>
    <w:rsid w:val="00C62EC9"/>
    <w:rsid w:val="00C85607"/>
    <w:rsid w:val="00C86A36"/>
    <w:rsid w:val="00C9388F"/>
    <w:rsid w:val="00CB1067"/>
    <w:rsid w:val="00CB5D0F"/>
    <w:rsid w:val="00CC7599"/>
    <w:rsid w:val="00CD25CE"/>
    <w:rsid w:val="00CD34F1"/>
    <w:rsid w:val="00CE5EF3"/>
    <w:rsid w:val="00CF075D"/>
    <w:rsid w:val="00CF4C3B"/>
    <w:rsid w:val="00D071CE"/>
    <w:rsid w:val="00D11C2F"/>
    <w:rsid w:val="00D20982"/>
    <w:rsid w:val="00D20C73"/>
    <w:rsid w:val="00D34E05"/>
    <w:rsid w:val="00D50A52"/>
    <w:rsid w:val="00D62F96"/>
    <w:rsid w:val="00D728E0"/>
    <w:rsid w:val="00D82F22"/>
    <w:rsid w:val="00DA09CE"/>
    <w:rsid w:val="00DB0F4F"/>
    <w:rsid w:val="00DB5FDD"/>
    <w:rsid w:val="00DC52B9"/>
    <w:rsid w:val="00DD0878"/>
    <w:rsid w:val="00DD2EBF"/>
    <w:rsid w:val="00DE3EEB"/>
    <w:rsid w:val="00DF1B17"/>
    <w:rsid w:val="00E1417D"/>
    <w:rsid w:val="00E21B51"/>
    <w:rsid w:val="00E220F8"/>
    <w:rsid w:val="00E23B8B"/>
    <w:rsid w:val="00E26799"/>
    <w:rsid w:val="00E31E2A"/>
    <w:rsid w:val="00E37CBA"/>
    <w:rsid w:val="00E41481"/>
    <w:rsid w:val="00E9514D"/>
    <w:rsid w:val="00EA3639"/>
    <w:rsid w:val="00EA6B54"/>
    <w:rsid w:val="00ED34E2"/>
    <w:rsid w:val="00ED41C4"/>
    <w:rsid w:val="00EE27EF"/>
    <w:rsid w:val="00EE4B88"/>
    <w:rsid w:val="00F003E5"/>
    <w:rsid w:val="00F12CFA"/>
    <w:rsid w:val="00F20A0D"/>
    <w:rsid w:val="00F43148"/>
    <w:rsid w:val="00F51720"/>
    <w:rsid w:val="00F619BC"/>
    <w:rsid w:val="00F73A7E"/>
    <w:rsid w:val="00F93688"/>
    <w:rsid w:val="00FE0A99"/>
    <w:rsid w:val="00FE3CA9"/>
    <w:rsid w:val="00FF13DD"/>
    <w:rsid w:val="00FF1916"/>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56A7"/>
  <w15:docId w15:val="{BD45AEEB-867E-43B4-A4D4-20F3488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0534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29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F1916"/>
    <w:rPr>
      <w:color w:val="0000FF" w:themeColor="hyperlink"/>
      <w:u w:val="single"/>
    </w:rPr>
  </w:style>
  <w:style w:type="character" w:styleId="UnresolvedMention">
    <w:name w:val="Unresolved Mention"/>
    <w:basedOn w:val="DefaultParagraphFont"/>
    <w:uiPriority w:val="99"/>
    <w:semiHidden/>
    <w:unhideWhenUsed/>
    <w:rsid w:val="00FF1916"/>
    <w:rPr>
      <w:color w:val="605E5C"/>
      <w:shd w:val="clear" w:color="auto" w:fill="E1DFDD"/>
    </w:rPr>
  </w:style>
  <w:style w:type="table" w:styleId="TableGrid">
    <w:name w:val="Table Grid"/>
    <w:basedOn w:val="TableNormal"/>
    <w:uiPriority w:val="39"/>
    <w:rsid w:val="00FF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755"/>
    <w:rPr>
      <w:sz w:val="16"/>
      <w:szCs w:val="16"/>
    </w:rPr>
  </w:style>
  <w:style w:type="paragraph" w:styleId="CommentText">
    <w:name w:val="annotation text"/>
    <w:basedOn w:val="Normal"/>
    <w:link w:val="CommentTextChar"/>
    <w:uiPriority w:val="99"/>
    <w:semiHidden/>
    <w:unhideWhenUsed/>
    <w:rsid w:val="004B6755"/>
    <w:rPr>
      <w:sz w:val="20"/>
      <w:szCs w:val="20"/>
    </w:rPr>
  </w:style>
  <w:style w:type="character" w:customStyle="1" w:styleId="CommentTextChar">
    <w:name w:val="Comment Text Char"/>
    <w:basedOn w:val="DefaultParagraphFont"/>
    <w:link w:val="CommentText"/>
    <w:uiPriority w:val="99"/>
    <w:semiHidden/>
    <w:rsid w:val="004B6755"/>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B6755"/>
    <w:rPr>
      <w:b/>
      <w:bCs/>
    </w:rPr>
  </w:style>
  <w:style w:type="character" w:customStyle="1" w:styleId="CommentSubjectChar">
    <w:name w:val="Comment Subject Char"/>
    <w:basedOn w:val="CommentTextChar"/>
    <w:link w:val="CommentSubject"/>
    <w:uiPriority w:val="99"/>
    <w:semiHidden/>
    <w:rsid w:val="004B6755"/>
    <w:rPr>
      <w:rFonts w:ascii="Gill Sans MT" w:eastAsia="Gill Sans MT" w:hAnsi="Gill Sans MT" w:cs="Gill Sans MT"/>
      <w:b/>
      <w:bCs/>
      <w:sz w:val="20"/>
      <w:szCs w:val="20"/>
      <w:lang w:bidi="en-US"/>
    </w:rPr>
  </w:style>
  <w:style w:type="paragraph" w:styleId="BalloonText">
    <w:name w:val="Balloon Text"/>
    <w:basedOn w:val="Normal"/>
    <w:link w:val="BalloonTextChar"/>
    <w:uiPriority w:val="99"/>
    <w:semiHidden/>
    <w:unhideWhenUsed/>
    <w:rsid w:val="004B6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55"/>
    <w:rPr>
      <w:rFonts w:ascii="Segoe UI" w:eastAsia="Gill Sans MT" w:hAnsi="Segoe UI" w:cs="Segoe UI"/>
      <w:sz w:val="18"/>
      <w:szCs w:val="18"/>
      <w:lang w:bidi="en-US"/>
    </w:rPr>
  </w:style>
  <w:style w:type="character" w:styleId="FollowedHyperlink">
    <w:name w:val="FollowedHyperlink"/>
    <w:basedOn w:val="DefaultParagraphFont"/>
    <w:uiPriority w:val="99"/>
    <w:semiHidden/>
    <w:unhideWhenUsed/>
    <w:rsid w:val="00942ED3"/>
    <w:rPr>
      <w:color w:val="800080" w:themeColor="followedHyperlink"/>
      <w:u w:val="single"/>
    </w:rPr>
  </w:style>
  <w:style w:type="character" w:customStyle="1" w:styleId="Heading2Char">
    <w:name w:val="Heading 2 Char"/>
    <w:basedOn w:val="DefaultParagraphFont"/>
    <w:link w:val="Heading2"/>
    <w:uiPriority w:val="9"/>
    <w:semiHidden/>
    <w:rsid w:val="0005349F"/>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C629B8"/>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429">
      <w:bodyDiv w:val="1"/>
      <w:marLeft w:val="0"/>
      <w:marRight w:val="0"/>
      <w:marTop w:val="0"/>
      <w:marBottom w:val="0"/>
      <w:divBdr>
        <w:top w:val="none" w:sz="0" w:space="0" w:color="auto"/>
        <w:left w:val="none" w:sz="0" w:space="0" w:color="auto"/>
        <w:bottom w:val="none" w:sz="0" w:space="0" w:color="auto"/>
        <w:right w:val="none" w:sz="0" w:space="0" w:color="auto"/>
      </w:divBdr>
    </w:div>
    <w:div w:id="266933129">
      <w:bodyDiv w:val="1"/>
      <w:marLeft w:val="0"/>
      <w:marRight w:val="0"/>
      <w:marTop w:val="0"/>
      <w:marBottom w:val="0"/>
      <w:divBdr>
        <w:top w:val="none" w:sz="0" w:space="0" w:color="auto"/>
        <w:left w:val="none" w:sz="0" w:space="0" w:color="auto"/>
        <w:bottom w:val="none" w:sz="0" w:space="0" w:color="auto"/>
        <w:right w:val="none" w:sz="0" w:space="0" w:color="auto"/>
      </w:divBdr>
    </w:div>
    <w:div w:id="490104545">
      <w:bodyDiv w:val="1"/>
      <w:marLeft w:val="0"/>
      <w:marRight w:val="0"/>
      <w:marTop w:val="0"/>
      <w:marBottom w:val="0"/>
      <w:divBdr>
        <w:top w:val="none" w:sz="0" w:space="0" w:color="auto"/>
        <w:left w:val="none" w:sz="0" w:space="0" w:color="auto"/>
        <w:bottom w:val="none" w:sz="0" w:space="0" w:color="auto"/>
        <w:right w:val="none" w:sz="0" w:space="0" w:color="auto"/>
      </w:divBdr>
    </w:div>
    <w:div w:id="868639969">
      <w:bodyDiv w:val="1"/>
      <w:marLeft w:val="0"/>
      <w:marRight w:val="0"/>
      <w:marTop w:val="0"/>
      <w:marBottom w:val="0"/>
      <w:divBdr>
        <w:top w:val="none" w:sz="0" w:space="0" w:color="auto"/>
        <w:left w:val="none" w:sz="0" w:space="0" w:color="auto"/>
        <w:bottom w:val="none" w:sz="0" w:space="0" w:color="auto"/>
        <w:right w:val="none" w:sz="0" w:space="0" w:color="auto"/>
      </w:divBdr>
    </w:div>
    <w:div w:id="1338920951">
      <w:bodyDiv w:val="1"/>
      <w:marLeft w:val="0"/>
      <w:marRight w:val="0"/>
      <w:marTop w:val="0"/>
      <w:marBottom w:val="0"/>
      <w:divBdr>
        <w:top w:val="none" w:sz="0" w:space="0" w:color="auto"/>
        <w:left w:val="none" w:sz="0" w:space="0" w:color="auto"/>
        <w:bottom w:val="none" w:sz="0" w:space="0" w:color="auto"/>
        <w:right w:val="none" w:sz="0" w:space="0" w:color="auto"/>
      </w:divBdr>
    </w:div>
    <w:div w:id="1629046718">
      <w:bodyDiv w:val="1"/>
      <w:marLeft w:val="0"/>
      <w:marRight w:val="0"/>
      <w:marTop w:val="0"/>
      <w:marBottom w:val="0"/>
      <w:divBdr>
        <w:top w:val="none" w:sz="0" w:space="0" w:color="auto"/>
        <w:left w:val="none" w:sz="0" w:space="0" w:color="auto"/>
        <w:bottom w:val="none" w:sz="0" w:space="0" w:color="auto"/>
        <w:right w:val="none" w:sz="0" w:space="0" w:color="auto"/>
      </w:divBdr>
    </w:div>
    <w:div w:id="170435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xton1@msudenver.edu" TargetMode="External"/><Relationship Id="rId13" Type="http://schemas.openxmlformats.org/officeDocument/2006/relationships/hyperlink" Target="mailto:anieto1@msu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clifto4@msudenve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atys@msudenver.edu" TargetMode="External"/><Relationship Id="rId5" Type="http://schemas.openxmlformats.org/officeDocument/2006/relationships/styles" Target="styles.xml"/><Relationship Id="rId15" Type="http://schemas.openxmlformats.org/officeDocument/2006/relationships/hyperlink" Target="mailto:jwelch25@msudenver.edu" TargetMode="External"/><Relationship Id="rId10" Type="http://schemas.openxmlformats.org/officeDocument/2006/relationships/hyperlink" Target="mailto:lbadanes@msudenver.edu" TargetMode="External"/><Relationship Id="rId4" Type="http://schemas.openxmlformats.org/officeDocument/2006/relationships/numbering" Target="numbering.xml"/><Relationship Id="rId9" Type="http://schemas.openxmlformats.org/officeDocument/2006/relationships/hyperlink" Target="mailto:eolson23@msudenver.edu" TargetMode="External"/><Relationship Id="rId14" Type="http://schemas.openxmlformats.org/officeDocument/2006/relationships/hyperlink" Target="mailto:csell2@msu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6" ma:contentTypeDescription="Create a new document." ma:contentTypeScope="" ma:versionID="428acb426efa6a6a3f8efc9e7a118a31">
  <xsd:schema xmlns:xsd="http://www.w3.org/2001/XMLSchema" xmlns:xs="http://www.w3.org/2001/XMLSchema" xmlns:p="http://schemas.microsoft.com/office/2006/metadata/properties" xmlns:ns1="http://schemas.microsoft.com/sharepoint/v3" xmlns:ns3="b3ec4f8c-1b86-4f2d-871b-8a2ec440e848" xmlns:ns4="31a6080a-17c6-4190-baa1-456b8c2c3550" targetNamespace="http://schemas.microsoft.com/office/2006/metadata/properties" ma:root="true" ma:fieldsID="c7ce3cf7e2cc62757bd419ccabd4aaeb" ns1:_="" ns3:_="" ns4:_="">
    <xsd:import namespace="http://schemas.microsoft.com/sharepoint/v3"/>
    <xsd:import namespace="b3ec4f8c-1b86-4f2d-871b-8a2ec440e848"/>
    <xsd:import namespace="31a6080a-17c6-4190-baa1-456b8c2c3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DCFB2-2E5D-44DE-8FAE-1011145838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EF968B-72FE-433C-9AC1-326D0599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c4f8c-1b86-4f2d-871b-8a2ec440e848"/>
    <ds:schemaRef ds:uri="31a6080a-17c6-4190-baa1-456b8c2c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6113C-1057-451A-A63B-50B10948C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Shaun</dc:creator>
  <cp:lastModifiedBy>Lisa Badanes</cp:lastModifiedBy>
  <cp:revision>108</cp:revision>
  <cp:lastPrinted>2023-09-06T18:21:00Z</cp:lastPrinted>
  <dcterms:created xsi:type="dcterms:W3CDTF">2023-09-06T19:11:00Z</dcterms:created>
  <dcterms:modified xsi:type="dcterms:W3CDTF">2023-09-07T16:57:00Z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vt:lpwstr>
  </property>
  <property fmtid="{D5CDD505-2E9C-101B-9397-08002B2CF9AE}" pid="4" name="LastSaved">
    <vt:filetime>2021-08-25T00:00:00Z</vt:filetime>
  </property>
  <property fmtid="{D5CDD505-2E9C-101B-9397-08002B2CF9AE}" pid="5" name="ContentTypeId">
    <vt:lpwstr>0x010100F9F2B5EB8C71C749A1D61731959680D3</vt:lpwstr>
  </property>
</Properties>
</file>