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CCC2" w14:textId="6C3D0E15" w:rsidR="00B937D6" w:rsidRDefault="00B937D6" w:rsidP="00B937D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523DDA" wp14:editId="0032899F">
            <wp:extent cx="4591050" cy="1096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2755" cy="113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9428C" w14:textId="77777777" w:rsidR="00B937D6" w:rsidRDefault="00B937D6" w:rsidP="00342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E49D5" w14:textId="6116F4FB" w:rsidR="00D93647" w:rsidRPr="00A7271C" w:rsidRDefault="00FB1F50" w:rsidP="00342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A7271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President’s Cabinet</w:t>
      </w:r>
      <w:r w:rsidR="008A09A5" w:rsidRPr="00A7271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F959FA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Meeting</w:t>
      </w:r>
      <w:r w:rsidR="00527360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Minutes</w:t>
      </w:r>
    </w:p>
    <w:p w14:paraId="0FD08506" w14:textId="1D0ACA3F" w:rsidR="0075233E" w:rsidRPr="00A7271C" w:rsidRDefault="00527360" w:rsidP="00342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April 21</w:t>
      </w:r>
      <w:r w:rsidR="0075233E" w:rsidRPr="581E95E2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, 2022</w:t>
      </w:r>
    </w:p>
    <w:p w14:paraId="2028C0D6" w14:textId="20224B02" w:rsidR="0075233E" w:rsidRPr="00570215" w:rsidRDefault="008244E0" w:rsidP="00342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A7271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11</w:t>
      </w:r>
      <w:r w:rsidR="0075233E" w:rsidRPr="00A7271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:00 – 1</w:t>
      </w:r>
      <w:r w:rsidRPr="00A7271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2</w:t>
      </w:r>
      <w:r w:rsidR="0075233E" w:rsidRPr="00A7271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:30 </w:t>
      </w:r>
      <w:r w:rsidRPr="00A7271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P</w:t>
      </w:r>
      <w:r w:rsidR="0075233E" w:rsidRPr="00A7271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M</w:t>
      </w:r>
    </w:p>
    <w:p w14:paraId="62124011" w14:textId="7130C70E" w:rsidR="00FB1F50" w:rsidRPr="0073433A" w:rsidRDefault="00FB1F50" w:rsidP="007A59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516017" w14:textId="25DCBB93" w:rsidR="00FB1F50" w:rsidRPr="00C10F9D" w:rsidRDefault="00FB1F50" w:rsidP="001532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581E95E2"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527360"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26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736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661FC">
        <w:rPr>
          <w:rFonts w:ascii="Times New Roman" w:hAnsi="Times New Roman" w:cs="Times New Roman"/>
          <w:b/>
          <w:bCs/>
          <w:sz w:val="24"/>
          <w:szCs w:val="24"/>
        </w:rPr>
        <w:t>, 2022</w:t>
      </w:r>
      <w:r w:rsidRPr="581E95E2">
        <w:rPr>
          <w:rFonts w:ascii="Times New Roman" w:hAnsi="Times New Roman" w:cs="Times New Roman"/>
          <w:b/>
          <w:bCs/>
          <w:sz w:val="24"/>
          <w:szCs w:val="24"/>
        </w:rPr>
        <w:t xml:space="preserve"> minutes</w:t>
      </w:r>
    </w:p>
    <w:p w14:paraId="2C46F2D8" w14:textId="7EC1DD22" w:rsidR="0075233E" w:rsidRPr="001532A2" w:rsidRDefault="0075233E" w:rsidP="001532A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E4D6A05" w14:textId="77777777" w:rsidR="00BF3B5B" w:rsidRPr="001532A2" w:rsidRDefault="00BF3B5B" w:rsidP="001532A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877262" w14:textId="34911168" w:rsidR="00BF3B5B" w:rsidRPr="001532A2" w:rsidRDefault="00FB1F50" w:rsidP="001532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b/>
          <w:bCs/>
          <w:sz w:val="24"/>
          <w:szCs w:val="24"/>
        </w:rPr>
        <w:t>President’s Update</w:t>
      </w:r>
      <w:r w:rsidR="0075233E" w:rsidRPr="0073433A"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 w:rsidR="008244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233E" w:rsidRPr="0073433A">
        <w:rPr>
          <w:rFonts w:ascii="Times New Roman" w:hAnsi="Times New Roman" w:cs="Times New Roman"/>
          <w:b/>
          <w:bCs/>
          <w:sz w:val="24"/>
          <w:szCs w:val="24"/>
        </w:rPr>
        <w:t>:00-1</w:t>
      </w:r>
      <w:r w:rsidR="008244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233E" w:rsidRPr="0073433A">
        <w:rPr>
          <w:rFonts w:ascii="Times New Roman" w:hAnsi="Times New Roman" w:cs="Times New Roman"/>
          <w:b/>
          <w:bCs/>
          <w:sz w:val="24"/>
          <w:szCs w:val="24"/>
        </w:rPr>
        <w:t>:15) -</w:t>
      </w:r>
      <w:r w:rsidRPr="0073433A">
        <w:rPr>
          <w:rFonts w:ascii="Times New Roman" w:hAnsi="Times New Roman" w:cs="Times New Roman"/>
          <w:sz w:val="24"/>
          <w:szCs w:val="24"/>
        </w:rPr>
        <w:t xml:space="preserve"> Janine Davidson, Ph.D., Presiden</w:t>
      </w:r>
      <w:r w:rsidR="00AC54DD">
        <w:rPr>
          <w:rFonts w:ascii="Times New Roman" w:hAnsi="Times New Roman" w:cs="Times New Roman"/>
          <w:sz w:val="24"/>
          <w:szCs w:val="24"/>
        </w:rPr>
        <w:t>t</w:t>
      </w:r>
    </w:p>
    <w:p w14:paraId="184D63CF" w14:textId="5DF85541" w:rsidR="00BF3B5B" w:rsidRPr="00BF3B5B" w:rsidRDefault="00C07A8E" w:rsidP="001532A2">
      <w:pPr>
        <w:pStyle w:val="ListParagraph"/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</w:t>
      </w:r>
      <w:r w:rsidR="002661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 Denver is celebrating the Asian Pacific Islander Desi American Heritage Month</w:t>
      </w:r>
      <w:r w:rsidR="007714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 Currently</w:t>
      </w:r>
      <w:r w:rsidR="00EC18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780 undergraduates, </w:t>
      </w:r>
      <w:r w:rsidR="007714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or </w:t>
      </w:r>
      <w:r w:rsidR="00EC18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4.9%</w:t>
      </w:r>
      <w:r w:rsidR="007714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EC18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are Asian, 46 graduate students</w:t>
      </w:r>
      <w:r w:rsidR="007714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or</w:t>
      </w:r>
      <w:r w:rsidR="00EC18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3.9%, and about 6% of MSU Denver staff are Asian or </w:t>
      </w:r>
      <w:r w:rsidR="007714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of </w:t>
      </w:r>
      <w:r w:rsidR="00EC18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Asian descent.</w:t>
      </w:r>
    </w:p>
    <w:p w14:paraId="6BFAC5DA" w14:textId="596A82FE" w:rsidR="00BF3B5B" w:rsidRPr="00EC1800" w:rsidRDefault="00EC1800" w:rsidP="001532A2">
      <w:pPr>
        <w:pStyle w:val="ListParagraph"/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MSU Denver became </w:t>
      </w:r>
      <w:r w:rsidR="007714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University 10 years ago</w:t>
      </w:r>
      <w:r w:rsidR="007714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April 18</w:t>
      </w:r>
      <w:r w:rsidRPr="00EC18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is </w:t>
      </w:r>
      <w:r w:rsidR="007714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official anniversary. We had 250 graduate</w:t>
      </w:r>
      <w:r w:rsidR="00D05D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students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 2012, now we have 1</w:t>
      </w:r>
      <w:r w:rsidR="00D41F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200. After Spring Commencement next </w:t>
      </w:r>
      <w:r w:rsidR="00281D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month,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we will have awarded 2</w:t>
      </w:r>
      <w:r w:rsidR="00D41F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500 </w:t>
      </w:r>
      <w:r w:rsidR="00281D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master’s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degree</w:t>
      </w:r>
      <w:r w:rsidR="007714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 a day. </w:t>
      </w:r>
    </w:p>
    <w:p w14:paraId="38CDC34B" w14:textId="299FA71D" w:rsidR="00EC1800" w:rsidRPr="00281D11" w:rsidRDefault="00EC1800" w:rsidP="001532A2">
      <w:pPr>
        <w:pStyle w:val="ListParagraph"/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Pr="00EC18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Annual Day of Giving </w:t>
      </w:r>
      <w:r w:rsidR="00281D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March 31</w:t>
      </w:r>
      <w:r w:rsidR="00281D11" w:rsidRPr="00281D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st</w:t>
      </w:r>
      <w:r w:rsidR="007714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="00281D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huge kudos to Advancement team; $221,545 raised from 1144 donors- broke the record!</w:t>
      </w:r>
    </w:p>
    <w:p w14:paraId="7058D751" w14:textId="621F6499" w:rsidR="001F04BC" w:rsidRPr="002F0730" w:rsidRDefault="00771401" w:rsidP="001532A2">
      <w:pPr>
        <w:pStyle w:val="ListParagraph"/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We are in the m</w:t>
      </w:r>
      <w:r w:rsidR="00281D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idst of our comprehensive fundraising campaign called Roadrunners Rising- first time we’ve ever done this in history of this University; the goal is 75 million dollars by February </w:t>
      </w:r>
      <w:r w:rsidR="00D05D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20</w:t>
      </w:r>
      <w:r w:rsidR="00281D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26</w:t>
      </w:r>
    </w:p>
    <w:p w14:paraId="4258C074" w14:textId="385AC057" w:rsidR="002F0730" w:rsidRPr="002F0730" w:rsidRDefault="002F0730" w:rsidP="001532A2">
      <w:pPr>
        <w:pStyle w:val="ListParagraph"/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Legislative update- the state budget process is moving along; MSU Denver is on track to receive a 14% increase for based funding which is the largest increase among the Colorado colleges and universities</w:t>
      </w:r>
      <w:r w:rsidR="00575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545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10.2 million</w:t>
      </w:r>
      <w:r w:rsidR="00575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if we keep enrollment flat</w:t>
      </w:r>
    </w:p>
    <w:p w14:paraId="272ABF46" w14:textId="203ACE3D" w:rsidR="00771401" w:rsidRPr="001532A2" w:rsidRDefault="002F0730" w:rsidP="001532A2">
      <w:pPr>
        <w:pStyle w:val="ListParagraph"/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Spring commencement in 2 weeks!</w:t>
      </w:r>
    </w:p>
    <w:p w14:paraId="0B06B00A" w14:textId="77777777" w:rsidR="001532A2" w:rsidRPr="001532A2" w:rsidRDefault="001532A2" w:rsidP="001532A2">
      <w:pPr>
        <w:shd w:val="clear" w:color="auto" w:fill="FFFFFF"/>
        <w:spacing w:beforeAutospacing="1" w:after="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95A6EED" w14:textId="4C6F8C91" w:rsidR="002661FC" w:rsidRPr="002661FC" w:rsidRDefault="002661FC" w:rsidP="001532A2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661FC">
        <w:rPr>
          <w:rFonts w:ascii="Times New Roman" w:hAnsi="Times New Roman" w:cs="Times New Roman"/>
          <w:b/>
          <w:bCs/>
          <w:sz w:val="24"/>
          <w:szCs w:val="24"/>
        </w:rPr>
        <w:t>Office Space Strategy</w:t>
      </w:r>
      <w:r w:rsidRPr="002661FC">
        <w:rPr>
          <w:rFonts w:ascii="Times New Roman" w:hAnsi="Times New Roman" w:cs="Times New Roman"/>
          <w:sz w:val="24"/>
          <w:szCs w:val="24"/>
        </w:rPr>
        <w:t xml:space="preserve"> </w:t>
      </w:r>
      <w:r w:rsidRPr="002661FC">
        <w:rPr>
          <w:rFonts w:ascii="Times New Roman" w:hAnsi="Times New Roman" w:cs="Times New Roman"/>
          <w:b/>
          <w:bCs/>
          <w:sz w:val="24"/>
          <w:szCs w:val="24"/>
        </w:rPr>
        <w:t xml:space="preserve">(11:15-11:25) </w:t>
      </w:r>
      <w:r w:rsidRPr="002661FC">
        <w:rPr>
          <w:rFonts w:ascii="Times New Roman" w:hAnsi="Times New Roman" w:cs="Times New Roman"/>
          <w:sz w:val="24"/>
          <w:szCs w:val="24"/>
        </w:rPr>
        <w:t>– Kelly, Brough, Chief Strategy Officer</w:t>
      </w:r>
    </w:p>
    <w:p w14:paraId="07A2C1B0" w14:textId="2BD251EC" w:rsidR="002661FC" w:rsidRPr="008C3792" w:rsidRDefault="008C3792" w:rsidP="001532A2">
      <w:pPr>
        <w:pStyle w:val="ListParagraph"/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792">
        <w:rPr>
          <w:rFonts w:ascii="Times New Roman" w:eastAsia="Times New Roman" w:hAnsi="Times New Roman" w:cs="Times New Roman"/>
          <w:color w:val="000000"/>
          <w:sz w:val="24"/>
          <w:szCs w:val="24"/>
        </w:rPr>
        <w:t>Structure to optimize open workspace</w:t>
      </w:r>
      <w:r w:rsidR="00771401">
        <w:rPr>
          <w:rFonts w:ascii="Times New Roman" w:eastAsia="Times New Roman" w:hAnsi="Times New Roman" w:cs="Times New Roman"/>
          <w:color w:val="000000"/>
          <w:sz w:val="24"/>
          <w:szCs w:val="24"/>
        </w:rPr>
        <w:t>, but recognizing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 need access to private room</w:t>
      </w:r>
      <w:r w:rsidR="0077140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well</w:t>
      </w:r>
    </w:p>
    <w:p w14:paraId="589CD6CA" w14:textId="72612DE3" w:rsidR="008C3792" w:rsidRDefault="008C3792" w:rsidP="001532A2">
      <w:pPr>
        <w:pStyle w:val="ListParagraph"/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792">
        <w:rPr>
          <w:rFonts w:ascii="Times New Roman" w:eastAsia="Times New Roman" w:hAnsi="Times New Roman" w:cs="Times New Roman"/>
          <w:color w:val="000000"/>
          <w:sz w:val="24"/>
          <w:szCs w:val="24"/>
        </w:rPr>
        <w:t>HR and Budget looking a</w:t>
      </w:r>
      <w:r w:rsidR="0011284F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8C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as well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the Health Institute</w:t>
      </w:r>
    </w:p>
    <w:p w14:paraId="539EE117" w14:textId="5878507D" w:rsidR="008C3792" w:rsidRDefault="008C3792" w:rsidP="001532A2">
      <w:pPr>
        <w:pStyle w:val="ListParagraph"/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Programs will be moved around due to this project; Nursing Labs are being rebuilt. We can have more classrooms and better classrooms.</w:t>
      </w:r>
    </w:p>
    <w:p w14:paraId="1AB4BD3B" w14:textId="112D192F" w:rsidR="008C3792" w:rsidRDefault="008C3792" w:rsidP="001532A2">
      <w:pPr>
        <w:pStyle w:val="ListParagraph"/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Everyone is looking at space. Chamber of Commerce was done by Kelly by creating team performance space from private offices. Went from 8 to 44 spaces people could move into</w:t>
      </w:r>
    </w:p>
    <w:p w14:paraId="43699761" w14:textId="77777777" w:rsidR="00AC54DD" w:rsidRPr="00AC54DD" w:rsidRDefault="00AC54DD" w:rsidP="001532A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EE1A637" w14:textId="0E15DD66" w:rsidR="00C07A8E" w:rsidRPr="00771401" w:rsidRDefault="006E09C1" w:rsidP="001532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E16">
        <w:rPr>
          <w:rFonts w:ascii="Times New Roman" w:hAnsi="Times New Roman" w:cs="Times New Roman"/>
          <w:b/>
          <w:bCs/>
          <w:sz w:val="24"/>
          <w:szCs w:val="24"/>
        </w:rPr>
        <w:lastRenderedPageBreak/>
        <w:t>COVID-19 Update (11:</w:t>
      </w:r>
      <w:r w:rsidR="002661FC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217E16">
        <w:rPr>
          <w:rFonts w:ascii="Times New Roman" w:hAnsi="Times New Roman" w:cs="Times New Roman"/>
          <w:b/>
          <w:bCs/>
          <w:sz w:val="24"/>
          <w:szCs w:val="24"/>
        </w:rPr>
        <w:t>-11:</w:t>
      </w:r>
      <w:r w:rsidR="002661F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217E1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Larry Sampler, Vice President for Administration and Finance/COO</w:t>
      </w:r>
    </w:p>
    <w:p w14:paraId="2D4FFBCE" w14:textId="5D6CE1D6" w:rsidR="00BF3B5B" w:rsidRPr="00BF3B5B" w:rsidRDefault="00BF3B5B" w:rsidP="001532A2">
      <w:pPr>
        <w:pStyle w:val="ListParagraph"/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The responsibility to protect yourself is on </w:t>
      </w:r>
      <w:r w:rsidR="00C07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each individual</w:t>
      </w: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person.  </w:t>
      </w:r>
    </w:p>
    <w:p w14:paraId="707BE8CC" w14:textId="77777777" w:rsidR="00BF3B5B" w:rsidRPr="00BF3B5B" w:rsidRDefault="00BF3B5B" w:rsidP="001532A2">
      <w:pPr>
        <w:pStyle w:val="ListParagraph"/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MSU Denver did a better job of keeping the numbers lower than the surrounding city and state because of the cooperation we have on campus.  </w:t>
      </w:r>
    </w:p>
    <w:p w14:paraId="5C9EC794" w14:textId="77777777" w:rsidR="00BF3B5B" w:rsidRPr="00BF3B5B" w:rsidRDefault="00BF3B5B" w:rsidP="001532A2">
      <w:pPr>
        <w:pStyle w:val="ListParagraph"/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Last week all 97 tests conducted were negative. Reinforces the perception that things are getting better.  </w:t>
      </w:r>
    </w:p>
    <w:p w14:paraId="525B6124" w14:textId="455F9AB8" w:rsidR="00BF3B5B" w:rsidRPr="00BF3B5B" w:rsidRDefault="00BF3B5B" w:rsidP="001532A2">
      <w:pPr>
        <w:pStyle w:val="ListParagraph"/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 3200 employees, 74% are boosted</w:t>
      </w:r>
      <w:r w:rsidR="00C07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1F1B8A18" w14:textId="2DDB7585" w:rsidR="00BD183F" w:rsidRPr="00BF3B5B" w:rsidRDefault="00BF3B5B" w:rsidP="001532A2">
      <w:pPr>
        <w:pStyle w:val="ListParagraph"/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Next question is to reinforce the </w:t>
      </w:r>
      <w:r w:rsidR="003B3FAE"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up-to-date</w:t>
      </w: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vaccination for registering students for Fall semester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5B4271FB" w14:textId="1DD40E22" w:rsidR="00BD183F" w:rsidRPr="00BF3B5B" w:rsidRDefault="00BD183F" w:rsidP="001532A2">
      <w:pPr>
        <w:pStyle w:val="ListParagraph"/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Resource: COVID19.Colorado/gov</w:t>
      </w:r>
      <w:r w:rsidR="00C07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 This site has the </w:t>
      </w: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Governor’s latest information on where we stand; </w:t>
      </w:r>
      <w:r w:rsidR="00C07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it is </w:t>
      </w: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Colorado’s roadmap </w:t>
      </w:r>
      <w:r w:rsidR="00C07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for</w:t>
      </w: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moving forward </w:t>
      </w:r>
    </w:p>
    <w:p w14:paraId="5FF83086" w14:textId="1386968A" w:rsidR="00BD183F" w:rsidRPr="00BF3B5B" w:rsidRDefault="00BD183F" w:rsidP="001532A2">
      <w:pPr>
        <w:pStyle w:val="ListParagraph"/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Hong Kong has multipl</w:t>
      </w:r>
      <w:r w:rsidR="00FC54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</w:t>
      </w: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cases</w:t>
      </w:r>
      <w:r w:rsidR="00FC54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with the Omicron variant, so we </w:t>
      </w:r>
      <w:r w:rsidR="003B3FAE"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must</w:t>
      </w: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consider what if the variant comes back. We are doing very well in Colorado</w:t>
      </w:r>
      <w:r w:rsidR="00C07A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but we must not dismantle and disremember the precautions so we can remember how to handle it if we need to. </w:t>
      </w:r>
    </w:p>
    <w:p w14:paraId="7FB9E53D" w14:textId="1890A8D0" w:rsidR="00815913" w:rsidRPr="00BF3B5B" w:rsidRDefault="00815913" w:rsidP="001532A2">
      <w:pPr>
        <w:pStyle w:val="ListParagraph"/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Booster is required but not reinforced for registration. If this comes back to haunt </w:t>
      </w:r>
      <w:r w:rsidR="00AC54DD"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us,</w:t>
      </w:r>
      <w:r w:rsidRPr="00BF3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then we will have to note who is vaccinated and who is not. </w:t>
      </w:r>
    </w:p>
    <w:p w14:paraId="331DC2C1" w14:textId="77777777" w:rsidR="006E09C1" w:rsidRPr="006E09C1" w:rsidRDefault="006E09C1" w:rsidP="001532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E7BB1F" w14:textId="3C0143B7" w:rsidR="0062134D" w:rsidRPr="0073433A" w:rsidRDefault="0062134D" w:rsidP="001532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b/>
          <w:bCs/>
          <w:sz w:val="24"/>
          <w:szCs w:val="24"/>
        </w:rPr>
        <w:t>Policy Updates (1</w:t>
      </w:r>
      <w:r w:rsidR="008244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343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661F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2C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3433A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8244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343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2CAB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73433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3433A">
        <w:rPr>
          <w:rFonts w:ascii="Times New Roman" w:hAnsi="Times New Roman" w:cs="Times New Roman"/>
          <w:sz w:val="24"/>
          <w:szCs w:val="24"/>
        </w:rPr>
        <w:t xml:space="preserve"> – </w:t>
      </w:r>
      <w:r w:rsidR="002661FC" w:rsidRPr="006C246F">
        <w:rPr>
          <w:rFonts w:ascii="Times New Roman" w:hAnsi="Times New Roman" w:cs="Times New Roman"/>
          <w:sz w:val="24"/>
          <w:szCs w:val="24"/>
        </w:rPr>
        <w:t xml:space="preserve">– </w:t>
      </w:r>
      <w:r w:rsidR="002661FC">
        <w:rPr>
          <w:rFonts w:ascii="Times New Roman" w:hAnsi="Times New Roman" w:cs="Times New Roman"/>
          <w:sz w:val="24"/>
          <w:szCs w:val="24"/>
        </w:rPr>
        <w:t xml:space="preserve">Presenters: </w:t>
      </w:r>
      <w:r w:rsidR="002661FC" w:rsidRPr="006C246F">
        <w:rPr>
          <w:rFonts w:ascii="Times New Roman" w:hAnsi="Times New Roman" w:cs="Times New Roman"/>
          <w:sz w:val="24"/>
          <w:szCs w:val="24"/>
        </w:rPr>
        <w:t>Sean Petranovich, Director of Data and Analytics; Angie Moreno,</w:t>
      </w:r>
      <w:r w:rsidR="002661FC">
        <w:rPr>
          <w:rFonts w:ascii="Times New Roman" w:hAnsi="Times New Roman" w:cs="Times New Roman"/>
          <w:sz w:val="24"/>
          <w:szCs w:val="24"/>
        </w:rPr>
        <w:t xml:space="preserve"> Student Affairs Assessment Coordinator</w:t>
      </w:r>
      <w:r w:rsidR="002661FC" w:rsidRPr="006C246F">
        <w:rPr>
          <w:rFonts w:ascii="Times New Roman" w:hAnsi="Times New Roman" w:cs="Times New Roman"/>
          <w:sz w:val="24"/>
          <w:szCs w:val="24"/>
        </w:rPr>
        <w:t xml:space="preserve">; Shaun Schafer, AVP </w:t>
      </w:r>
      <w:r w:rsidR="002661FC">
        <w:rPr>
          <w:rFonts w:ascii="Times New Roman" w:hAnsi="Times New Roman" w:cs="Times New Roman"/>
          <w:sz w:val="24"/>
          <w:szCs w:val="24"/>
        </w:rPr>
        <w:t>for</w:t>
      </w:r>
      <w:r w:rsidR="002661FC" w:rsidRPr="006C246F">
        <w:rPr>
          <w:rFonts w:ascii="Times New Roman" w:hAnsi="Times New Roman" w:cs="Times New Roman"/>
          <w:sz w:val="24"/>
          <w:szCs w:val="24"/>
        </w:rPr>
        <w:t xml:space="preserve"> Curriculum and Policy Development; Nick Stancil, Deputy General Counsel, and Sheila Rucki, Political Science Professor</w:t>
      </w:r>
    </w:p>
    <w:p w14:paraId="46025885" w14:textId="77777777" w:rsidR="0062134D" w:rsidRPr="0073433A" w:rsidRDefault="0062134D" w:rsidP="001532A2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AD25C" w14:textId="545FCA28" w:rsidR="0062134D" w:rsidRPr="00FB4961" w:rsidRDefault="0062134D" w:rsidP="008D66C9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b/>
          <w:bCs/>
          <w:sz w:val="24"/>
          <w:szCs w:val="24"/>
        </w:rPr>
        <w:t xml:space="preserve">Proposed </w:t>
      </w:r>
      <w:r w:rsidR="002661FC">
        <w:rPr>
          <w:rFonts w:ascii="Times New Roman" w:hAnsi="Times New Roman" w:cs="Times New Roman"/>
          <w:b/>
          <w:bCs/>
          <w:sz w:val="24"/>
          <w:szCs w:val="24"/>
        </w:rPr>
        <w:t>Survey Policy</w:t>
      </w:r>
    </w:p>
    <w:p w14:paraId="4D45092A" w14:textId="52475560" w:rsidR="009F1725" w:rsidRDefault="00FB4961" w:rsidP="001532A2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4961">
        <w:rPr>
          <w:rFonts w:ascii="Times New Roman" w:hAnsi="Times New Roman" w:cs="Times New Roman"/>
          <w:sz w:val="24"/>
          <w:szCs w:val="24"/>
        </w:rPr>
        <w:t xml:space="preserve">Sean and Angie are the primary architects of this policy. </w:t>
      </w:r>
      <w:r w:rsidR="00B27735">
        <w:rPr>
          <w:rFonts w:ascii="Times New Roman" w:hAnsi="Times New Roman" w:cs="Times New Roman"/>
          <w:sz w:val="24"/>
          <w:szCs w:val="24"/>
        </w:rPr>
        <w:t xml:space="preserve">Want to make sure they are </w:t>
      </w:r>
      <w:r w:rsidR="00771401">
        <w:rPr>
          <w:rFonts w:ascii="Times New Roman" w:hAnsi="Times New Roman" w:cs="Times New Roman"/>
          <w:sz w:val="24"/>
          <w:szCs w:val="24"/>
        </w:rPr>
        <w:t>avoiding</w:t>
      </w:r>
      <w:r w:rsidR="00B27735">
        <w:rPr>
          <w:rFonts w:ascii="Times New Roman" w:hAnsi="Times New Roman" w:cs="Times New Roman"/>
          <w:sz w:val="24"/>
          <w:szCs w:val="24"/>
        </w:rPr>
        <w:t xml:space="preserve"> survey fatigue </w:t>
      </w:r>
      <w:r w:rsidR="00771401">
        <w:rPr>
          <w:rFonts w:ascii="Times New Roman" w:hAnsi="Times New Roman" w:cs="Times New Roman"/>
          <w:sz w:val="24"/>
          <w:szCs w:val="24"/>
        </w:rPr>
        <w:t>with</w:t>
      </w:r>
      <w:r w:rsidR="00B27735">
        <w:rPr>
          <w:rFonts w:ascii="Times New Roman" w:hAnsi="Times New Roman" w:cs="Times New Roman"/>
          <w:sz w:val="24"/>
          <w:szCs w:val="24"/>
        </w:rPr>
        <w:t xml:space="preserve"> surveys running at the same time</w:t>
      </w:r>
    </w:p>
    <w:p w14:paraId="4B68A666" w14:textId="08C4729F" w:rsidR="00B27735" w:rsidRDefault="00B27735" w:rsidP="001532A2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735">
        <w:rPr>
          <w:rFonts w:ascii="Times New Roman" w:hAnsi="Times New Roman" w:cs="Times New Roman"/>
          <w:sz w:val="24"/>
          <w:szCs w:val="24"/>
        </w:rPr>
        <w:t>Sponsor: Data integrity and Governance Team.</w:t>
      </w:r>
    </w:p>
    <w:p w14:paraId="17A122B2" w14:textId="2617141A" w:rsidR="00B27735" w:rsidRDefault="00FB4961" w:rsidP="001532A2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1725">
        <w:rPr>
          <w:rFonts w:ascii="Times New Roman" w:hAnsi="Times New Roman" w:cs="Times New Roman"/>
          <w:sz w:val="24"/>
          <w:szCs w:val="24"/>
        </w:rPr>
        <w:t>Proposed Presidents operational Policy</w:t>
      </w:r>
      <w:r w:rsidR="00B27735">
        <w:rPr>
          <w:rFonts w:ascii="Times New Roman" w:hAnsi="Times New Roman" w:cs="Times New Roman"/>
          <w:sz w:val="24"/>
          <w:szCs w:val="24"/>
        </w:rPr>
        <w:t xml:space="preserve"> is an attempt to create a survey committee. Someone would </w:t>
      </w:r>
      <w:r w:rsidR="0011284F">
        <w:rPr>
          <w:rFonts w:ascii="Times New Roman" w:hAnsi="Times New Roman" w:cs="Times New Roman"/>
          <w:sz w:val="24"/>
          <w:szCs w:val="24"/>
        </w:rPr>
        <w:t>oversee</w:t>
      </w:r>
      <w:r w:rsidR="00B27735">
        <w:rPr>
          <w:rFonts w:ascii="Times New Roman" w:hAnsi="Times New Roman" w:cs="Times New Roman"/>
          <w:sz w:val="24"/>
          <w:szCs w:val="24"/>
        </w:rPr>
        <w:t xml:space="preserve"> receiving requests. </w:t>
      </w:r>
      <w:r w:rsidR="00B27735" w:rsidRPr="009F1725">
        <w:rPr>
          <w:rFonts w:ascii="Times New Roman" w:hAnsi="Times New Roman" w:cs="Times New Roman"/>
          <w:sz w:val="24"/>
          <w:szCs w:val="24"/>
        </w:rPr>
        <w:t>The purpose is to provide guidance to surveys of university constituents that promote the University’s mission, values, and strategic palm; minimize the redundancy and frequency of surveys; and follow standard procedures for survey development</w:t>
      </w:r>
      <w:r w:rsidR="00B27735">
        <w:rPr>
          <w:rFonts w:ascii="Times New Roman" w:hAnsi="Times New Roman" w:cs="Times New Roman"/>
          <w:sz w:val="24"/>
          <w:szCs w:val="24"/>
        </w:rPr>
        <w:t xml:space="preserve">. A survey calendar with 2-3 year of the future horizon </w:t>
      </w:r>
    </w:p>
    <w:p w14:paraId="79425A00" w14:textId="2E4502A3" w:rsidR="00771401" w:rsidRDefault="009A6C09" w:rsidP="001532A2">
      <w:pPr>
        <w:pStyle w:val="ListParagraph"/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 adding the feedback from the deans into the policy</w:t>
      </w:r>
      <w:r w:rsidR="000A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1B080EE" w14:textId="59ADBD41" w:rsidR="000A3E60" w:rsidRDefault="000A3E60" w:rsidP="001532A2">
      <w:pPr>
        <w:pStyle w:val="ListParagraph"/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Background</w:t>
      </w:r>
      <w:r w:rsidR="007714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Data Integrity Team </w:t>
      </w:r>
    </w:p>
    <w:p w14:paraId="07E2EDD0" w14:textId="36B84A9B" w:rsidR="00771401" w:rsidRPr="00771401" w:rsidRDefault="000A3E60" w:rsidP="001532A2">
      <w:pPr>
        <w:pStyle w:val="ListParagraph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is a big challenge, but students are tuning </w:t>
      </w:r>
      <w:r w:rsidR="00771401">
        <w:rPr>
          <w:rFonts w:ascii="Times New Roman" w:eastAsia="Times New Roman" w:hAnsi="Times New Roman" w:cs="Times New Roman"/>
          <w:color w:val="000000"/>
          <w:sz w:val="24"/>
          <w:szCs w:val="24"/>
        </w:rPr>
        <w:t>surveys</w:t>
      </w:r>
      <w:r w:rsidRPr="0064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and sending a second one may not be the solution. </w:t>
      </w:r>
      <w:r w:rsidRPr="00771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become overwhelmed with a load of emails while focusing on school content first. </w:t>
      </w:r>
    </w:p>
    <w:p w14:paraId="0BC21544" w14:textId="77777777" w:rsidR="00771401" w:rsidRPr="00771401" w:rsidRDefault="000A3E60" w:rsidP="001532A2">
      <w:pPr>
        <w:pStyle w:val="ListParagraph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 feedback is how sample size is too small. </w:t>
      </w:r>
    </w:p>
    <w:p w14:paraId="4E7F35BC" w14:textId="7607C8E1" w:rsidR="00B27735" w:rsidRPr="009F1725" w:rsidRDefault="000A3E60" w:rsidP="001532A2">
      <w:pPr>
        <w:pStyle w:val="ListParagraph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Based upon the feedback today this policy can be reconsidered for formal approval from the Office of the President at the next Cabinet meeting if it can incorporate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</w:t>
      </w:r>
      <w:r w:rsidR="00752CFD">
        <w:rPr>
          <w:rFonts w:ascii="Times New Roman" w:eastAsia="Times New Roman" w:hAnsi="Times New Roman" w:cs="Times New Roman"/>
          <w:color w:val="000000"/>
          <w:sz w:val="24"/>
          <w:szCs w:val="24"/>
        </w:rPr>
        <w:t>dback</w:t>
      </w:r>
      <w:r w:rsidR="007714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75FA69" w14:textId="6EBA24A6" w:rsidR="00B27735" w:rsidRDefault="00B27735" w:rsidP="001532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1CF09C" w14:textId="4F4777B3" w:rsidR="00B27735" w:rsidRDefault="00B27735" w:rsidP="001532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C7DE94" w14:textId="77777777" w:rsidR="00B27735" w:rsidRPr="00B27735" w:rsidRDefault="00B27735" w:rsidP="001532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6807A8" w14:textId="5810B521" w:rsidR="00F44FE9" w:rsidRPr="008D66C9" w:rsidRDefault="002661FC" w:rsidP="008D66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9FE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>
        <w:rPr>
          <w:rFonts w:ascii="Times New Roman" w:hAnsi="Times New Roman" w:cs="Times New Roman"/>
          <w:b/>
          <w:bCs/>
          <w:sz w:val="24"/>
          <w:szCs w:val="24"/>
        </w:rPr>
        <w:t>’s</w:t>
      </w:r>
      <w:r w:rsidRPr="00AA59FE">
        <w:rPr>
          <w:rFonts w:ascii="Times New Roman" w:hAnsi="Times New Roman" w:cs="Times New Roman"/>
          <w:b/>
          <w:bCs/>
          <w:sz w:val="24"/>
          <w:szCs w:val="24"/>
        </w:rPr>
        <w:t xml:space="preserve"> Advisory Council on the Built Environment and Infrastructure</w:t>
      </w:r>
      <w:r w:rsidRPr="00AA59FE">
        <w:rPr>
          <w:rFonts w:ascii="Times New Roman" w:hAnsi="Times New Roman" w:cs="Times New Roman"/>
          <w:sz w:val="24"/>
          <w:szCs w:val="24"/>
        </w:rPr>
        <w:t xml:space="preserve"> </w:t>
      </w:r>
      <w:r w:rsidRPr="00AA59FE">
        <w:rPr>
          <w:rFonts w:ascii="Times New Roman" w:hAnsi="Times New Roman" w:cs="Times New Roman"/>
          <w:b/>
          <w:bCs/>
          <w:sz w:val="24"/>
          <w:szCs w:val="24"/>
        </w:rPr>
        <w:t>(11:</w:t>
      </w:r>
      <w:r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AA59FE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2:05</w:t>
      </w:r>
      <w:r w:rsidRPr="00AA59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A59FE">
        <w:rPr>
          <w:rFonts w:ascii="Times New Roman" w:hAnsi="Times New Roman" w:cs="Times New Roman"/>
          <w:sz w:val="24"/>
          <w:szCs w:val="24"/>
        </w:rPr>
        <w:t>– Amy Kern, Industrial Design Department</w:t>
      </w:r>
    </w:p>
    <w:p w14:paraId="0DFF063A" w14:textId="77777777" w:rsidR="00771401" w:rsidRDefault="00E9508C" w:rsidP="001532A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opportunity for </w:t>
      </w:r>
      <w:r w:rsidR="00733D10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to meet new friends and be more involved like a community post pandemic. Stick </w:t>
      </w:r>
      <w:r w:rsidR="007714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paces in student lounges to create a </w:t>
      </w:r>
      <w:r w:rsidR="006771D5">
        <w:rPr>
          <w:rFonts w:ascii="Times New Roman" w:hAnsi="Times New Roman" w:cs="Times New Roman"/>
          <w:sz w:val="24"/>
          <w:szCs w:val="24"/>
        </w:rPr>
        <w:t xml:space="preserve">neighborhood across campus. </w:t>
      </w:r>
    </w:p>
    <w:p w14:paraId="2697E934" w14:textId="66DED785" w:rsidR="00F44FE9" w:rsidRDefault="006771D5" w:rsidP="001532A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Blocks are interdisciplinary entrepreneurial program and student employment on campus providing needed good</w:t>
      </w:r>
      <w:r w:rsidR="007714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services to our communities. Purposeful place-making and opportunities for collaborative interactions. </w:t>
      </w:r>
    </w:p>
    <w:p w14:paraId="01305832" w14:textId="060F5D40" w:rsidR="009030A5" w:rsidRDefault="006771D5" w:rsidP="001532A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D10">
        <w:rPr>
          <w:rFonts w:ascii="Times New Roman" w:hAnsi="Times New Roman" w:cs="Times New Roman"/>
          <w:sz w:val="24"/>
          <w:szCs w:val="24"/>
        </w:rPr>
        <w:t xml:space="preserve">Student lounges that have décor increases enrollment and students that can have some decisions with the spaces with business ideas. </w:t>
      </w:r>
      <w:r w:rsidR="00733D10" w:rsidRPr="00733D10">
        <w:rPr>
          <w:rFonts w:ascii="Times New Roman" w:hAnsi="Times New Roman" w:cs="Times New Roman"/>
          <w:sz w:val="24"/>
          <w:szCs w:val="24"/>
        </w:rPr>
        <w:t>Some cafes, bulk foods</w:t>
      </w:r>
      <w:r w:rsidR="002A4DB0">
        <w:rPr>
          <w:rFonts w:ascii="Times New Roman" w:hAnsi="Times New Roman" w:cs="Times New Roman"/>
          <w:sz w:val="24"/>
          <w:szCs w:val="24"/>
        </w:rPr>
        <w:t xml:space="preserve">, household supplies </w:t>
      </w:r>
      <w:r w:rsidR="00733D10" w:rsidRPr="00733D10">
        <w:rPr>
          <w:rFonts w:ascii="Times New Roman" w:hAnsi="Times New Roman" w:cs="Times New Roman"/>
          <w:sz w:val="24"/>
          <w:szCs w:val="24"/>
        </w:rPr>
        <w:t>and pop-up markets. Starts with a pitch competition w</w:t>
      </w:r>
      <w:r w:rsidR="00771401">
        <w:rPr>
          <w:rFonts w:ascii="Times New Roman" w:hAnsi="Times New Roman" w:cs="Times New Roman"/>
          <w:sz w:val="24"/>
          <w:szCs w:val="24"/>
        </w:rPr>
        <w:t xml:space="preserve">ith </w:t>
      </w:r>
      <w:r w:rsidR="00733D10" w:rsidRPr="00733D10">
        <w:rPr>
          <w:rFonts w:ascii="Times New Roman" w:hAnsi="Times New Roman" w:cs="Times New Roman"/>
          <w:sz w:val="24"/>
          <w:szCs w:val="24"/>
        </w:rPr>
        <w:t>a rubric. The winners would work with pro</w:t>
      </w:r>
      <w:r w:rsidR="00771401">
        <w:rPr>
          <w:rFonts w:ascii="Times New Roman" w:hAnsi="Times New Roman" w:cs="Times New Roman"/>
          <w:sz w:val="24"/>
          <w:szCs w:val="24"/>
        </w:rPr>
        <w:t>f</w:t>
      </w:r>
      <w:r w:rsidR="00733D10" w:rsidRPr="00733D10">
        <w:rPr>
          <w:rFonts w:ascii="Times New Roman" w:hAnsi="Times New Roman" w:cs="Times New Roman"/>
          <w:sz w:val="24"/>
          <w:szCs w:val="24"/>
        </w:rPr>
        <w:t xml:space="preserve">essionals to develop their business plan. </w:t>
      </w:r>
      <w:r w:rsidR="00733D10">
        <w:rPr>
          <w:rFonts w:ascii="Times New Roman" w:hAnsi="Times New Roman" w:cs="Times New Roman"/>
          <w:sz w:val="24"/>
          <w:szCs w:val="24"/>
        </w:rPr>
        <w:t>This resonates with the shared office spaces because of the ability of share</w:t>
      </w:r>
      <w:r w:rsidR="00771401">
        <w:rPr>
          <w:rFonts w:ascii="Times New Roman" w:hAnsi="Times New Roman" w:cs="Times New Roman"/>
          <w:sz w:val="24"/>
          <w:szCs w:val="24"/>
        </w:rPr>
        <w:t>d</w:t>
      </w:r>
      <w:r w:rsidR="00733D10">
        <w:rPr>
          <w:rFonts w:ascii="Times New Roman" w:hAnsi="Times New Roman" w:cs="Times New Roman"/>
          <w:sz w:val="24"/>
          <w:szCs w:val="24"/>
        </w:rPr>
        <w:t xml:space="preserve"> resources as well</w:t>
      </w:r>
      <w:r w:rsidR="00771401">
        <w:rPr>
          <w:rFonts w:ascii="Times New Roman" w:hAnsi="Times New Roman" w:cs="Times New Roman"/>
          <w:sz w:val="24"/>
          <w:szCs w:val="24"/>
        </w:rPr>
        <w:t>, such as a</w:t>
      </w:r>
      <w:r w:rsidR="00733D10">
        <w:rPr>
          <w:rFonts w:ascii="Times New Roman" w:hAnsi="Times New Roman" w:cs="Times New Roman"/>
          <w:sz w:val="24"/>
          <w:szCs w:val="24"/>
        </w:rPr>
        <w:t xml:space="preserve"> shared cashier for the checkout counter. </w:t>
      </w:r>
    </w:p>
    <w:p w14:paraId="7A30CCEE" w14:textId="77777777" w:rsidR="002A4DB0" w:rsidRPr="002A4DB0" w:rsidRDefault="002A4DB0" w:rsidP="001532A2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54E0E13E" w14:textId="77777777" w:rsidR="0075233E" w:rsidRPr="0073433A" w:rsidRDefault="0075233E" w:rsidP="001532A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5BE1467" w14:textId="2C2BE78F" w:rsidR="00FB1F50" w:rsidRPr="0073433A" w:rsidRDefault="00FB1F50" w:rsidP="001532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33A">
        <w:rPr>
          <w:rFonts w:ascii="Times New Roman" w:hAnsi="Times New Roman" w:cs="Times New Roman"/>
          <w:b/>
          <w:bCs/>
          <w:sz w:val="24"/>
          <w:szCs w:val="24"/>
        </w:rPr>
        <w:t xml:space="preserve">Round Robin </w:t>
      </w:r>
      <w:r w:rsidR="0062134D">
        <w:rPr>
          <w:rFonts w:ascii="Times New Roman" w:hAnsi="Times New Roman" w:cs="Times New Roman"/>
          <w:b/>
          <w:bCs/>
          <w:sz w:val="24"/>
          <w:szCs w:val="24"/>
        </w:rPr>
        <w:t>Updates</w:t>
      </w:r>
      <w:r w:rsidR="0073433A" w:rsidRPr="0073433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84B70">
        <w:rPr>
          <w:rFonts w:ascii="Times New Roman" w:hAnsi="Times New Roman" w:cs="Times New Roman"/>
          <w:b/>
          <w:bCs/>
          <w:sz w:val="24"/>
          <w:szCs w:val="24"/>
        </w:rPr>
        <w:t>12:</w:t>
      </w:r>
      <w:r w:rsidR="002661FC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684B70">
        <w:rPr>
          <w:rFonts w:ascii="Times New Roman" w:hAnsi="Times New Roman" w:cs="Times New Roman"/>
          <w:b/>
          <w:bCs/>
          <w:sz w:val="24"/>
          <w:szCs w:val="24"/>
        </w:rPr>
        <w:t>-12:30</w:t>
      </w:r>
      <w:r w:rsidR="0073433A" w:rsidRPr="0073433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5B7262" w14:textId="7F34AFDF" w:rsidR="00FB1F50" w:rsidRPr="0073433A" w:rsidRDefault="00FB1F50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Edward Brown, Chief of Staff</w:t>
      </w:r>
    </w:p>
    <w:p w14:paraId="234BFEF7" w14:textId="4A8DFADE" w:rsidR="00FB1F50" w:rsidRDefault="00F4134C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Jeremy</w:t>
      </w:r>
      <w:r w:rsidR="0011284F">
        <w:rPr>
          <w:rFonts w:ascii="Times New Roman" w:hAnsi="Times New Roman" w:cs="Times New Roman"/>
          <w:sz w:val="24"/>
          <w:szCs w:val="24"/>
        </w:rPr>
        <w:t xml:space="preserve"> </w:t>
      </w:r>
      <w:r w:rsidR="00010D32">
        <w:rPr>
          <w:rFonts w:ascii="Times New Roman" w:hAnsi="Times New Roman" w:cs="Times New Roman"/>
          <w:sz w:val="24"/>
          <w:szCs w:val="24"/>
        </w:rPr>
        <w:t>VanHooser</w:t>
      </w:r>
      <w:r w:rsidRPr="0073433A">
        <w:rPr>
          <w:rFonts w:ascii="Times New Roman" w:hAnsi="Times New Roman" w:cs="Times New Roman"/>
          <w:sz w:val="24"/>
          <w:szCs w:val="24"/>
        </w:rPr>
        <w:t>, Diversity</w:t>
      </w:r>
      <w:r w:rsidR="00FB1F50" w:rsidRPr="0073433A">
        <w:rPr>
          <w:rFonts w:ascii="Times New Roman" w:hAnsi="Times New Roman" w:cs="Times New Roman"/>
          <w:sz w:val="24"/>
          <w:szCs w:val="24"/>
        </w:rPr>
        <w:t xml:space="preserve"> and Inclusion</w:t>
      </w:r>
    </w:p>
    <w:p w14:paraId="3ADB7FC7" w14:textId="64D1C3A4" w:rsidR="00F4134C" w:rsidRDefault="00F4134C" w:rsidP="001532A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Soliciting the University</w:t>
      </w:r>
    </w:p>
    <w:p w14:paraId="659762AF" w14:textId="76ED4D1B" w:rsidR="00FB1F50" w:rsidRDefault="00FB1F50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 xml:space="preserve">Elizabeth Ribble, </w:t>
      </w:r>
      <w:r w:rsidR="00266B3D">
        <w:rPr>
          <w:rFonts w:ascii="Times New Roman" w:hAnsi="Times New Roman" w:cs="Times New Roman"/>
          <w:sz w:val="24"/>
          <w:szCs w:val="24"/>
        </w:rPr>
        <w:t>President, Council of Chairs and Directors</w:t>
      </w:r>
    </w:p>
    <w:p w14:paraId="08B400C8" w14:textId="133D3F92" w:rsidR="006D0768" w:rsidRPr="0073433A" w:rsidRDefault="00F4134C" w:rsidP="001532A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Voted in favor of faculty reduced workload proposal </w:t>
      </w:r>
    </w:p>
    <w:p w14:paraId="2CE41753" w14:textId="781B6D68" w:rsidR="00FB1F50" w:rsidRDefault="00FB1F50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Andrea Smith, Associate Vice President of Strategic Communications, University Communications, and Marketing</w:t>
      </w:r>
    </w:p>
    <w:p w14:paraId="4F4116C8" w14:textId="1255846D" w:rsidR="003A0B69" w:rsidRPr="0073433A" w:rsidRDefault="00F4134C" w:rsidP="001532A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Sentiment survey. Enrollment retention starts with us. MsuDenver.com/Nest  </w:t>
      </w:r>
    </w:p>
    <w:p w14:paraId="062DEF93" w14:textId="49AF2041" w:rsidR="00FB1F50" w:rsidRPr="0073433A" w:rsidRDefault="00FB1F50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David Fine, Gener</w:t>
      </w:r>
      <w:r w:rsidR="0075233E" w:rsidRPr="0073433A">
        <w:rPr>
          <w:rFonts w:ascii="Times New Roman" w:hAnsi="Times New Roman" w:cs="Times New Roman"/>
          <w:sz w:val="24"/>
          <w:szCs w:val="24"/>
        </w:rPr>
        <w:t>al Counsel</w:t>
      </w:r>
    </w:p>
    <w:p w14:paraId="5E7538F3" w14:textId="346EB28A" w:rsidR="0075233E" w:rsidRDefault="002C6FD6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Shelley </w:t>
      </w:r>
      <w:r w:rsidR="00D12817">
        <w:rPr>
          <w:rFonts w:ascii="Times New Roman" w:hAnsi="Times New Roman" w:cs="Times New Roman"/>
          <w:sz w:val="24"/>
          <w:szCs w:val="24"/>
        </w:rPr>
        <w:t>Thompson</w:t>
      </w:r>
      <w:r>
        <w:rPr>
          <w:rFonts w:ascii="Times New Roman" w:hAnsi="Times New Roman" w:cs="Times New Roman"/>
          <w:sz w:val="24"/>
          <w:szCs w:val="24"/>
        </w:rPr>
        <w:t xml:space="preserve"> (in place for Christine Marquez Hudson ) </w:t>
      </w:r>
      <w:r w:rsidR="0075233E" w:rsidRPr="0073433A">
        <w:rPr>
          <w:rFonts w:ascii="Times New Roman" w:hAnsi="Times New Roman" w:cs="Times New Roman"/>
          <w:sz w:val="24"/>
          <w:szCs w:val="24"/>
        </w:rPr>
        <w:t xml:space="preserve">,University Advancement and </w:t>
      </w:r>
      <w:r w:rsidR="00D23C6F">
        <w:rPr>
          <w:rFonts w:ascii="Times New Roman" w:hAnsi="Times New Roman" w:cs="Times New Roman"/>
          <w:sz w:val="24"/>
          <w:szCs w:val="24"/>
        </w:rPr>
        <w:t xml:space="preserve">Executive Director, </w:t>
      </w:r>
      <w:r w:rsidR="0075233E" w:rsidRPr="0073433A">
        <w:rPr>
          <w:rFonts w:ascii="Times New Roman" w:hAnsi="Times New Roman" w:cs="Times New Roman"/>
          <w:sz w:val="24"/>
          <w:szCs w:val="24"/>
        </w:rPr>
        <w:t xml:space="preserve">MSU </w:t>
      </w:r>
      <w:r w:rsidR="00D23C6F">
        <w:rPr>
          <w:rFonts w:ascii="Times New Roman" w:hAnsi="Times New Roman" w:cs="Times New Roman"/>
          <w:sz w:val="24"/>
          <w:szCs w:val="24"/>
        </w:rPr>
        <w:t xml:space="preserve">Denver </w:t>
      </w:r>
      <w:r w:rsidR="0075233E" w:rsidRPr="0073433A">
        <w:rPr>
          <w:rFonts w:ascii="Times New Roman" w:hAnsi="Times New Roman" w:cs="Times New Roman"/>
          <w:sz w:val="24"/>
          <w:szCs w:val="24"/>
        </w:rPr>
        <w:t>Foundation</w:t>
      </w:r>
    </w:p>
    <w:p w14:paraId="1D465A8C" w14:textId="65795D2E" w:rsidR="002C6FD6" w:rsidRDefault="002C6FD6" w:rsidP="001532A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celebration of all our scholarship’s students and the donors who made the scholarships possible </w:t>
      </w:r>
    </w:p>
    <w:p w14:paraId="351B8D67" w14:textId="7EC2F22A" w:rsidR="0075233E" w:rsidRPr="0073433A" w:rsidRDefault="0075233E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Liz Hinde, Dean, School of Education</w:t>
      </w:r>
    </w:p>
    <w:p w14:paraId="17D132C4" w14:textId="77703A35" w:rsidR="0075233E" w:rsidRDefault="0075233E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Katia Campbell, President, Faculty Senate</w:t>
      </w:r>
    </w:p>
    <w:p w14:paraId="2775EC3B" w14:textId="60B687AB" w:rsidR="005219D7" w:rsidRDefault="00701D1B" w:rsidP="001532A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832">
        <w:rPr>
          <w:rFonts w:ascii="Times New Roman" w:hAnsi="Times New Roman" w:cs="Times New Roman"/>
          <w:sz w:val="24"/>
          <w:szCs w:val="24"/>
        </w:rPr>
        <w:t>Will stay in senate and also be a</w:t>
      </w:r>
      <w:r w:rsidR="009057C8">
        <w:rPr>
          <w:rFonts w:ascii="Times New Roman" w:hAnsi="Times New Roman" w:cs="Times New Roman"/>
          <w:sz w:val="24"/>
          <w:szCs w:val="24"/>
        </w:rPr>
        <w:t xml:space="preserve"> </w:t>
      </w:r>
      <w:r w:rsidR="00E80832">
        <w:rPr>
          <w:rFonts w:ascii="Times New Roman" w:hAnsi="Times New Roman" w:cs="Times New Roman"/>
          <w:sz w:val="24"/>
          <w:szCs w:val="24"/>
        </w:rPr>
        <w:t>part of the executive committee</w:t>
      </w:r>
    </w:p>
    <w:p w14:paraId="6AA0ABA7" w14:textId="33DE5E86" w:rsidR="00E80832" w:rsidRPr="0073433A" w:rsidRDefault="00E80832" w:rsidP="001532A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Statement pass</w:t>
      </w:r>
    </w:p>
    <w:p w14:paraId="3CC04932" w14:textId="4E09B88F" w:rsidR="0075233E" w:rsidRDefault="00D12817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Gabriel- </w:t>
      </w:r>
      <w:r w:rsidR="0075233E" w:rsidRPr="0048251A">
        <w:rPr>
          <w:rFonts w:ascii="Times New Roman" w:hAnsi="Times New Roman" w:cs="Times New Roman"/>
          <w:sz w:val="24"/>
          <w:szCs w:val="24"/>
        </w:rPr>
        <w:t>TSAC Representative</w:t>
      </w:r>
    </w:p>
    <w:p w14:paraId="13C57181" w14:textId="1A16174E" w:rsidR="00D12817" w:rsidRPr="00D12817" w:rsidRDefault="00D12817" w:rsidP="001532A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government elections are up for 2 week starting Monday </w:t>
      </w:r>
    </w:p>
    <w:p w14:paraId="2FA4400E" w14:textId="44800590" w:rsidR="0075233E" w:rsidRDefault="00D12817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Henry (in place for </w:t>
      </w:r>
      <w:r w:rsidR="0075233E" w:rsidRPr="0073433A">
        <w:rPr>
          <w:rFonts w:ascii="Times New Roman" w:hAnsi="Times New Roman" w:cs="Times New Roman"/>
          <w:sz w:val="24"/>
          <w:szCs w:val="24"/>
        </w:rPr>
        <w:t>Alfred Tatum, Provost and Executive Vice President of Academic Affair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159AA65D" w14:textId="4A4CC567" w:rsidR="0075233E" w:rsidRPr="0073433A" w:rsidRDefault="0075233E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Larry Sampler, Vice President for Administration and Finance, Chief Operating Officer</w:t>
      </w:r>
    </w:p>
    <w:p w14:paraId="0720C56B" w14:textId="75C6119A" w:rsidR="003A0B69" w:rsidRDefault="0075233E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33A">
        <w:rPr>
          <w:rFonts w:ascii="Times New Roman" w:hAnsi="Times New Roman" w:cs="Times New Roman"/>
          <w:sz w:val="24"/>
          <w:szCs w:val="24"/>
        </w:rPr>
        <w:t>Kelly Brough, Chief Strategy Officer</w:t>
      </w:r>
    </w:p>
    <w:p w14:paraId="4A9E3023" w14:textId="2A2B383C" w:rsidR="00F4134C" w:rsidRDefault="00F4134C" w:rsidP="001532A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Issuing the first Dean’s grant </w:t>
      </w:r>
      <w:r w:rsidR="002C6FD6">
        <w:rPr>
          <w:rFonts w:ascii="Times New Roman" w:hAnsi="Times New Roman" w:cs="Times New Roman"/>
          <w:sz w:val="24"/>
          <w:szCs w:val="24"/>
        </w:rPr>
        <w:t>which focuses on students who don</w:t>
      </w:r>
      <w:r w:rsidR="009057C8">
        <w:rPr>
          <w:rFonts w:ascii="Times New Roman" w:hAnsi="Times New Roman" w:cs="Times New Roman"/>
          <w:sz w:val="24"/>
          <w:szCs w:val="24"/>
        </w:rPr>
        <w:t>’t</w:t>
      </w:r>
      <w:r w:rsidR="002C6FD6">
        <w:rPr>
          <w:rFonts w:ascii="Times New Roman" w:hAnsi="Times New Roman" w:cs="Times New Roman"/>
          <w:sz w:val="24"/>
          <w:szCs w:val="24"/>
        </w:rPr>
        <w:t xml:space="preserve"> know that the Deans see them </w:t>
      </w:r>
    </w:p>
    <w:p w14:paraId="2AF6D72F" w14:textId="021F8675" w:rsidR="002C6FD6" w:rsidRPr="003A0B69" w:rsidRDefault="002C6FD6" w:rsidP="001532A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Finalizing the metrics for the Strategic plan</w:t>
      </w:r>
    </w:p>
    <w:p w14:paraId="5DBB15BC" w14:textId="10DD4F17" w:rsidR="00F85D70" w:rsidRPr="0011284F" w:rsidRDefault="007C512A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Stacy Dvergsdal, </w:t>
      </w:r>
      <w:r w:rsidR="00253BA4">
        <w:rPr>
          <w:rFonts w:ascii="Times New Roman" w:hAnsi="Times New Roman" w:cs="Times New Roman"/>
          <w:sz w:val="24"/>
          <w:szCs w:val="24"/>
        </w:rPr>
        <w:t>Associate Vice President, Human Resources</w:t>
      </w:r>
      <w:r w:rsidR="00F85D70" w:rsidRPr="00112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7C430" w14:textId="5A339936" w:rsidR="00253BA4" w:rsidRDefault="00253BA4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51A">
        <w:rPr>
          <w:rFonts w:ascii="Times New Roman" w:hAnsi="Times New Roman" w:cs="Times New Roman"/>
          <w:sz w:val="24"/>
          <w:szCs w:val="24"/>
        </w:rPr>
        <w:t>Will Simpkins</w:t>
      </w:r>
      <w:r w:rsidR="00F4134C">
        <w:rPr>
          <w:rFonts w:ascii="Times New Roman" w:hAnsi="Times New Roman" w:cs="Times New Roman"/>
          <w:sz w:val="24"/>
          <w:szCs w:val="24"/>
        </w:rPr>
        <w:t xml:space="preserve"> </w:t>
      </w:r>
      <w:r w:rsidR="00D12817">
        <w:rPr>
          <w:rFonts w:ascii="Times New Roman" w:hAnsi="Times New Roman" w:cs="Times New Roman"/>
          <w:sz w:val="24"/>
          <w:szCs w:val="24"/>
        </w:rPr>
        <w:t xml:space="preserve">President, </w:t>
      </w:r>
      <w:r w:rsidR="00D12817" w:rsidRPr="0048251A">
        <w:rPr>
          <w:rFonts w:ascii="Times New Roman" w:hAnsi="Times New Roman" w:cs="Times New Roman"/>
          <w:sz w:val="24"/>
          <w:szCs w:val="24"/>
        </w:rPr>
        <w:t>Student</w:t>
      </w:r>
      <w:r w:rsidRPr="0048251A">
        <w:rPr>
          <w:rFonts w:ascii="Times New Roman" w:hAnsi="Times New Roman" w:cs="Times New Roman"/>
          <w:sz w:val="24"/>
          <w:szCs w:val="24"/>
        </w:rPr>
        <w:t xml:space="preserve"> Affairs</w:t>
      </w:r>
    </w:p>
    <w:p w14:paraId="0889870F" w14:textId="6778E8F5" w:rsidR="00E80832" w:rsidRDefault="0011284F" w:rsidP="001532A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</w:t>
      </w:r>
      <w:r w:rsidR="00E80832">
        <w:rPr>
          <w:rFonts w:ascii="Times New Roman" w:hAnsi="Times New Roman" w:cs="Times New Roman"/>
          <w:sz w:val="24"/>
          <w:szCs w:val="24"/>
        </w:rPr>
        <w:t xml:space="preserve"> number decreased 6% but we have 6,</w:t>
      </w:r>
      <w:r>
        <w:rPr>
          <w:rFonts w:ascii="Times New Roman" w:hAnsi="Times New Roman" w:cs="Times New Roman"/>
          <w:sz w:val="24"/>
          <w:szCs w:val="24"/>
        </w:rPr>
        <w:t xml:space="preserve">297 students registered for the fall and the goal is 17,721= 35.5%. </w:t>
      </w:r>
    </w:p>
    <w:p w14:paraId="7DBED1DF" w14:textId="248DDC71" w:rsidR="0011284F" w:rsidRDefault="0011284F" w:rsidP="001532A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Searching for Chief Enrollment officer </w:t>
      </w:r>
    </w:p>
    <w:p w14:paraId="714EAD65" w14:textId="4539CB32" w:rsidR="0011284F" w:rsidRPr="0048251A" w:rsidRDefault="0011284F" w:rsidP="001532A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Heart Center Board is merging it program into the University </w:t>
      </w:r>
    </w:p>
    <w:p w14:paraId="7CC07AFA" w14:textId="60672BE8" w:rsidR="003D61A4" w:rsidRDefault="003D61A4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Taylor, Chief Information Officer and As</w:t>
      </w:r>
      <w:r w:rsidR="000A4C1C">
        <w:rPr>
          <w:rFonts w:ascii="Times New Roman" w:hAnsi="Times New Roman" w:cs="Times New Roman"/>
          <w:sz w:val="24"/>
          <w:szCs w:val="24"/>
        </w:rPr>
        <w:t>sociate Vice President, Information Technology Services</w:t>
      </w:r>
    </w:p>
    <w:p w14:paraId="710C3D0B" w14:textId="0E38AE25" w:rsidR="000A4C1C" w:rsidRDefault="00E80832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Jeremy</w:t>
      </w:r>
      <w:r w:rsidR="00010D32">
        <w:rPr>
          <w:rFonts w:ascii="Times New Roman" w:hAnsi="Times New Roman" w:cs="Times New Roman"/>
          <w:sz w:val="24"/>
          <w:szCs w:val="24"/>
        </w:rPr>
        <w:t xml:space="preserve"> VanHooser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7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in place of </w:t>
      </w:r>
      <w:r w:rsidR="006D5AF1">
        <w:rPr>
          <w:rFonts w:ascii="Times New Roman" w:hAnsi="Times New Roman" w:cs="Times New Roman"/>
          <w:sz w:val="24"/>
          <w:szCs w:val="24"/>
        </w:rPr>
        <w:t>Rebecca Reid, President, Staff Senate</w:t>
      </w:r>
      <w:r w:rsidR="009057C8">
        <w:rPr>
          <w:rFonts w:ascii="Times New Roman" w:hAnsi="Times New Roman" w:cs="Times New Roman"/>
          <w:sz w:val="24"/>
          <w:szCs w:val="24"/>
        </w:rPr>
        <w:t>)</w:t>
      </w:r>
    </w:p>
    <w:p w14:paraId="2672FEB7" w14:textId="50AE2BDE" w:rsidR="00F909B8" w:rsidRDefault="00E80832" w:rsidP="001532A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Senate elections coming up shortly </w:t>
      </w:r>
    </w:p>
    <w:p w14:paraId="44D5CAC0" w14:textId="152FDA7C" w:rsidR="00E80832" w:rsidRDefault="00E80832" w:rsidP="001532A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 increase in number of nominations this year and more than we’ve ever had </w:t>
      </w:r>
    </w:p>
    <w:p w14:paraId="750FB17C" w14:textId="7244FCDF" w:rsidR="00F73225" w:rsidRDefault="006D5AF1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Todd Thurman, </w:t>
      </w:r>
      <w:r w:rsidR="00223EBB">
        <w:rPr>
          <w:rFonts w:ascii="Times New Roman" w:hAnsi="Times New Roman" w:cs="Times New Roman"/>
          <w:sz w:val="24"/>
          <w:szCs w:val="24"/>
        </w:rPr>
        <w:t>Director of Athletics</w:t>
      </w:r>
    </w:p>
    <w:p w14:paraId="6B870503" w14:textId="2DEF2716" w:rsidR="003A0B69" w:rsidRDefault="000C2D69" w:rsidP="001532A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change in the men’s basketball program which was a long hard process. The hire of coach Dan F</w:t>
      </w:r>
      <w:r w:rsidR="009057C8">
        <w:rPr>
          <w:rFonts w:ascii="Times New Roman" w:hAnsi="Times New Roman" w:cs="Times New Roman"/>
          <w:sz w:val="24"/>
          <w:szCs w:val="24"/>
        </w:rPr>
        <w:t>icke</w:t>
      </w:r>
    </w:p>
    <w:p w14:paraId="51F790E5" w14:textId="357326B5" w:rsidR="002C6FD6" w:rsidRDefault="0011284F" w:rsidP="001532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</w:t>
      </w:r>
      <w:r w:rsidR="002C6FD6">
        <w:rPr>
          <w:rFonts w:ascii="Times New Roman" w:hAnsi="Times New Roman" w:cs="Times New Roman"/>
          <w:sz w:val="24"/>
          <w:szCs w:val="24"/>
        </w:rPr>
        <w:t xml:space="preserve"> Wade </w:t>
      </w:r>
    </w:p>
    <w:p w14:paraId="7694EDE1" w14:textId="77777777" w:rsidR="002C6FD6" w:rsidRPr="0011284F" w:rsidRDefault="002C6FD6" w:rsidP="001532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C6FD6" w:rsidRPr="0011284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A3A7A" w14:textId="77777777" w:rsidR="001F3F0B" w:rsidRDefault="001F3F0B" w:rsidP="00383B99">
      <w:pPr>
        <w:spacing w:after="0" w:line="240" w:lineRule="auto"/>
      </w:pPr>
      <w:r>
        <w:separator/>
      </w:r>
    </w:p>
  </w:endnote>
  <w:endnote w:type="continuationSeparator" w:id="0">
    <w:p w14:paraId="0CF20A46" w14:textId="77777777" w:rsidR="001F3F0B" w:rsidRDefault="001F3F0B" w:rsidP="0038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E1A3F" w14:textId="77777777" w:rsidR="001F3F0B" w:rsidRDefault="001F3F0B" w:rsidP="00383B99">
      <w:pPr>
        <w:spacing w:after="0" w:line="240" w:lineRule="auto"/>
      </w:pPr>
      <w:r>
        <w:separator/>
      </w:r>
    </w:p>
  </w:footnote>
  <w:footnote w:type="continuationSeparator" w:id="0">
    <w:p w14:paraId="1C2FBF1D" w14:textId="77777777" w:rsidR="001F3F0B" w:rsidRDefault="001F3F0B" w:rsidP="0038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46007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3F0021" w14:textId="09ABEE1E" w:rsidR="00713FF6" w:rsidRDefault="00713F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962E6A" w14:textId="77777777" w:rsidR="00713FF6" w:rsidRDefault="00713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72CBD"/>
    <w:multiLevelType w:val="hybridMultilevel"/>
    <w:tmpl w:val="07D601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BC65CC"/>
    <w:multiLevelType w:val="hybridMultilevel"/>
    <w:tmpl w:val="1916D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813D7"/>
    <w:multiLevelType w:val="hybridMultilevel"/>
    <w:tmpl w:val="9C68E7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D10483"/>
    <w:multiLevelType w:val="hybridMultilevel"/>
    <w:tmpl w:val="7E64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12242"/>
    <w:multiLevelType w:val="hybridMultilevel"/>
    <w:tmpl w:val="122EE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56AF1"/>
    <w:multiLevelType w:val="hybridMultilevel"/>
    <w:tmpl w:val="D1902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D6A64"/>
    <w:multiLevelType w:val="hybridMultilevel"/>
    <w:tmpl w:val="095C8404"/>
    <w:lvl w:ilvl="0" w:tplc="D42C310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E98D2D4"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F3949"/>
    <w:multiLevelType w:val="hybridMultilevel"/>
    <w:tmpl w:val="4EEE81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D80DD0"/>
    <w:multiLevelType w:val="hybridMultilevel"/>
    <w:tmpl w:val="2F38ECCE"/>
    <w:lvl w:ilvl="0" w:tplc="D42C3108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FE98D2D4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52598A"/>
    <w:multiLevelType w:val="hybridMultilevel"/>
    <w:tmpl w:val="835AA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3D3AF5"/>
    <w:multiLevelType w:val="hybridMultilevel"/>
    <w:tmpl w:val="F8A8C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28F25A3"/>
    <w:multiLevelType w:val="hybridMultilevel"/>
    <w:tmpl w:val="217E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00DEF"/>
    <w:multiLevelType w:val="hybridMultilevel"/>
    <w:tmpl w:val="6B3E9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B60D1"/>
    <w:multiLevelType w:val="hybridMultilevel"/>
    <w:tmpl w:val="E81E7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DD2709"/>
    <w:multiLevelType w:val="hybridMultilevel"/>
    <w:tmpl w:val="67C20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7420A2"/>
    <w:multiLevelType w:val="hybridMultilevel"/>
    <w:tmpl w:val="238AF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951305"/>
    <w:multiLevelType w:val="hybridMultilevel"/>
    <w:tmpl w:val="9BB28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7B7F5F"/>
    <w:multiLevelType w:val="hybridMultilevel"/>
    <w:tmpl w:val="7098D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D64FB3"/>
    <w:multiLevelType w:val="hybridMultilevel"/>
    <w:tmpl w:val="7AD47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F93922"/>
    <w:multiLevelType w:val="hybridMultilevel"/>
    <w:tmpl w:val="289661C6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FE98D2D4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6B02F7"/>
    <w:multiLevelType w:val="multilevel"/>
    <w:tmpl w:val="F878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D186E"/>
    <w:multiLevelType w:val="hybridMultilevel"/>
    <w:tmpl w:val="C026F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0B657D"/>
    <w:multiLevelType w:val="hybridMultilevel"/>
    <w:tmpl w:val="6E6A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943B9"/>
    <w:multiLevelType w:val="hybridMultilevel"/>
    <w:tmpl w:val="80B2B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D03367"/>
    <w:multiLevelType w:val="multilevel"/>
    <w:tmpl w:val="655C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16"/>
  </w:num>
  <w:num w:numId="6">
    <w:abstractNumId w:val="12"/>
  </w:num>
  <w:num w:numId="7">
    <w:abstractNumId w:val="11"/>
  </w:num>
  <w:num w:numId="8">
    <w:abstractNumId w:val="22"/>
  </w:num>
  <w:num w:numId="9">
    <w:abstractNumId w:val="2"/>
  </w:num>
  <w:num w:numId="10">
    <w:abstractNumId w:val="23"/>
  </w:num>
  <w:num w:numId="11">
    <w:abstractNumId w:val="21"/>
  </w:num>
  <w:num w:numId="12">
    <w:abstractNumId w:val="10"/>
  </w:num>
  <w:num w:numId="13">
    <w:abstractNumId w:val="14"/>
  </w:num>
  <w:num w:numId="14">
    <w:abstractNumId w:val="20"/>
  </w:num>
  <w:num w:numId="15">
    <w:abstractNumId w:val="0"/>
  </w:num>
  <w:num w:numId="16">
    <w:abstractNumId w:val="17"/>
  </w:num>
  <w:num w:numId="17">
    <w:abstractNumId w:val="15"/>
  </w:num>
  <w:num w:numId="18">
    <w:abstractNumId w:val="24"/>
  </w:num>
  <w:num w:numId="19">
    <w:abstractNumId w:val="18"/>
  </w:num>
  <w:num w:numId="20">
    <w:abstractNumId w:val="3"/>
  </w:num>
  <w:num w:numId="21">
    <w:abstractNumId w:val="13"/>
  </w:num>
  <w:num w:numId="22">
    <w:abstractNumId w:val="1"/>
  </w:num>
  <w:num w:numId="23">
    <w:abstractNumId w:val="5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50"/>
    <w:rsid w:val="00010D32"/>
    <w:rsid w:val="000A3E60"/>
    <w:rsid w:val="000A4C1C"/>
    <w:rsid w:val="000B62FA"/>
    <w:rsid w:val="000C2D69"/>
    <w:rsid w:val="000E38CC"/>
    <w:rsid w:val="0011284F"/>
    <w:rsid w:val="0012009C"/>
    <w:rsid w:val="001532A2"/>
    <w:rsid w:val="00171839"/>
    <w:rsid w:val="00172CAB"/>
    <w:rsid w:val="00190294"/>
    <w:rsid w:val="00192A93"/>
    <w:rsid w:val="001C1A41"/>
    <w:rsid w:val="001D34FA"/>
    <w:rsid w:val="001D529A"/>
    <w:rsid w:val="001F04BC"/>
    <w:rsid w:val="001F3F0B"/>
    <w:rsid w:val="00217E16"/>
    <w:rsid w:val="00220CBE"/>
    <w:rsid w:val="00223EBB"/>
    <w:rsid w:val="002278FF"/>
    <w:rsid w:val="002312D6"/>
    <w:rsid w:val="00246539"/>
    <w:rsid w:val="00253BA4"/>
    <w:rsid w:val="002661FC"/>
    <w:rsid w:val="00266B3D"/>
    <w:rsid w:val="00266C80"/>
    <w:rsid w:val="00281D11"/>
    <w:rsid w:val="002A4DB0"/>
    <w:rsid w:val="002C094D"/>
    <w:rsid w:val="002C6FD6"/>
    <w:rsid w:val="002C712D"/>
    <w:rsid w:val="002F0730"/>
    <w:rsid w:val="00322CC9"/>
    <w:rsid w:val="003429EF"/>
    <w:rsid w:val="00383B99"/>
    <w:rsid w:val="00386691"/>
    <w:rsid w:val="003A0B69"/>
    <w:rsid w:val="003A28AE"/>
    <w:rsid w:val="003B3FAE"/>
    <w:rsid w:val="003B41D7"/>
    <w:rsid w:val="003B5E7C"/>
    <w:rsid w:val="003C78B5"/>
    <w:rsid w:val="003D61A4"/>
    <w:rsid w:val="00400CBA"/>
    <w:rsid w:val="0048008B"/>
    <w:rsid w:val="0048251A"/>
    <w:rsid w:val="00494AC4"/>
    <w:rsid w:val="004C3A2B"/>
    <w:rsid w:val="004D53FA"/>
    <w:rsid w:val="004F1A0F"/>
    <w:rsid w:val="005068C9"/>
    <w:rsid w:val="005219D7"/>
    <w:rsid w:val="00527360"/>
    <w:rsid w:val="00534F48"/>
    <w:rsid w:val="0054402B"/>
    <w:rsid w:val="00547415"/>
    <w:rsid w:val="00570215"/>
    <w:rsid w:val="005756F7"/>
    <w:rsid w:val="005B5735"/>
    <w:rsid w:val="00604BF6"/>
    <w:rsid w:val="0062134D"/>
    <w:rsid w:val="00646DE4"/>
    <w:rsid w:val="00647613"/>
    <w:rsid w:val="006505E2"/>
    <w:rsid w:val="006771D5"/>
    <w:rsid w:val="00684B70"/>
    <w:rsid w:val="006D0768"/>
    <w:rsid w:val="006D5AF1"/>
    <w:rsid w:val="006E09C1"/>
    <w:rsid w:val="00700AAA"/>
    <w:rsid w:val="00701D1B"/>
    <w:rsid w:val="00713FF6"/>
    <w:rsid w:val="00733D10"/>
    <w:rsid w:val="0073433A"/>
    <w:rsid w:val="0075233E"/>
    <w:rsid w:val="00752CFD"/>
    <w:rsid w:val="00764ECF"/>
    <w:rsid w:val="00771401"/>
    <w:rsid w:val="007A594D"/>
    <w:rsid w:val="007B4CB6"/>
    <w:rsid w:val="007C512A"/>
    <w:rsid w:val="00815913"/>
    <w:rsid w:val="008241B1"/>
    <w:rsid w:val="008244E0"/>
    <w:rsid w:val="00832BD9"/>
    <w:rsid w:val="008868D3"/>
    <w:rsid w:val="008A09A5"/>
    <w:rsid w:val="008A7ED0"/>
    <w:rsid w:val="008C3792"/>
    <w:rsid w:val="008D66C9"/>
    <w:rsid w:val="009030A5"/>
    <w:rsid w:val="009057C8"/>
    <w:rsid w:val="0090592B"/>
    <w:rsid w:val="009A6C09"/>
    <w:rsid w:val="009D0692"/>
    <w:rsid w:val="009D12BD"/>
    <w:rsid w:val="009F1725"/>
    <w:rsid w:val="00A3256E"/>
    <w:rsid w:val="00A51238"/>
    <w:rsid w:val="00A6101A"/>
    <w:rsid w:val="00A7271C"/>
    <w:rsid w:val="00A8189F"/>
    <w:rsid w:val="00AC54DD"/>
    <w:rsid w:val="00AF0B1B"/>
    <w:rsid w:val="00B27735"/>
    <w:rsid w:val="00B92B7A"/>
    <w:rsid w:val="00B937D6"/>
    <w:rsid w:val="00BC038D"/>
    <w:rsid w:val="00BD183F"/>
    <w:rsid w:val="00BF3B5B"/>
    <w:rsid w:val="00BF504E"/>
    <w:rsid w:val="00BF6761"/>
    <w:rsid w:val="00C07A8E"/>
    <w:rsid w:val="00C10F9D"/>
    <w:rsid w:val="00C30BDE"/>
    <w:rsid w:val="00C54550"/>
    <w:rsid w:val="00C7538C"/>
    <w:rsid w:val="00CA79D3"/>
    <w:rsid w:val="00CC7B63"/>
    <w:rsid w:val="00CE0765"/>
    <w:rsid w:val="00CF5C4F"/>
    <w:rsid w:val="00D05DF4"/>
    <w:rsid w:val="00D12817"/>
    <w:rsid w:val="00D23C6F"/>
    <w:rsid w:val="00D26781"/>
    <w:rsid w:val="00D3611A"/>
    <w:rsid w:val="00D41F9E"/>
    <w:rsid w:val="00D832D9"/>
    <w:rsid w:val="00E46ED3"/>
    <w:rsid w:val="00E545B2"/>
    <w:rsid w:val="00E80832"/>
    <w:rsid w:val="00E9508C"/>
    <w:rsid w:val="00EC1800"/>
    <w:rsid w:val="00F3424B"/>
    <w:rsid w:val="00F4134C"/>
    <w:rsid w:val="00F44FE9"/>
    <w:rsid w:val="00F5263E"/>
    <w:rsid w:val="00F61302"/>
    <w:rsid w:val="00F73225"/>
    <w:rsid w:val="00F85D70"/>
    <w:rsid w:val="00F909B8"/>
    <w:rsid w:val="00F959FA"/>
    <w:rsid w:val="00F97FA4"/>
    <w:rsid w:val="00FA056D"/>
    <w:rsid w:val="00FB1F50"/>
    <w:rsid w:val="00FB4961"/>
    <w:rsid w:val="00FC540C"/>
    <w:rsid w:val="00FE3670"/>
    <w:rsid w:val="00FF213E"/>
    <w:rsid w:val="581E9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6B03"/>
  <w15:chartTrackingRefBased/>
  <w15:docId w15:val="{B0E7497F-13EB-4A76-BA4C-3D2202A2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99"/>
  </w:style>
  <w:style w:type="paragraph" w:styleId="Footer">
    <w:name w:val="footer"/>
    <w:basedOn w:val="Normal"/>
    <w:link w:val="FooterChar"/>
    <w:uiPriority w:val="99"/>
    <w:unhideWhenUsed/>
    <w:rsid w:val="00383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99"/>
  </w:style>
  <w:style w:type="paragraph" w:styleId="BalloonText">
    <w:name w:val="Balloon Text"/>
    <w:basedOn w:val="Normal"/>
    <w:link w:val="BalloonTextChar"/>
    <w:uiPriority w:val="99"/>
    <w:semiHidden/>
    <w:unhideWhenUsed/>
    <w:rsid w:val="0077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F74369DE1D04A8994D8BEC15D0866" ma:contentTypeVersion="10" ma:contentTypeDescription="Create a new document." ma:contentTypeScope="" ma:versionID="a0c456da413d68157643b64b134db731">
  <xsd:schema xmlns:xsd="http://www.w3.org/2001/XMLSchema" xmlns:xs="http://www.w3.org/2001/XMLSchema" xmlns:p="http://schemas.microsoft.com/office/2006/metadata/properties" xmlns:ns2="252903f2-87f5-4dbd-b2b9-7724ad777cb8" xmlns:ns3="4cadd4f4-ca50-43bb-b5f3-ba2b097bcc03" targetNamespace="http://schemas.microsoft.com/office/2006/metadata/properties" ma:root="true" ma:fieldsID="6f59878616a1d516334681fa2fc41730" ns2:_="" ns3:_="">
    <xsd:import namespace="252903f2-87f5-4dbd-b2b9-7724ad777cb8"/>
    <xsd:import namespace="4cadd4f4-ca50-43bb-b5f3-ba2b097bc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903f2-87f5-4dbd-b2b9-7724ad777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3" nillable="true" ma:displayName="Document Type" ma:format="Dropdown" ma:internalName="DocumentType">
      <xsd:simpleType>
        <xsd:restriction base="dms:Choice">
          <xsd:enumeration value="Minutes"/>
          <xsd:enumeration value="Agenda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dd4f4-ca50-43bb-b5f3-ba2b097bc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252903f2-87f5-4dbd-b2b9-7724ad777cb8" xsi:nil="true"/>
    <SharedWithUsers xmlns="4cadd4f4-ca50-43bb-b5f3-ba2b097bcc03">
      <UserInfo>
        <DisplayName>Gillette, Christine</DisplayName>
        <AccountId>188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A17EB2-107C-40AB-914C-364A18FD7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903f2-87f5-4dbd-b2b9-7724ad777cb8"/>
    <ds:schemaRef ds:uri="4cadd4f4-ca50-43bb-b5f3-ba2b097bc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3A66E-D811-4049-B451-81A0F3991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E651-3A5E-4B46-AF04-8D823264D89C}">
  <ds:schemaRefs>
    <ds:schemaRef ds:uri="http://schemas.microsoft.com/office/2006/metadata/properties"/>
    <ds:schemaRef ds:uri="http://schemas.microsoft.com/office/infopath/2007/PartnerControls"/>
    <ds:schemaRef ds:uri="252903f2-87f5-4dbd-b2b9-7724ad777cb8"/>
    <ds:schemaRef ds:uri="4cadd4f4-ca50-43bb-b5f3-ba2b097bcc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Gillette, Christine</dc:creator>
  <cp:keywords/>
  <dc:description/>
  <cp:lastModifiedBy>Gillette, Christine</cp:lastModifiedBy>
  <cp:revision>10</cp:revision>
  <cp:lastPrinted>2022-05-09T21:00:00Z</cp:lastPrinted>
  <dcterms:created xsi:type="dcterms:W3CDTF">2022-05-09T21:36:00Z</dcterms:created>
  <dcterms:modified xsi:type="dcterms:W3CDTF">2022-05-12T14:45:00Z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0x010100261F74369DE1D04A8994D8BEC15D0866</vt:lpwstr>
  </property>
</Properties>
</file>