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8"/>
        <w:gridCol w:w="1839"/>
        <w:gridCol w:w="552"/>
        <w:gridCol w:w="939"/>
        <w:gridCol w:w="1471"/>
        <w:gridCol w:w="329"/>
        <w:gridCol w:w="1078"/>
        <w:gridCol w:w="962"/>
        <w:gridCol w:w="41"/>
        <w:gridCol w:w="766"/>
        <w:gridCol w:w="266"/>
        <w:gridCol w:w="37"/>
        <w:gridCol w:w="464"/>
        <w:gridCol w:w="766"/>
        <w:gridCol w:w="767"/>
        <w:gridCol w:w="8"/>
      </w:tblGrid>
      <w:tr w:rsidR="002A63A4" w:rsidRPr="00BA3AAF" w:rsidTr="00A035A7">
        <w:trPr>
          <w:gridAfter w:val="1"/>
          <w:wAfter w:w="8" w:type="dxa"/>
        </w:trPr>
        <w:tc>
          <w:tcPr>
            <w:tcW w:w="10302" w:type="dxa"/>
            <w:gridSpan w:val="16"/>
            <w:shd w:val="clear" w:color="auto" w:fill="000000"/>
            <w:vAlign w:val="center"/>
          </w:tcPr>
          <w:p w:rsidR="0005660A" w:rsidRDefault="004E421F" w:rsidP="00BF22C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Use for new proposals</w:t>
            </w:r>
          </w:p>
          <w:p w:rsidR="00FB3861" w:rsidRPr="00BA3AAF" w:rsidRDefault="00FB3861" w:rsidP="00BF22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(Make copies of 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>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 xml:space="preserve"> as needed)</w:t>
            </w:r>
          </w:p>
        </w:tc>
      </w:tr>
      <w:tr w:rsidR="002A63A4" w:rsidRPr="00BA3AAF" w:rsidTr="00A035A7">
        <w:trPr>
          <w:gridAfter w:val="1"/>
          <w:wAfter w:w="8" w:type="dxa"/>
          <w:trHeight w:hRule="exact" w:val="360"/>
        </w:trPr>
        <w:tc>
          <w:tcPr>
            <w:tcW w:w="3355" w:type="dxa"/>
            <w:gridSpan w:val="5"/>
            <w:vAlign w:val="center"/>
          </w:tcPr>
          <w:p w:rsidR="002A63A4" w:rsidRPr="00BA3AAF" w:rsidRDefault="00C26BD5" w:rsidP="005A73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2173">
              <w:rPr>
                <w:rFonts w:ascii="Arial Narrow" w:hAnsi="Arial Narrow" w:cs="Arial"/>
                <w:b/>
                <w:sz w:val="22"/>
                <w:szCs w:val="22"/>
              </w:rPr>
              <w:t>HSPP</w:t>
            </w:r>
            <w:r w:rsidR="002A63A4" w:rsidRPr="008B217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035A7">
              <w:rPr>
                <w:rFonts w:ascii="Arial Narrow" w:hAnsi="Arial Narrow" w:cs="Arial"/>
                <w:b/>
                <w:sz w:val="22"/>
                <w:szCs w:val="22"/>
              </w:rPr>
              <w:t>(IRBNet) Number</w:t>
            </w:r>
            <w:r w:rsidR="002A63A4" w:rsidRPr="008B217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624959" w:rsidRPr="008B217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24959" w:rsidRPr="008B2173">
              <w:rPr>
                <w:rFonts w:ascii="Arial Narrow" w:hAnsi="Arial Narrow" w:cs="Arial"/>
                <w:sz w:val="22"/>
                <w:szCs w:val="22"/>
              </w:rPr>
              <w:t>(if known)</w:t>
            </w:r>
          </w:p>
        </w:tc>
        <w:tc>
          <w:tcPr>
            <w:tcW w:w="6947" w:type="dxa"/>
            <w:gridSpan w:val="11"/>
            <w:vAlign w:val="center"/>
          </w:tcPr>
          <w:p w:rsidR="002A63A4" w:rsidRPr="00BA3AAF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:rsidTr="00CA45B9">
        <w:trPr>
          <w:gridAfter w:val="1"/>
          <w:wAfter w:w="8" w:type="dxa"/>
          <w:trHeight w:hRule="exact" w:val="523"/>
        </w:trPr>
        <w:tc>
          <w:tcPr>
            <w:tcW w:w="3355" w:type="dxa"/>
            <w:gridSpan w:val="5"/>
            <w:vAlign w:val="center"/>
          </w:tcPr>
          <w:p w:rsidR="005A73E0" w:rsidRPr="00BA3AAF" w:rsidRDefault="005A73E0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6947" w:type="dxa"/>
            <w:gridSpan w:val="11"/>
            <w:vAlign w:val="center"/>
          </w:tcPr>
          <w:p w:rsidR="005A73E0" w:rsidRPr="00BA3AAF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:rsidTr="00CA45B9">
        <w:trPr>
          <w:gridAfter w:val="1"/>
          <w:wAfter w:w="8" w:type="dxa"/>
          <w:trHeight w:hRule="exact" w:val="532"/>
        </w:trPr>
        <w:tc>
          <w:tcPr>
            <w:tcW w:w="3355" w:type="dxa"/>
            <w:gridSpan w:val="5"/>
            <w:vAlign w:val="center"/>
          </w:tcPr>
          <w:p w:rsidR="005A73E0" w:rsidRPr="00BA3AAF" w:rsidRDefault="00C26BD5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6947" w:type="dxa"/>
            <w:gridSpan w:val="11"/>
            <w:vAlign w:val="center"/>
          </w:tcPr>
          <w:p w:rsidR="00CA45B9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A45B9" w:rsidRPr="00BA3AAF" w:rsidTr="00CA45B9">
        <w:trPr>
          <w:gridAfter w:val="1"/>
          <w:wAfter w:w="8" w:type="dxa"/>
          <w:trHeight w:hRule="exact" w:val="532"/>
        </w:trPr>
        <w:tc>
          <w:tcPr>
            <w:tcW w:w="3355" w:type="dxa"/>
            <w:gridSpan w:val="5"/>
            <w:vAlign w:val="center"/>
          </w:tcPr>
          <w:p w:rsidR="00CA45B9" w:rsidRDefault="00CA45B9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Projected Completion Date:</w:t>
            </w:r>
          </w:p>
        </w:tc>
        <w:tc>
          <w:tcPr>
            <w:tcW w:w="6947" w:type="dxa"/>
            <w:gridSpan w:val="11"/>
            <w:vAlign w:val="center"/>
          </w:tcPr>
          <w:p w:rsidR="00CA45B9" w:rsidRPr="00BA3AAF" w:rsidRDefault="00CA45B9" w:rsidP="00D6585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73E0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16"/>
            <w:shd w:val="clear" w:color="auto" w:fill="000000"/>
          </w:tcPr>
          <w:p w:rsidR="005A73E0" w:rsidRPr="00BA3AAF" w:rsidRDefault="005A73E0" w:rsidP="00BF2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Funding Sources</w:t>
            </w:r>
          </w:p>
        </w:tc>
      </w:tr>
      <w:tr w:rsidR="001276DE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226" w:type="dxa"/>
            <w:gridSpan w:val="7"/>
          </w:tcPr>
          <w:p w:rsidR="001276DE" w:rsidRPr="00BA3AAF" w:rsidRDefault="001276DE" w:rsidP="00947F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  <w:r w:rsidR="008E21FC">
              <w:rPr>
                <w:rFonts w:ascii="Arial Narrow" w:hAnsi="Arial Narrow" w:cs="Arial"/>
                <w:b/>
                <w:sz w:val="22"/>
                <w:szCs w:val="22"/>
              </w:rPr>
              <w:t xml:space="preserve"> of Funding Source</w:t>
            </w:r>
          </w:p>
        </w:tc>
        <w:tc>
          <w:tcPr>
            <w:tcW w:w="2035" w:type="dxa"/>
            <w:gridSpan w:val="4"/>
          </w:tcPr>
          <w:p w:rsidR="001276DE" w:rsidRPr="001276DE" w:rsidRDefault="008E21FC" w:rsidP="001276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Funding Source ID</w:t>
            </w:r>
          </w:p>
        </w:tc>
        <w:tc>
          <w:tcPr>
            <w:tcW w:w="2042" w:type="dxa"/>
            <w:gridSpan w:val="5"/>
          </w:tcPr>
          <w:p w:rsidR="001276DE" w:rsidRPr="00BA3AAF" w:rsidRDefault="001276DE" w:rsidP="008E21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Grant </w:t>
            </w:r>
            <w:r w:rsidR="008E21FC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ffice ID</w:t>
            </w:r>
          </w:p>
        </w:tc>
      </w:tr>
      <w:tr w:rsidR="001276DE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0"/>
        </w:trPr>
        <w:tc>
          <w:tcPr>
            <w:tcW w:w="6226" w:type="dxa"/>
            <w:gridSpan w:val="7"/>
            <w:vAlign w:val="center"/>
          </w:tcPr>
          <w:p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4"/>
            <w:vAlign w:val="center"/>
          </w:tcPr>
          <w:p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5"/>
            <w:vAlign w:val="center"/>
          </w:tcPr>
          <w:p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315C4" w:rsidRPr="00BA3AAF" w:rsidTr="0043367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0"/>
        </w:trPr>
        <w:tc>
          <w:tcPr>
            <w:tcW w:w="6226" w:type="dxa"/>
            <w:gridSpan w:val="7"/>
            <w:vAlign w:val="center"/>
          </w:tcPr>
          <w:p w:rsidR="004315C4" w:rsidRPr="00BA3AAF" w:rsidRDefault="004315C4" w:rsidP="004336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4"/>
            <w:vAlign w:val="center"/>
          </w:tcPr>
          <w:p w:rsidR="004315C4" w:rsidRPr="00BA3AAF" w:rsidRDefault="004315C4" w:rsidP="00433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5"/>
            <w:vAlign w:val="center"/>
          </w:tcPr>
          <w:p w:rsidR="004315C4" w:rsidRPr="00BA3AAF" w:rsidRDefault="004315C4" w:rsidP="004336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0"/>
        </w:trPr>
        <w:tc>
          <w:tcPr>
            <w:tcW w:w="6226" w:type="dxa"/>
            <w:gridSpan w:val="7"/>
            <w:vAlign w:val="center"/>
          </w:tcPr>
          <w:p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4"/>
            <w:vAlign w:val="center"/>
          </w:tcPr>
          <w:p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5"/>
            <w:vAlign w:val="center"/>
          </w:tcPr>
          <w:p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0303" w:type="dxa"/>
            <w:gridSpan w:val="16"/>
            <w:shd w:val="clear" w:color="auto" w:fill="000000"/>
            <w:vAlign w:val="center"/>
          </w:tcPr>
          <w:p w:rsidR="002F0F49" w:rsidRDefault="001276DE" w:rsidP="00BF2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 xml:space="preserve">Names </w:t>
            </w:r>
            <w:r w:rsidR="004E421F">
              <w:rPr>
                <w:rFonts w:ascii="Arial" w:hAnsi="Arial" w:cs="Arial"/>
                <w:b/>
                <w:sz w:val="22"/>
                <w:szCs w:val="22"/>
              </w:rPr>
              <w:t>of all personnel involved in this protocol’s</w:t>
            </w:r>
            <w:r w:rsidRPr="00BA3AAF">
              <w:rPr>
                <w:rFonts w:ascii="Arial" w:hAnsi="Arial" w:cs="Arial"/>
                <w:b/>
                <w:sz w:val="22"/>
                <w:szCs w:val="22"/>
              </w:rPr>
              <w:t xml:space="preserve"> desig</w:t>
            </w:r>
            <w:r w:rsidR="004E421F">
              <w:rPr>
                <w:rFonts w:ascii="Arial" w:hAnsi="Arial" w:cs="Arial"/>
                <w:b/>
                <w:sz w:val="22"/>
                <w:szCs w:val="22"/>
              </w:rPr>
              <w:t>n, conduct, or reporting</w:t>
            </w:r>
            <w:r w:rsidR="00BF22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050B5" w:rsidRPr="007050B5" w:rsidRDefault="002F0F49" w:rsidP="00BF22C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Include</w:t>
            </w:r>
            <w:r w:rsidR="00EE092A">
              <w:rPr>
                <w:rFonts w:ascii="Arial" w:hAnsi="Arial" w:cs="Arial"/>
                <w:b/>
                <w:sz w:val="22"/>
                <w:szCs w:val="22"/>
              </w:rPr>
              <w:t xml:space="preserve"> the principal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named above</w:t>
            </w:r>
            <w:r w:rsidR="00BF22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512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A86868" w:rsidRDefault="00F02775" w:rsidP="00947F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6868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A86868" w:rsidRDefault="00F02775" w:rsidP="004E421F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6868">
              <w:rPr>
                <w:rFonts w:ascii="Arial Narrow" w:hAnsi="Arial Narrow" w:cs="Arial"/>
                <w:b/>
                <w:sz w:val="22"/>
                <w:szCs w:val="22"/>
              </w:rPr>
              <w:t>Role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A86868" w:rsidRDefault="003C187D" w:rsidP="003C187D">
            <w:pPr>
              <w:spacing w:line="200" w:lineRule="exact"/>
              <w:jc w:val="center"/>
              <w:rPr>
                <w:rFonts w:ascii="Arial Narrow" w:hAnsi="Arial Narrow" w:cs="Arial"/>
                <w:b/>
                <w:w w:val="90"/>
                <w:sz w:val="22"/>
                <w:szCs w:val="22"/>
              </w:rPr>
            </w:pPr>
            <w:r w:rsidRPr="00A86868">
              <w:rPr>
                <w:rFonts w:ascii="Arial Narrow" w:hAnsi="Arial Narrow" w:cs="Arial"/>
                <w:b/>
                <w:sz w:val="22"/>
                <w:szCs w:val="22"/>
              </w:rPr>
              <w:t xml:space="preserve">Involved with human </w:t>
            </w:r>
            <w:proofErr w:type="gramStart"/>
            <w:r w:rsidRPr="00A86868">
              <w:rPr>
                <w:rFonts w:ascii="Arial Narrow" w:hAnsi="Arial Narrow" w:cs="Arial"/>
                <w:b/>
                <w:sz w:val="22"/>
                <w:szCs w:val="22"/>
              </w:rPr>
              <w:t>subjects</w:t>
            </w:r>
            <w:r w:rsidR="00F02775" w:rsidRPr="00A86868">
              <w:rPr>
                <w:rFonts w:ascii="Arial Narrow" w:hAnsi="Arial Narrow" w:cs="Arial"/>
                <w:b/>
                <w:sz w:val="22"/>
                <w:szCs w:val="22"/>
              </w:rPr>
              <w:t>?</w:t>
            </w:r>
            <w:bookmarkStart w:id="1" w:name="OLE_LINK3"/>
            <w:bookmarkStart w:id="2" w:name="OLE_LINK4"/>
            <w:r w:rsidRPr="00A86868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  <w:proofErr w:type="gramEnd"/>
          </w:p>
        </w:tc>
        <w:bookmarkEnd w:id="1"/>
        <w:bookmarkEnd w:id="2"/>
      </w:tr>
      <w:bookmarkStart w:id="3" w:name="_Hlk223851107"/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BA3AAF" w:rsidRDefault="00F02775" w:rsidP="005419B3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BA3AAF" w:rsidRDefault="00F02775" w:rsidP="005A73E0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9C0FB0" w:rsidRDefault="00F0277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5A7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A035A7" w:rsidRPr="00BA3AAF" w:rsidRDefault="00A035A7" w:rsidP="00A035A7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035A7" w:rsidRPr="009C0FB0" w:rsidRDefault="00A035A7" w:rsidP="00A035A7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9C0FB0" w:rsidRDefault="00F0277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9C0FB0" w:rsidRDefault="00F0277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9C0FB0" w:rsidRDefault="00F0277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3"/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BA3AAF" w:rsidRDefault="00F02775" w:rsidP="00701B03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BA3AAF" w:rsidRDefault="00F02775" w:rsidP="00701B03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9C0FB0" w:rsidRDefault="00F0277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775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148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F02775" w:rsidRPr="00BA3AAF" w:rsidRDefault="00F0277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F02775" w:rsidRPr="009C0FB0" w:rsidRDefault="00F0277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" w:hAnsi="Arial" w:cs="Arial"/>
                <w:sz w:val="22"/>
                <w:szCs w:val="22"/>
              </w:rPr>
            </w:r>
            <w:r w:rsidR="00A56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187D" w:rsidRPr="00BA3AAF" w:rsidTr="00A035A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1450"/>
        </w:trPr>
        <w:tc>
          <w:tcPr>
            <w:tcW w:w="10303" w:type="dxa"/>
            <w:gridSpan w:val="16"/>
            <w:shd w:val="clear" w:color="auto" w:fill="auto"/>
            <w:vAlign w:val="center"/>
          </w:tcPr>
          <w:p w:rsidR="003C187D" w:rsidRPr="003C187D" w:rsidRDefault="003C187D" w:rsidP="000E5E83">
            <w:pPr>
              <w:tabs>
                <w:tab w:val="left" w:pos="541"/>
              </w:tabs>
              <w:ind w:left="541" w:hanging="540"/>
              <w:rPr>
                <w:rFonts w:ascii="Arial Narrow" w:hAnsi="Arial Narrow" w:cs="Arial"/>
                <w:sz w:val="22"/>
                <w:szCs w:val="22"/>
              </w:rPr>
            </w:pPr>
            <w:r w:rsidRPr="00387EA2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3C187D">
              <w:rPr>
                <w:rFonts w:ascii="Arial Narrow" w:hAnsi="Arial Narrow" w:cs="Arial"/>
                <w:sz w:val="22"/>
                <w:szCs w:val="22"/>
              </w:rPr>
              <w:t>Includes any of the following:</w:t>
            </w:r>
          </w:p>
          <w:p w:rsidR="003C187D" w:rsidRPr="003C187D" w:rsidRDefault="003C187D" w:rsidP="000E5E83">
            <w:pPr>
              <w:tabs>
                <w:tab w:val="left" w:pos="541"/>
              </w:tabs>
              <w:ind w:left="541" w:hanging="360"/>
              <w:rPr>
                <w:rFonts w:ascii="Arial Narrow" w:hAnsi="Arial Narrow" w:cs="Arial"/>
                <w:sz w:val="22"/>
                <w:szCs w:val="22"/>
              </w:rPr>
            </w:pPr>
            <w:r w:rsidRPr="003C187D">
              <w:rPr>
                <w:rFonts w:ascii="Arial Narrow" w:hAnsi="Arial Narrow" w:cs="Arial"/>
                <w:sz w:val="22"/>
                <w:szCs w:val="22"/>
              </w:rPr>
              <w:t>•</w:t>
            </w:r>
            <w:r w:rsidRPr="003C187D">
              <w:rPr>
                <w:rFonts w:ascii="Arial Narrow" w:hAnsi="Arial Narrow" w:cs="Arial"/>
                <w:sz w:val="22"/>
                <w:szCs w:val="22"/>
              </w:rPr>
              <w:tab/>
              <w:t>obtaining information about living individuals by intervening or interacting with them for research purposes;</w:t>
            </w:r>
          </w:p>
          <w:p w:rsidR="003C187D" w:rsidRPr="003C187D" w:rsidRDefault="003C187D" w:rsidP="000E5E83">
            <w:pPr>
              <w:tabs>
                <w:tab w:val="left" w:pos="541"/>
              </w:tabs>
              <w:ind w:left="541" w:hanging="360"/>
              <w:rPr>
                <w:rFonts w:ascii="Arial Narrow" w:hAnsi="Arial Narrow" w:cs="Arial"/>
                <w:sz w:val="22"/>
                <w:szCs w:val="22"/>
              </w:rPr>
            </w:pPr>
            <w:r w:rsidRPr="003C187D">
              <w:rPr>
                <w:rFonts w:ascii="Arial Narrow" w:hAnsi="Arial Narrow" w:cs="Arial"/>
                <w:sz w:val="22"/>
                <w:szCs w:val="22"/>
              </w:rPr>
              <w:t>•</w:t>
            </w:r>
            <w:r w:rsidRPr="003C187D">
              <w:rPr>
                <w:rFonts w:ascii="Arial Narrow" w:hAnsi="Arial Narrow" w:cs="Arial"/>
                <w:sz w:val="22"/>
                <w:szCs w:val="22"/>
              </w:rPr>
              <w:tab/>
              <w:t>obtaining identifiable private information about living individuals for research purposes;</w:t>
            </w:r>
          </w:p>
          <w:p w:rsidR="003C187D" w:rsidRPr="003C187D" w:rsidRDefault="003C187D" w:rsidP="000E5E83">
            <w:pPr>
              <w:tabs>
                <w:tab w:val="left" w:pos="541"/>
              </w:tabs>
              <w:ind w:left="541" w:hanging="360"/>
              <w:rPr>
                <w:rFonts w:ascii="Arial Narrow" w:hAnsi="Arial Narrow" w:cs="Arial"/>
                <w:sz w:val="22"/>
                <w:szCs w:val="22"/>
              </w:rPr>
            </w:pPr>
            <w:r w:rsidRPr="003C187D">
              <w:rPr>
                <w:rFonts w:ascii="Arial Narrow" w:hAnsi="Arial Narrow" w:cs="Arial"/>
                <w:sz w:val="22"/>
                <w:szCs w:val="22"/>
              </w:rPr>
              <w:t>•</w:t>
            </w:r>
            <w:r w:rsidRPr="003C187D">
              <w:rPr>
                <w:rFonts w:ascii="Arial Narrow" w:hAnsi="Arial Narrow" w:cs="Arial"/>
                <w:sz w:val="22"/>
                <w:szCs w:val="22"/>
              </w:rPr>
              <w:tab/>
              <w:t>obtaining the voluntary informed consent of individuals to be subjects in research; and</w:t>
            </w:r>
            <w:r w:rsidR="001A2E0D">
              <w:rPr>
                <w:rFonts w:ascii="Arial Narrow" w:hAnsi="Arial Narrow" w:cs="Arial"/>
                <w:sz w:val="22"/>
                <w:szCs w:val="22"/>
              </w:rPr>
              <w:t>/or</w:t>
            </w:r>
          </w:p>
          <w:p w:rsidR="003C187D" w:rsidRPr="00BA3AAF" w:rsidRDefault="003C187D" w:rsidP="000E5E83">
            <w:pPr>
              <w:tabs>
                <w:tab w:val="left" w:pos="541"/>
              </w:tabs>
              <w:ind w:left="541" w:hanging="360"/>
              <w:rPr>
                <w:rFonts w:ascii="Arial" w:hAnsi="Arial" w:cs="Arial"/>
                <w:sz w:val="22"/>
                <w:szCs w:val="22"/>
              </w:rPr>
            </w:pPr>
            <w:r w:rsidRPr="003C187D">
              <w:rPr>
                <w:rFonts w:ascii="Arial Narrow" w:hAnsi="Arial Narrow" w:cs="Arial"/>
                <w:sz w:val="22"/>
                <w:szCs w:val="22"/>
              </w:rPr>
              <w:t>•</w:t>
            </w:r>
            <w:r w:rsidRPr="003C187D">
              <w:rPr>
                <w:rFonts w:ascii="Arial Narrow" w:hAnsi="Arial Narrow" w:cs="Arial"/>
                <w:sz w:val="22"/>
                <w:szCs w:val="22"/>
              </w:rPr>
              <w:tab/>
              <w:t>studying, interpreting, or analyzing identifiable private information or data for research purposes.</w:t>
            </w:r>
          </w:p>
        </w:tc>
      </w:tr>
      <w:tr w:rsidR="00F02775" w:rsidRPr="001F6256" w:rsidTr="00ED7C3F">
        <w:trPr>
          <w:gridBefore w:val="2"/>
          <w:gridAfter w:val="1"/>
          <w:wBefore w:w="25" w:type="dxa"/>
          <w:wAfter w:w="8" w:type="dxa"/>
        </w:trPr>
        <w:tc>
          <w:tcPr>
            <w:tcW w:w="10277" w:type="dxa"/>
            <w:gridSpan w:val="14"/>
            <w:shd w:val="clear" w:color="auto" w:fill="000000"/>
            <w:vAlign w:val="center"/>
          </w:tcPr>
          <w:p w:rsidR="00F02775" w:rsidRPr="001F6256" w:rsidRDefault="00F02775" w:rsidP="00F02775">
            <w:pPr>
              <w:pageBreakBefor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lastRenderedPageBreak/>
              <w:t>Financial Interest Declaration</w:t>
            </w:r>
          </w:p>
        </w:tc>
      </w:tr>
      <w:tr w:rsidR="00F02775" w:rsidRPr="00BA3AAF" w:rsidTr="00ED7C3F">
        <w:trPr>
          <w:gridBefore w:val="2"/>
          <w:gridAfter w:val="1"/>
          <w:wBefore w:w="25" w:type="dxa"/>
          <w:wAfter w:w="8" w:type="dxa"/>
          <w:trHeight w:val="2915"/>
        </w:trPr>
        <w:tc>
          <w:tcPr>
            <w:tcW w:w="10277" w:type="dxa"/>
            <w:gridSpan w:val="14"/>
          </w:tcPr>
          <w:p w:rsidR="00F02775" w:rsidRPr="00BA3AAF" w:rsidRDefault="00F02775" w:rsidP="00476FC7">
            <w:pPr>
              <w:numPr>
                <w:ilvl w:val="0"/>
                <w:numId w:val="6"/>
              </w:numPr>
              <w:tabs>
                <w:tab w:val="clear" w:pos="360"/>
              </w:tabs>
              <w:spacing w:before="40" w:after="40"/>
              <w:ind w:left="187" w:hanging="187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“Immediate Family” means spouse, domestic partner, children, and dependents.</w:t>
            </w:r>
          </w:p>
          <w:p w:rsidR="00F02775" w:rsidRDefault="00F02775" w:rsidP="00476FC7">
            <w:pPr>
              <w:numPr>
                <w:ilvl w:val="0"/>
                <w:numId w:val="6"/>
              </w:numPr>
              <w:tabs>
                <w:tab w:val="clear" w:pos="360"/>
              </w:tabs>
              <w:spacing w:after="40"/>
              <w:ind w:left="187" w:hanging="187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“</w:t>
            </w:r>
            <w:r w:rsidR="004E421F">
              <w:rPr>
                <w:rFonts w:ascii="Arial Narrow" w:hAnsi="Arial Narrow" w:cs="Arial"/>
                <w:sz w:val="22"/>
                <w:szCs w:val="22"/>
              </w:rPr>
              <w:t xml:space="preserve">Related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Financial Interest” means any of the following interests in the sponsor, product or service being tested, or competitor of the sponsor held by the individual or the individual’s immediate family:</w:t>
            </w:r>
          </w:p>
          <w:p w:rsidR="00F02775" w:rsidRPr="00BA3AAF" w:rsidRDefault="00F02775" w:rsidP="00476FC7">
            <w:pPr>
              <w:numPr>
                <w:ilvl w:val="1"/>
                <w:numId w:val="6"/>
              </w:numPr>
              <w:tabs>
                <w:tab w:val="clear" w:pos="1080"/>
              </w:tabs>
              <w:spacing w:after="4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Ownership interest of any value including, but not limited to stocks and options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 exclusive of interests in publicly-traded, diversified mutual funds.</w:t>
            </w:r>
          </w:p>
          <w:p w:rsidR="00F02775" w:rsidRDefault="00F02775" w:rsidP="00476FC7">
            <w:pPr>
              <w:numPr>
                <w:ilvl w:val="1"/>
                <w:numId w:val="6"/>
              </w:numPr>
              <w:tabs>
                <w:tab w:val="clear" w:pos="1080"/>
              </w:tabs>
              <w:spacing w:after="4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Compensation of any amount including, but not limited to honoraria, consultant fees, royalties, or other income.</w:t>
            </w:r>
          </w:p>
          <w:p w:rsidR="00F02775" w:rsidRPr="00BA3AAF" w:rsidRDefault="00F02775" w:rsidP="00476FC7">
            <w:pPr>
              <w:numPr>
                <w:ilvl w:val="1"/>
                <w:numId w:val="6"/>
              </w:numPr>
              <w:tabs>
                <w:tab w:val="clear" w:pos="1080"/>
              </w:tabs>
              <w:spacing w:after="4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Proprietary interest of any value including, but not limited to patents, trademarks, copyrights, and licensing agreements.</w:t>
            </w:r>
          </w:p>
          <w:p w:rsidR="00F02775" w:rsidRDefault="00F02775" w:rsidP="00476FC7">
            <w:pPr>
              <w:numPr>
                <w:ilvl w:val="1"/>
                <w:numId w:val="6"/>
              </w:numPr>
              <w:tabs>
                <w:tab w:val="clear" w:pos="1080"/>
              </w:tabs>
              <w:spacing w:after="4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Board or executive relationship, regardless of compensation.</w:t>
            </w:r>
          </w:p>
          <w:p w:rsidR="00F02775" w:rsidRPr="00BA3AAF" w:rsidRDefault="00F02775" w:rsidP="00476FC7">
            <w:pPr>
              <w:numPr>
                <w:ilvl w:val="1"/>
                <w:numId w:val="6"/>
              </w:numPr>
              <w:tabs>
                <w:tab w:val="clear" w:pos="1080"/>
              </w:tabs>
              <w:spacing w:after="40"/>
              <w:ind w:left="374" w:hanging="187"/>
              <w:rPr>
                <w:rFonts w:ascii="Arial Narrow" w:hAnsi="Arial Narrow" w:cs="Arial"/>
                <w:sz w:val="22"/>
                <w:szCs w:val="22"/>
              </w:rPr>
            </w:pPr>
            <w:r w:rsidRPr="00945B84">
              <w:rPr>
                <w:rFonts w:ascii="Arial Narrow" w:hAnsi="Arial Narrow" w:cs="Arial"/>
                <w:sz w:val="22"/>
                <w:szCs w:val="22"/>
              </w:rPr>
              <w:t>Reimbursed or sponsored travel by an entity other than a federal, state, or local government agency, higher education institution or affiliated research institute, academic teaching hospital, or medical center</w:t>
            </w:r>
            <w:r w:rsidRPr="00154D3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F02775" w:rsidRPr="001F6256" w:rsidTr="00476FC7">
        <w:trPr>
          <w:gridBefore w:val="2"/>
          <w:gridAfter w:val="1"/>
          <w:wBefore w:w="25" w:type="dxa"/>
          <w:wAfter w:w="8" w:type="dxa"/>
          <w:trHeight w:val="710"/>
        </w:trPr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F02775" w:rsidRPr="00BF22CA" w:rsidRDefault="00F02775" w:rsidP="00BA05AA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b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 Yes</w:t>
            </w:r>
            <w:r w:rsidRPr="00BF22CA">
              <w:rPr>
                <w:b/>
              </w:rPr>
              <w:tab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b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8438" w:type="dxa"/>
            <w:gridSpan w:val="13"/>
            <w:tcBorders>
              <w:bottom w:val="thinThickSmallGap" w:sz="24" w:space="0" w:color="auto"/>
            </w:tcBorders>
            <w:vAlign w:val="center"/>
          </w:tcPr>
          <w:p w:rsidR="00F02775" w:rsidRPr="001F6256" w:rsidRDefault="00F02775" w:rsidP="00BA05A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Do any personnel involved in the design, conduct, or reporting of the </w:t>
            </w:r>
            <w:r w:rsidR="004E421F" w:rsidRPr="00BF22CA">
              <w:rPr>
                <w:rFonts w:ascii="Arial Narrow" w:hAnsi="Arial Narrow" w:cs="Arial"/>
                <w:b/>
                <w:sz w:val="22"/>
                <w:szCs w:val="22"/>
              </w:rPr>
              <w:t>protocol</w:t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 have a </w:t>
            </w:r>
            <w:r w:rsidR="004E421F" w:rsidRPr="00BF22CA">
              <w:rPr>
                <w:rFonts w:ascii="Arial Narrow" w:hAnsi="Arial Narrow" w:cs="Arial"/>
                <w:b/>
                <w:sz w:val="22"/>
                <w:szCs w:val="22"/>
              </w:rPr>
              <w:t>Related F</w:t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inancial </w:t>
            </w:r>
            <w:r w:rsidR="004E421F" w:rsidRPr="00BF22CA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>nterest</w:t>
            </w:r>
            <w:r w:rsidRPr="001009C1">
              <w:rPr>
                <w:rFonts w:ascii="Arial Narrow" w:hAnsi="Arial Narrow" w:cs="Arial"/>
                <w:b/>
                <w:sz w:val="22"/>
                <w:szCs w:val="22"/>
              </w:rPr>
              <w:t>?</w:t>
            </w:r>
            <w:r w:rsidRPr="001009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5" w:name="OLE_LINK1"/>
            <w:bookmarkStart w:id="6" w:name="OLE_LINK2"/>
            <w:r w:rsidR="00BF22CA" w:rsidRPr="001009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09C1">
              <w:rPr>
                <w:rFonts w:ascii="Arial Narrow" w:hAnsi="Arial Narrow" w:cs="Arial"/>
                <w:sz w:val="22"/>
                <w:szCs w:val="22"/>
              </w:rPr>
              <w:t xml:space="preserve">If yes, provide the </w:t>
            </w:r>
            <w:r w:rsidR="004E421F" w:rsidRPr="001009C1">
              <w:rPr>
                <w:rFonts w:ascii="Arial Narrow" w:hAnsi="Arial Narrow" w:cs="Arial"/>
                <w:sz w:val="22"/>
                <w:szCs w:val="22"/>
              </w:rPr>
              <w:t>organization’s evaluation of</w:t>
            </w:r>
            <w:r w:rsidRPr="001009C1">
              <w:rPr>
                <w:rFonts w:ascii="Arial Narrow" w:hAnsi="Arial Narrow" w:cs="Arial"/>
                <w:sz w:val="22"/>
                <w:szCs w:val="22"/>
              </w:rPr>
              <w:t xml:space="preserve"> the financial interest</w:t>
            </w:r>
            <w:bookmarkEnd w:id="5"/>
            <w:bookmarkEnd w:id="6"/>
            <w:r w:rsidRPr="001009C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26327F" w:rsidRPr="001F6256" w:rsidTr="00476FC7">
        <w:trPr>
          <w:gridBefore w:val="2"/>
          <w:gridAfter w:val="1"/>
          <w:wBefore w:w="25" w:type="dxa"/>
          <w:wAfter w:w="8" w:type="dxa"/>
          <w:trHeight w:val="6480"/>
        </w:trPr>
        <w:tc>
          <w:tcPr>
            <w:tcW w:w="10277" w:type="dxa"/>
            <w:gridSpan w:val="14"/>
            <w:tcBorders>
              <w:top w:val="thinThickSmallGap" w:sz="24" w:space="0" w:color="auto"/>
              <w:bottom w:val="single" w:sz="4" w:space="0" w:color="auto"/>
            </w:tcBorders>
          </w:tcPr>
          <w:p w:rsidR="0026327F" w:rsidRPr="004815EA" w:rsidRDefault="0026327F" w:rsidP="00A035A7">
            <w:pPr>
              <w:spacing w:before="120" w:after="120"/>
              <w:rPr>
                <w:rFonts w:ascii="Arial Narrow" w:hAnsi="Arial Narrow"/>
                <w:sz w:val="22"/>
              </w:rPr>
            </w:pPr>
            <w:r w:rsidRPr="00E50910">
              <w:rPr>
                <w:rFonts w:ascii="Arial Narrow" w:hAnsi="Arial Narrow" w:cs="Arial"/>
                <w:b/>
                <w:sz w:val="22"/>
                <w:szCs w:val="22"/>
              </w:rPr>
              <w:t xml:space="preserve">Provide </w:t>
            </w:r>
            <w:r w:rsidRPr="00E50910">
              <w:rPr>
                <w:rFonts w:ascii="Arial Narrow" w:hAnsi="Arial Narrow" w:cs="Arial"/>
                <w:b/>
                <w:sz w:val="22"/>
              </w:rPr>
              <w:t>an</w:t>
            </w:r>
            <w:r w:rsidRPr="00E509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50910">
              <w:rPr>
                <w:rFonts w:ascii="Arial Narrow" w:hAnsi="Arial Narrow"/>
                <w:b/>
                <w:sz w:val="22"/>
              </w:rPr>
              <w:t xml:space="preserve">Investigator </w:t>
            </w:r>
            <w:r w:rsidR="00476FC7" w:rsidRPr="00E50910">
              <w:rPr>
                <w:rFonts w:ascii="Arial Narrow" w:hAnsi="Arial Narrow"/>
                <w:b/>
                <w:sz w:val="22"/>
              </w:rPr>
              <w:t>Protocol</w:t>
            </w:r>
            <w:r w:rsidR="00476FC7" w:rsidRPr="00AF5A36">
              <w:rPr>
                <w:rFonts w:ascii="Arial Narrow" w:hAnsi="Arial Narrow"/>
                <w:b/>
                <w:sz w:val="22"/>
              </w:rPr>
              <w:t xml:space="preserve"> </w:t>
            </w:r>
            <w:r w:rsidR="00476FC7">
              <w:rPr>
                <w:rFonts w:ascii="Arial Narrow" w:hAnsi="Arial Narrow"/>
                <w:b/>
                <w:sz w:val="22"/>
              </w:rPr>
              <w:t>(</w:t>
            </w:r>
            <w:r w:rsidRPr="001F6E13">
              <w:rPr>
                <w:rFonts w:ascii="Arial Narrow" w:hAnsi="Arial Narrow"/>
                <w:i/>
                <w:sz w:val="22"/>
              </w:rPr>
              <w:t xml:space="preserve">See </w:t>
            </w:r>
            <w:r w:rsidR="001F6E13" w:rsidRPr="001F6E13">
              <w:rPr>
                <w:rFonts w:ascii="Arial Narrow" w:hAnsi="Arial Narrow"/>
                <w:i/>
                <w:sz w:val="22"/>
              </w:rPr>
              <w:t xml:space="preserve">HRP-503a </w:t>
            </w:r>
            <w:r w:rsidRPr="001F6E13">
              <w:rPr>
                <w:rFonts w:ascii="Arial Narrow" w:hAnsi="Arial Narrow"/>
                <w:i/>
                <w:sz w:val="22"/>
              </w:rPr>
              <w:t xml:space="preserve">TEMPLATE </w:t>
            </w:r>
            <w:r w:rsidR="00BA05AA" w:rsidRPr="001F6E13">
              <w:rPr>
                <w:rFonts w:ascii="Arial Narrow" w:hAnsi="Arial Narrow"/>
                <w:i/>
                <w:sz w:val="22"/>
              </w:rPr>
              <w:t>Social-Behavioral Protocol</w:t>
            </w:r>
            <w:r w:rsidR="001F6E13">
              <w:rPr>
                <w:rFonts w:ascii="Arial Narrow" w:hAnsi="Arial Narrow"/>
                <w:i/>
                <w:sz w:val="22"/>
              </w:rPr>
              <w:t xml:space="preserve"> </w:t>
            </w:r>
            <w:r w:rsidRPr="001F6E13">
              <w:rPr>
                <w:rFonts w:ascii="Arial Narrow" w:hAnsi="Arial Narrow"/>
                <w:i/>
                <w:sz w:val="22"/>
              </w:rPr>
              <w:t xml:space="preserve">for </w:t>
            </w:r>
            <w:r w:rsidR="001F6E13">
              <w:rPr>
                <w:rFonts w:ascii="Arial Narrow" w:hAnsi="Arial Narrow"/>
                <w:i/>
                <w:sz w:val="22"/>
              </w:rPr>
              <w:t>guidance.</w:t>
            </w:r>
            <w:r w:rsidRPr="001F6E13">
              <w:rPr>
                <w:rFonts w:ascii="Arial Narrow" w:hAnsi="Arial Narrow"/>
                <w:i/>
                <w:sz w:val="22"/>
              </w:rPr>
              <w:t>)</w:t>
            </w:r>
          </w:p>
          <w:p w:rsidR="0026327F" w:rsidRPr="00E50910" w:rsidRDefault="00476FC7" w:rsidP="007B4FAB">
            <w:pPr>
              <w:spacing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AF5A36">
              <w:rPr>
                <w:rFonts w:ascii="Arial Narrow" w:hAnsi="Arial Narrow" w:cs="Arial"/>
                <w:b/>
                <w:sz w:val="22"/>
                <w:szCs w:val="22"/>
              </w:rPr>
              <w:t xml:space="preserve">lso </w:t>
            </w:r>
            <w:r w:rsidR="00AF5A36" w:rsidRPr="00AF5A36">
              <w:rPr>
                <w:rFonts w:ascii="Arial Narrow" w:hAnsi="Arial Narrow" w:cs="Arial"/>
                <w:b/>
                <w:sz w:val="22"/>
                <w:szCs w:val="22"/>
              </w:rPr>
              <w:t>include</w:t>
            </w:r>
            <w:r w:rsidR="0026327F" w:rsidRPr="00E50910">
              <w:rPr>
                <w:rFonts w:ascii="Arial Narrow" w:hAnsi="Arial Narrow" w:cs="Arial"/>
                <w:b/>
                <w:sz w:val="22"/>
                <w:szCs w:val="22"/>
              </w:rPr>
              <w:t xml:space="preserve"> the following documents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in your submission</w:t>
            </w:r>
            <w:r w:rsidR="0026327F" w:rsidRPr="00E50910">
              <w:rPr>
                <w:rFonts w:ascii="Arial Narrow" w:hAnsi="Arial Narrow" w:cs="Arial"/>
                <w:b/>
                <w:sz w:val="22"/>
                <w:szCs w:val="22"/>
              </w:rPr>
              <w:t xml:space="preserve"> when they exist or are applicable:</w:t>
            </w:r>
          </w:p>
          <w:p w:rsidR="0026327F" w:rsidRPr="004815EA" w:rsidRDefault="00A035A7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</w:t>
            </w:r>
            <w:r w:rsidR="0026327F" w:rsidRPr="004815EA">
              <w:rPr>
                <w:rFonts w:ascii="Arial Narrow" w:hAnsi="Arial Narrow"/>
                <w:sz w:val="22"/>
              </w:rPr>
              <w:t xml:space="preserve"> materials to be provided to or meant to be seen</w:t>
            </w:r>
            <w:r>
              <w:rPr>
                <w:rFonts w:ascii="Arial Narrow" w:hAnsi="Arial Narrow"/>
                <w:sz w:val="22"/>
              </w:rPr>
              <w:t>, read,</w:t>
            </w:r>
            <w:r w:rsidR="0026327F" w:rsidRPr="004815EA">
              <w:rPr>
                <w:rFonts w:ascii="Arial Narrow" w:hAnsi="Arial Narrow"/>
                <w:sz w:val="22"/>
              </w:rPr>
              <w:t xml:space="preserve"> or heard by subjects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F5EBE">
              <w:rPr>
                <w:rFonts w:ascii="Arial Narrow" w:hAnsi="Arial Narrow"/>
                <w:i/>
                <w:sz w:val="22"/>
              </w:rPr>
              <w:t>(or potential subjects)</w:t>
            </w:r>
          </w:p>
          <w:p w:rsidR="00A035A7" w:rsidRPr="004815EA" w:rsidRDefault="00A035A7" w:rsidP="00476FC7">
            <w:pPr>
              <w:numPr>
                <w:ilvl w:val="1"/>
                <w:numId w:val="20"/>
              </w:numPr>
              <w:spacing w:after="4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Recruitment materials and scripts</w:t>
            </w:r>
            <w:r>
              <w:rPr>
                <w:rFonts w:ascii="Arial Narrow" w:hAnsi="Arial Narrow" w:cs="Arial"/>
                <w:sz w:val="22"/>
                <w:szCs w:val="22"/>
              </w:rPr>
              <w:t>, a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dvertisements </w:t>
            </w:r>
            <w:r w:rsidRPr="00D05F02">
              <w:rPr>
                <w:rFonts w:ascii="Arial Narrow" w:hAnsi="Arial Narrow" w:cs="Arial"/>
                <w:i/>
                <w:sz w:val="22"/>
                <w:szCs w:val="22"/>
              </w:rPr>
              <w:t>(printed, audio, and video)</w:t>
            </w:r>
          </w:p>
          <w:p w:rsidR="0026327F" w:rsidRPr="0043367F" w:rsidRDefault="00A035A7" w:rsidP="00476FC7">
            <w:pPr>
              <w:numPr>
                <w:ilvl w:val="1"/>
                <w:numId w:val="20"/>
              </w:numPr>
              <w:spacing w:after="40"/>
              <w:ind w:left="72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B3BFE">
              <w:rPr>
                <w:rFonts w:ascii="Arial Narrow" w:hAnsi="Arial Narrow" w:cs="Arial"/>
                <w:sz w:val="22"/>
                <w:szCs w:val="22"/>
              </w:rPr>
              <w:t>Consent documents</w:t>
            </w:r>
            <w:r w:rsidR="00EB3BFE">
              <w:rPr>
                <w:rFonts w:ascii="Arial Narrow" w:hAnsi="Arial Narrow" w:cs="Arial"/>
                <w:sz w:val="22"/>
                <w:szCs w:val="22"/>
              </w:rPr>
              <w:t>: consent forms,</w:t>
            </w:r>
            <w:r w:rsidR="0026327F" w:rsidRPr="00EB3B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3BFE">
              <w:rPr>
                <w:rFonts w:ascii="Arial Narrow" w:hAnsi="Arial Narrow" w:cs="Arial"/>
                <w:sz w:val="22"/>
                <w:szCs w:val="22"/>
              </w:rPr>
              <w:t>written consent statement</w:t>
            </w:r>
            <w:r w:rsidR="00EB3BFE">
              <w:rPr>
                <w:rFonts w:ascii="Arial Narrow" w:hAnsi="Arial Narrow" w:cs="Arial"/>
                <w:sz w:val="22"/>
                <w:szCs w:val="22"/>
              </w:rPr>
              <w:t>s,</w:t>
            </w:r>
            <w:r w:rsidRPr="00EB3BFE">
              <w:rPr>
                <w:rFonts w:ascii="Arial Narrow" w:hAnsi="Arial Narrow" w:cs="Arial"/>
                <w:sz w:val="22"/>
                <w:szCs w:val="22"/>
              </w:rPr>
              <w:t xml:space="preserve"> or verbal script</w:t>
            </w:r>
            <w:r w:rsidR="00EB3BFE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4336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3367F" w:rsidRPr="0043367F">
              <w:rPr>
                <w:rFonts w:ascii="Arial Narrow" w:hAnsi="Arial Narrow" w:cs="Arial"/>
                <w:i/>
                <w:sz w:val="22"/>
                <w:szCs w:val="22"/>
              </w:rPr>
              <w:t>(provide in MS Word format)</w:t>
            </w:r>
          </w:p>
          <w:p w:rsidR="00EB3BFE" w:rsidRPr="004815EA" w:rsidRDefault="00EB3BFE" w:rsidP="00476FC7">
            <w:pPr>
              <w:numPr>
                <w:ilvl w:val="1"/>
                <w:numId w:val="20"/>
              </w:numPr>
              <w:spacing w:after="4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Study instruments and data collection forms </w:t>
            </w:r>
            <w:r w:rsidRPr="00AF5EBE">
              <w:rPr>
                <w:rFonts w:ascii="Arial Narrow" w:hAnsi="Arial Narrow" w:cs="Arial"/>
                <w:i/>
                <w:sz w:val="22"/>
                <w:szCs w:val="22"/>
              </w:rPr>
              <w:t>(e.g., surveys, questionnaires, interview or focus group questions, demographics, observation guides,</w:t>
            </w:r>
            <w:r w:rsidR="00AF5EBE">
              <w:rPr>
                <w:rFonts w:ascii="Arial Narrow" w:hAnsi="Arial Narrow" w:cs="Arial"/>
                <w:i/>
                <w:sz w:val="22"/>
                <w:szCs w:val="22"/>
              </w:rPr>
              <w:t xml:space="preserve"> assessments,</w:t>
            </w:r>
            <w:r w:rsidRPr="00AF5EBE">
              <w:rPr>
                <w:rFonts w:ascii="Arial Narrow" w:hAnsi="Arial Narrow" w:cs="Arial"/>
                <w:i/>
                <w:sz w:val="22"/>
                <w:szCs w:val="22"/>
              </w:rPr>
              <w:t xml:space="preserve"> etc.)</w:t>
            </w:r>
          </w:p>
          <w:p w:rsidR="0026327F" w:rsidRPr="004815EA" w:rsidRDefault="0026327F" w:rsidP="00476FC7">
            <w:pPr>
              <w:numPr>
                <w:ilvl w:val="1"/>
                <w:numId w:val="20"/>
              </w:numPr>
              <w:spacing w:after="40"/>
              <w:ind w:left="72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Foreign language versions of the above</w:t>
            </w:r>
          </w:p>
          <w:p w:rsidR="00E64F05" w:rsidRPr="004815EA" w:rsidRDefault="00E64F05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Appendix A: External </w:t>
            </w:r>
            <w:r w:rsidR="00EB3BFE">
              <w:rPr>
                <w:rFonts w:ascii="Arial Narrow" w:hAnsi="Arial Narrow" w:cs="Arial"/>
                <w:sz w:val="22"/>
                <w:szCs w:val="22"/>
              </w:rPr>
              <w:t xml:space="preserve">(non-MSU Denver) 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>Site</w:t>
            </w:r>
            <w:r w:rsidR="00EB3BFE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3BFE">
              <w:rPr>
                <w:rFonts w:ascii="Arial Narrow" w:hAnsi="Arial Narrow" w:cs="Arial"/>
                <w:sz w:val="22"/>
                <w:szCs w:val="22"/>
              </w:rPr>
              <w:t>information and a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>pprovals</w:t>
            </w:r>
          </w:p>
          <w:p w:rsidR="00A86868" w:rsidRDefault="00A86868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Documentation of permission or support from </w:t>
            </w:r>
            <w:r w:rsidR="000E5E83">
              <w:rPr>
                <w:rFonts w:ascii="Arial Narrow" w:hAnsi="Arial Narrow" w:cs="Arial"/>
                <w:sz w:val="22"/>
              </w:rPr>
              <w:t>internal or external organizations</w:t>
            </w:r>
            <w:r w:rsidR="007B4FAB">
              <w:rPr>
                <w:rFonts w:ascii="Arial Narrow" w:hAnsi="Arial Narrow" w:cs="Arial"/>
                <w:sz w:val="22"/>
              </w:rPr>
              <w:t xml:space="preserve"> or entities where research activities will take place </w:t>
            </w:r>
            <w:r w:rsidR="007B4FAB" w:rsidRPr="00AF5EBE">
              <w:rPr>
                <w:rFonts w:ascii="Arial Narrow" w:hAnsi="Arial Narrow" w:cs="Arial"/>
                <w:i/>
                <w:sz w:val="22"/>
              </w:rPr>
              <w:t>(e.g., permission from school districts where procedures are taking place, permission from a</w:t>
            </w:r>
            <w:r w:rsidR="00097116">
              <w:rPr>
                <w:rFonts w:ascii="Arial Narrow" w:hAnsi="Arial Narrow" w:cs="Arial"/>
                <w:i/>
                <w:sz w:val="22"/>
              </w:rPr>
              <w:t xml:space="preserve">n organization </w:t>
            </w:r>
            <w:r w:rsidR="007B4FAB" w:rsidRPr="00AF5EBE">
              <w:rPr>
                <w:rFonts w:ascii="Arial Narrow" w:hAnsi="Arial Narrow" w:cs="Arial"/>
                <w:i/>
                <w:sz w:val="22"/>
              </w:rPr>
              <w:t>that is providing access to potential participants, etc.)</w:t>
            </w:r>
            <w:r w:rsidR="007B4FAB">
              <w:rPr>
                <w:rFonts w:ascii="Arial Narrow" w:hAnsi="Arial Narrow" w:cs="Arial"/>
                <w:sz w:val="22"/>
              </w:rPr>
              <w:t>.</w:t>
            </w:r>
          </w:p>
          <w:p w:rsidR="00EB3BFE" w:rsidRPr="004815EA" w:rsidRDefault="00EB3BFE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</w:t>
            </w:r>
            <w:r w:rsidRPr="004815EA">
              <w:rPr>
                <w:rFonts w:ascii="Arial Narrow" w:hAnsi="Arial Narrow"/>
                <w:sz w:val="22"/>
              </w:rPr>
              <w:t>.</w:t>
            </w:r>
          </w:p>
          <w:p w:rsidR="00A241BB" w:rsidRPr="004815EA" w:rsidRDefault="00A241BB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>Grant application</w:t>
            </w:r>
          </w:p>
          <w:p w:rsidR="0026327F" w:rsidRPr="004815EA" w:rsidRDefault="0026327F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sz w:val="22"/>
              </w:rPr>
            </w:pPr>
            <w:r w:rsidRPr="004815EA">
              <w:rPr>
                <w:rFonts w:ascii="Arial Narrow" w:hAnsi="Arial Narrow" w:cs="Arial"/>
                <w:sz w:val="22"/>
              </w:rPr>
              <w:t>Complete sponsor protocol</w:t>
            </w:r>
          </w:p>
          <w:p w:rsidR="00E64F05" w:rsidRDefault="0026327F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 xml:space="preserve">DHHS </w:t>
            </w:r>
            <w:r w:rsidRPr="004815EA">
              <w:rPr>
                <w:rFonts w:ascii="Arial Narrow" w:hAnsi="Arial Narrow" w:cs="Arial"/>
                <w:sz w:val="22"/>
              </w:rPr>
              <w:t>protocol and</w:t>
            </w:r>
            <w:r w:rsidR="00D16665">
              <w:rPr>
                <w:rFonts w:ascii="Arial Narrow" w:hAnsi="Arial Narrow" w:cs="Arial"/>
                <w:sz w:val="22"/>
              </w:rPr>
              <w:t xml:space="preserve"> </w:t>
            </w:r>
            <w:r w:rsidRPr="004815EA">
              <w:rPr>
                <w:rFonts w:ascii="Arial Narrow" w:hAnsi="Arial Narrow" w:cs="Arial"/>
                <w:sz w:val="22"/>
              </w:rPr>
              <w:t xml:space="preserve">DHHS-approved sample consent document </w:t>
            </w:r>
          </w:p>
          <w:p w:rsidR="00E64F05" w:rsidRDefault="00E64F05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sz w:val="22"/>
              </w:rPr>
            </w:pPr>
            <w:r w:rsidRPr="00E64F05">
              <w:rPr>
                <w:rFonts w:ascii="Arial Narrow" w:hAnsi="Arial Narrow" w:cs="Arial"/>
                <w:color w:val="060606"/>
                <w:sz w:val="22"/>
                <w:szCs w:val="22"/>
              </w:rPr>
              <w:t>Appendix B</w:t>
            </w:r>
            <w:r>
              <w:rPr>
                <w:rFonts w:ascii="Arial Narrow" w:hAnsi="Arial Narrow" w:cs="Arial"/>
                <w:color w:val="060606"/>
                <w:sz w:val="22"/>
                <w:szCs w:val="22"/>
              </w:rPr>
              <w:t xml:space="preserve"> </w:t>
            </w:r>
            <w:r w:rsidRPr="001F6E13">
              <w:rPr>
                <w:rFonts w:ascii="Arial Narrow" w:hAnsi="Arial Narrow" w:cs="Arial"/>
                <w:i/>
                <w:color w:val="060606"/>
                <w:sz w:val="22"/>
                <w:szCs w:val="22"/>
              </w:rPr>
              <w:t>(available from HSPP as needed)</w:t>
            </w:r>
            <w:r w:rsidRPr="00E64F05">
              <w:rPr>
                <w:rFonts w:ascii="Arial Narrow" w:hAnsi="Arial Narrow" w:cs="Arial"/>
                <w:color w:val="060606"/>
                <w:sz w:val="22"/>
                <w:szCs w:val="22"/>
              </w:rPr>
              <w:t xml:space="preserve">: Drugs, Biologics, Dietary Supplements, and </w:t>
            </w:r>
            <w:proofErr w:type="gramStart"/>
            <w:r w:rsidRPr="00E64F05">
              <w:rPr>
                <w:rFonts w:ascii="Arial Narrow" w:hAnsi="Arial Narrow" w:cs="Arial"/>
                <w:color w:val="060606"/>
                <w:sz w:val="22"/>
                <w:szCs w:val="22"/>
              </w:rPr>
              <w:t>Foods,  and</w:t>
            </w:r>
            <w:proofErr w:type="gramEnd"/>
            <w:r w:rsidRPr="00E64F05">
              <w:rPr>
                <w:rFonts w:ascii="Arial Narrow" w:hAnsi="Arial Narrow" w:cs="Arial"/>
                <w:color w:val="060606"/>
                <w:sz w:val="22"/>
                <w:szCs w:val="22"/>
              </w:rPr>
              <w:t xml:space="preserve"> Device and associated attachments </w:t>
            </w:r>
          </w:p>
          <w:p w:rsidR="00E64F05" w:rsidRPr="00E64F05" w:rsidRDefault="00E64F05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sz w:val="22"/>
              </w:rPr>
            </w:pPr>
            <w:r w:rsidRPr="00E64F05">
              <w:rPr>
                <w:rFonts w:ascii="Arial Narrow" w:hAnsi="Arial Narrow" w:cs="Arial"/>
                <w:color w:val="060606"/>
                <w:sz w:val="22"/>
                <w:szCs w:val="22"/>
              </w:rPr>
              <w:t>Appendix C</w:t>
            </w:r>
            <w:r>
              <w:rPr>
                <w:rFonts w:ascii="Arial Narrow" w:hAnsi="Arial Narrow" w:cs="Arial"/>
                <w:color w:val="060606"/>
                <w:sz w:val="22"/>
                <w:szCs w:val="22"/>
              </w:rPr>
              <w:t xml:space="preserve"> </w:t>
            </w:r>
            <w:r w:rsidRPr="001F6E13">
              <w:rPr>
                <w:rFonts w:ascii="Arial Narrow" w:hAnsi="Arial Narrow" w:cs="Arial"/>
                <w:i/>
                <w:color w:val="060606"/>
                <w:sz w:val="22"/>
                <w:szCs w:val="22"/>
              </w:rPr>
              <w:t>(available from HSPP as needed)</w:t>
            </w:r>
            <w:r w:rsidRPr="00E64F05">
              <w:rPr>
                <w:rFonts w:ascii="Arial Narrow" w:hAnsi="Arial Narrow" w:cs="Arial"/>
                <w:color w:val="060606"/>
                <w:sz w:val="22"/>
                <w:szCs w:val="22"/>
              </w:rPr>
              <w:t xml:space="preserve">: Devices and associated attachments </w:t>
            </w:r>
          </w:p>
          <w:p w:rsidR="0026327F" w:rsidRPr="003B4F2A" w:rsidRDefault="0026327F" w:rsidP="00476FC7">
            <w:pPr>
              <w:numPr>
                <w:ilvl w:val="0"/>
                <w:numId w:val="20"/>
              </w:numPr>
              <w:spacing w:after="40"/>
              <w:rPr>
                <w:rFonts w:ascii="Arial Narrow" w:hAnsi="Arial Narrow" w:cs="Arial"/>
                <w:color w:val="060606"/>
                <w:sz w:val="22"/>
                <w:szCs w:val="22"/>
              </w:rPr>
            </w:pPr>
            <w:r w:rsidRPr="003B4F2A">
              <w:rPr>
                <w:rFonts w:ascii="Arial Narrow" w:hAnsi="Arial Narrow"/>
                <w:color w:val="060606"/>
                <w:sz w:val="22"/>
              </w:rPr>
              <w:t>For Department of Energy (DOE) research, a completed “Checklist for IRBs to Use in Verifying that HS Research Protocols are In Compliance with Department of Energy (DOE) Requirements”</w:t>
            </w:r>
          </w:p>
        </w:tc>
      </w:tr>
      <w:tr w:rsidR="00EE57CD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wBefore w:w="25" w:type="dxa"/>
        </w:trPr>
        <w:tc>
          <w:tcPr>
            <w:tcW w:w="10285" w:type="dxa"/>
            <w:gridSpan w:val="15"/>
            <w:shd w:val="clear" w:color="auto" w:fill="000000"/>
            <w:vAlign w:val="center"/>
          </w:tcPr>
          <w:p w:rsidR="00EE57CD" w:rsidRPr="00BA3AAF" w:rsidRDefault="00EB3BFE" w:rsidP="00AD1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Principal </w:t>
            </w:r>
            <w:r w:rsidR="00EE57CD"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EE57CD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wBefore w:w="25" w:type="dxa"/>
          <w:trHeight w:val="512"/>
        </w:trPr>
        <w:tc>
          <w:tcPr>
            <w:tcW w:w="10285" w:type="dxa"/>
            <w:gridSpan w:val="15"/>
            <w:vAlign w:val="center"/>
          </w:tcPr>
          <w:p w:rsidR="002C7BE9" w:rsidRPr="00E50910" w:rsidRDefault="001E4400" w:rsidP="004E42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0910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4E421F" w:rsidRPr="00E50910">
              <w:rPr>
                <w:rFonts w:ascii="Arial Narrow" w:hAnsi="Arial Narrow" w:cs="Arial"/>
                <w:b/>
                <w:sz w:val="22"/>
                <w:szCs w:val="22"/>
              </w:rPr>
              <w:t xml:space="preserve"> will conduct this protocol</w:t>
            </w:r>
            <w:r w:rsidR="0032597A" w:rsidRPr="00E50910">
              <w:rPr>
                <w:rFonts w:ascii="Arial Narrow" w:hAnsi="Arial Narrow" w:cs="Arial"/>
                <w:b/>
                <w:sz w:val="22"/>
                <w:szCs w:val="22"/>
              </w:rPr>
              <w:t xml:space="preserve"> in accordance with requirements in the INVESTIGATOR MANUAL (HRP-103).</w:t>
            </w:r>
          </w:p>
        </w:tc>
      </w:tr>
      <w:tr w:rsidR="00EE57CD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wBefore w:w="25" w:type="dxa"/>
          <w:trHeight w:val="350"/>
        </w:trPr>
        <w:tc>
          <w:tcPr>
            <w:tcW w:w="7170" w:type="dxa"/>
            <w:gridSpan w:val="7"/>
            <w:vAlign w:val="center"/>
          </w:tcPr>
          <w:p w:rsidR="00EE57CD" w:rsidRPr="00BA3AAF" w:rsidRDefault="00EB3BFE" w:rsidP="00EB3B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Principal </w:t>
            </w:r>
            <w:r w:rsidR="00EE57CD" w:rsidRPr="00BA3AAF">
              <w:rPr>
                <w:rFonts w:ascii="Arial Narrow" w:hAnsi="Arial Narrow" w:cs="Arial"/>
                <w:sz w:val="22"/>
                <w:szCs w:val="22"/>
              </w:rPr>
              <w:t xml:space="preserve">Investigator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E57CD" w:rsidRPr="00BA3AAF">
              <w:rPr>
                <w:rFonts w:ascii="Arial Narrow" w:hAnsi="Arial Narrow" w:cs="Arial"/>
                <w:sz w:val="22"/>
                <w:szCs w:val="22"/>
              </w:rPr>
              <w:t>signature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or typed name)</w:t>
            </w:r>
          </w:p>
        </w:tc>
        <w:tc>
          <w:tcPr>
            <w:tcW w:w="3115" w:type="dxa"/>
            <w:gridSpan w:val="8"/>
            <w:vAlign w:val="center"/>
          </w:tcPr>
          <w:p w:rsidR="00EE57CD" w:rsidRPr="00BA3AAF" w:rsidRDefault="00EE57CD" w:rsidP="00E5091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7B6AAB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wBefore w:w="25" w:type="dxa"/>
          <w:trHeight w:val="620"/>
        </w:trPr>
        <w:tc>
          <w:tcPr>
            <w:tcW w:w="7170" w:type="dxa"/>
            <w:gridSpan w:val="7"/>
            <w:vAlign w:val="center"/>
          </w:tcPr>
          <w:p w:rsidR="007B6AAB" w:rsidRPr="00BA3AAF" w:rsidRDefault="007B6AAB" w:rsidP="0004391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gridSpan w:val="8"/>
            <w:vAlign w:val="center"/>
          </w:tcPr>
          <w:p w:rsidR="007B6AAB" w:rsidRPr="00BA3AAF" w:rsidRDefault="007B6AAB" w:rsidP="00AD1D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F63A1C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</w:trPr>
        <w:tc>
          <w:tcPr>
            <w:tcW w:w="10277" w:type="dxa"/>
            <w:gridSpan w:val="14"/>
            <w:shd w:val="clear" w:color="auto" w:fill="000000"/>
          </w:tcPr>
          <w:p w:rsidR="00F63A1C" w:rsidRPr="001E4400" w:rsidRDefault="00F63A1C" w:rsidP="00E64F05">
            <w:pPr>
              <w:pageBreakBefore/>
              <w:spacing w:before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E4400">
              <w:rPr>
                <w:rFonts w:ascii="Arial" w:hAnsi="Arial" w:cs="Arial"/>
                <w:b/>
                <w:sz w:val="22"/>
                <w:szCs w:val="28"/>
              </w:rPr>
              <w:lastRenderedPageBreak/>
              <w:t xml:space="preserve">Appendix </w:t>
            </w:r>
            <w:r w:rsidR="00D65495" w:rsidRPr="001E4400">
              <w:rPr>
                <w:rFonts w:ascii="Arial" w:hAnsi="Arial" w:cs="Arial"/>
                <w:b/>
                <w:sz w:val="22"/>
                <w:szCs w:val="28"/>
              </w:rPr>
              <w:t>A</w:t>
            </w:r>
            <w:r w:rsidR="00B33AF5" w:rsidRPr="001E4400">
              <w:rPr>
                <w:rFonts w:ascii="Arial" w:hAnsi="Arial" w:cs="Arial"/>
                <w:b/>
                <w:sz w:val="22"/>
                <w:szCs w:val="28"/>
              </w:rPr>
              <w:t>: External Sites</w:t>
            </w:r>
          </w:p>
        </w:tc>
      </w:tr>
      <w:tr w:rsidR="00F63A1C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05"/>
        </w:trPr>
        <w:tc>
          <w:tcPr>
            <w:tcW w:w="1027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1C" w:rsidRPr="00BA3AAF" w:rsidRDefault="00F63A1C" w:rsidP="00802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 xml:space="preserve">Complete for 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>each external</w:t>
            </w:r>
            <w:r w:rsidR="00EB3BFE">
              <w:rPr>
                <w:rFonts w:ascii="Arial" w:hAnsi="Arial" w:cs="Arial"/>
                <w:b/>
                <w:sz w:val="22"/>
                <w:szCs w:val="22"/>
              </w:rPr>
              <w:t xml:space="preserve"> (non-MSU Denver)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 site at which the investigator will </w:t>
            </w:r>
            <w:r w:rsidRPr="00BA3AAF">
              <w:rPr>
                <w:rFonts w:ascii="Arial" w:hAnsi="Arial" w:cs="Arial"/>
                <w:b/>
                <w:sz w:val="22"/>
                <w:szCs w:val="22"/>
              </w:rPr>
              <w:t xml:space="preserve">conduct or oversee the </w:t>
            </w:r>
            <w:r w:rsidR="004E421F"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</w:tr>
      <w:tr w:rsidR="00F63A1C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hRule="exact" w:val="80"/>
        </w:trPr>
        <w:tc>
          <w:tcPr>
            <w:tcW w:w="10277" w:type="dxa"/>
            <w:gridSpan w:val="14"/>
            <w:tcBorders>
              <w:bottom w:val="single" w:sz="4" w:space="0" w:color="auto"/>
            </w:tcBorders>
            <w:shd w:val="clear" w:color="auto" w:fill="000000"/>
          </w:tcPr>
          <w:p w:rsidR="00F63A1C" w:rsidRPr="00BA3AAF" w:rsidRDefault="00F63A1C" w:rsidP="00947F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</w:trPr>
        <w:tc>
          <w:tcPr>
            <w:tcW w:w="2391" w:type="dxa"/>
            <w:gridSpan w:val="2"/>
            <w:vMerge w:val="restart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Site name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Contact phone or email</w:t>
            </w:r>
          </w:p>
        </w:tc>
        <w:tc>
          <w:tcPr>
            <w:tcW w:w="1533" w:type="dxa"/>
            <w:gridSpan w:val="4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0"/>
                <w:szCs w:val="22"/>
              </w:rPr>
              <w:t xml:space="preserve">Will site’s </w:t>
            </w:r>
            <w:r w:rsidR="00665EED">
              <w:rPr>
                <w:rFonts w:ascii="Arial Narrow" w:hAnsi="Arial Narrow" w:cs="Arial"/>
                <w:b/>
                <w:sz w:val="20"/>
                <w:szCs w:val="22"/>
              </w:rPr>
              <w:t>IRB</w:t>
            </w:r>
            <w:r w:rsidRPr="00BF18A7">
              <w:rPr>
                <w:rFonts w:ascii="Arial Narrow" w:hAnsi="Arial Narrow" w:cs="Arial"/>
                <w:b/>
                <w:sz w:val="20"/>
                <w:szCs w:val="22"/>
              </w:rPr>
              <w:t xml:space="preserve"> review the protocol?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0"/>
                <w:szCs w:val="22"/>
              </w:rPr>
              <w:t xml:space="preserve">Will site rely on this institution’s </w:t>
            </w:r>
            <w:r w:rsidR="00665EED">
              <w:rPr>
                <w:rFonts w:ascii="Arial Narrow" w:hAnsi="Arial Narrow" w:cs="Arial"/>
                <w:b/>
                <w:sz w:val="20"/>
                <w:szCs w:val="22"/>
              </w:rPr>
              <w:t>IRB</w:t>
            </w:r>
            <w:r w:rsidRPr="00BF18A7">
              <w:rPr>
                <w:rFonts w:ascii="Arial Narrow" w:hAnsi="Arial Narrow" w:cs="Arial"/>
                <w:b/>
                <w:sz w:val="20"/>
                <w:szCs w:val="22"/>
              </w:rPr>
              <w:t>?</w:t>
            </w: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</w:trPr>
        <w:tc>
          <w:tcPr>
            <w:tcW w:w="2391" w:type="dxa"/>
            <w:gridSpan w:val="2"/>
            <w:vMerge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2D4B9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F70D14" w:rsidRPr="00BF18A7" w:rsidRDefault="00F70D14" w:rsidP="002D4B9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2D4B9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70D14" w:rsidRPr="00BF18A7" w:rsidRDefault="00F70D14" w:rsidP="002D4B9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A3AAF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0D14" w:rsidRPr="00BF18A7" w:rsidTr="00ED7C3F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5" w:type="dxa"/>
          <w:wAfter w:w="8" w:type="dxa"/>
          <w:trHeight w:val="3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F18A7">
              <w:rPr>
                <w:rFonts w:ascii="Arial Narrow" w:hAnsi="Arial Narrow" w:cs="Arial"/>
                <w:sz w:val="22"/>
                <w:szCs w:val="22"/>
              </w:rP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14" w:rsidRPr="00BF18A7" w:rsidRDefault="00F70D14" w:rsidP="00D727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6CB0">
              <w:rPr>
                <w:rFonts w:ascii="Arial Narrow" w:hAnsi="Arial Narrow" w:cs="Arial"/>
                <w:sz w:val="22"/>
                <w:szCs w:val="22"/>
              </w:rPr>
            </w:r>
            <w:r w:rsidR="00A56C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F18A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BF18A7" w:rsidRPr="00BF18A7" w:rsidRDefault="00BF18A7" w:rsidP="00BF18A7">
      <w:pPr>
        <w:rPr>
          <w:vanish/>
        </w:rPr>
      </w:pPr>
    </w:p>
    <w:p w:rsidR="00F70D14" w:rsidRDefault="00F70D14"/>
    <w:p w:rsidR="00BF18A7" w:rsidRPr="00BF18A7" w:rsidRDefault="00BF18A7" w:rsidP="00BF18A7">
      <w:pPr>
        <w:rPr>
          <w:vanish/>
        </w:rPr>
      </w:pPr>
    </w:p>
    <w:p w:rsidR="004B26E7" w:rsidRPr="00153BEA" w:rsidRDefault="004B26E7" w:rsidP="00FB3861"/>
    <w:sectPr w:rsidR="004B26E7" w:rsidRPr="00153BEA" w:rsidSect="00CD2969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B0" w:rsidRDefault="00A56CB0">
      <w:r>
        <w:separator/>
      </w:r>
    </w:p>
  </w:endnote>
  <w:endnote w:type="continuationSeparator" w:id="0">
    <w:p w:rsidR="00A56CB0" w:rsidRDefault="00A5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16" w:rsidRPr="00EA4288" w:rsidRDefault="00A56CB0" w:rsidP="00EA4288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097116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B0" w:rsidRDefault="00A56CB0">
      <w:r>
        <w:separator/>
      </w:r>
    </w:p>
  </w:footnote>
  <w:footnote w:type="continuationSeparator" w:id="0">
    <w:p w:rsidR="00A56CB0" w:rsidRDefault="00A5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1"/>
      <w:gridCol w:w="2685"/>
      <w:gridCol w:w="2681"/>
      <w:gridCol w:w="2669"/>
    </w:tblGrid>
    <w:tr w:rsidR="00097116" w:rsidRPr="006520A8" w:rsidTr="00261FD6">
      <w:trPr>
        <w:cantSplit/>
        <w:trHeight w:hRule="exact" w:val="360"/>
      </w:trPr>
      <w:tc>
        <w:tcPr>
          <w:tcW w:w="2182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097116" w:rsidRPr="006520A8" w:rsidRDefault="00097116" w:rsidP="003B522E">
          <w:pPr>
            <w:jc w:val="center"/>
            <w:rPr>
              <w:b/>
              <w:color w:val="FFFFFF"/>
            </w:rPr>
          </w:pPr>
          <w:r>
            <w:rPr>
              <w:sz w:val="6"/>
            </w:rPr>
            <w:t xml:space="preserve"> </w:t>
          </w:r>
          <w:r>
            <w:rPr>
              <w:noProof/>
            </w:rPr>
            <w:drawing>
              <wp:inline distT="0" distB="0" distL="0" distR="0" wp14:anchorId="452B0DC0" wp14:editId="1FBB56DE">
                <wp:extent cx="1098550" cy="563245"/>
                <wp:effectExtent l="0" t="0" r="6350" b="825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097116" w:rsidRPr="006520A8" w:rsidRDefault="00097116" w:rsidP="003B522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097116" w:rsidRPr="006520A8" w:rsidTr="00261FD6">
      <w:trPr>
        <w:cantSplit/>
        <w:trHeight w:hRule="exact" w:val="360"/>
      </w:trPr>
      <w:tc>
        <w:tcPr>
          <w:tcW w:w="2182" w:type="dxa"/>
          <w:vMerge/>
          <w:tcBorders>
            <w:left w:val="nil"/>
            <w:right w:val="single" w:sz="8" w:space="0" w:color="auto"/>
          </w:tcBorders>
        </w:tcPr>
        <w:p w:rsidR="00097116" w:rsidRDefault="00097116" w:rsidP="003B522E"/>
      </w:tc>
      <w:tc>
        <w:tcPr>
          <w:tcW w:w="775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EA6348" w:rsidRDefault="00097116" w:rsidP="0074600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Initial Review</w:t>
          </w:r>
        </w:p>
      </w:tc>
    </w:tr>
    <w:tr w:rsidR="00097116" w:rsidRPr="006520A8" w:rsidTr="00261FD6">
      <w:trPr>
        <w:cantSplit/>
        <w:trHeight w:val="195"/>
      </w:trPr>
      <w:tc>
        <w:tcPr>
          <w:tcW w:w="2182" w:type="dxa"/>
          <w:vMerge/>
          <w:tcBorders>
            <w:left w:val="nil"/>
            <w:right w:val="single" w:sz="8" w:space="0" w:color="auto"/>
          </w:tcBorders>
        </w:tcPr>
        <w:p w:rsidR="00097116" w:rsidRDefault="00097116" w:rsidP="003B522E"/>
      </w:tc>
      <w:tc>
        <w:tcPr>
          <w:tcW w:w="25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985449" w:rsidRDefault="00097116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58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6520A8" w:rsidRDefault="00097116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5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6520A8" w:rsidRDefault="00097116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97116" w:rsidRPr="006520A8" w:rsidTr="00261FD6">
      <w:trPr>
        <w:cantSplit/>
        <w:trHeight w:val="195"/>
      </w:trPr>
      <w:tc>
        <w:tcPr>
          <w:tcW w:w="2182" w:type="dxa"/>
          <w:vMerge/>
          <w:tcBorders>
            <w:left w:val="nil"/>
            <w:bottom w:val="nil"/>
            <w:right w:val="single" w:sz="8" w:space="0" w:color="auto"/>
          </w:tcBorders>
        </w:tcPr>
        <w:p w:rsidR="00097116" w:rsidRDefault="00097116" w:rsidP="003B522E"/>
      </w:tc>
      <w:tc>
        <w:tcPr>
          <w:tcW w:w="25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985449" w:rsidRDefault="00097116" w:rsidP="003B522E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211</w:t>
          </w:r>
        </w:p>
      </w:tc>
      <w:tc>
        <w:tcPr>
          <w:tcW w:w="258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6520A8" w:rsidRDefault="00EB2561" w:rsidP="00CA45B9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1/</w:t>
          </w:r>
          <w:r w:rsidR="00CA45B9">
            <w:rPr>
              <w:rFonts w:ascii="Arial" w:hAnsi="Arial" w:cs="Arial"/>
              <w:noProof/>
            </w:rPr>
            <w:t>10</w:t>
          </w:r>
          <w:r w:rsidR="00097116">
            <w:rPr>
              <w:rFonts w:ascii="Arial" w:hAnsi="Arial" w:cs="Arial"/>
              <w:noProof/>
            </w:rPr>
            <w:t>/20</w:t>
          </w:r>
          <w:r w:rsidR="00CA45B9">
            <w:rPr>
              <w:rFonts w:ascii="Arial" w:hAnsi="Arial" w:cs="Arial"/>
              <w:noProof/>
            </w:rPr>
            <w:t>20</w:t>
          </w:r>
        </w:p>
      </w:tc>
      <w:tc>
        <w:tcPr>
          <w:tcW w:w="25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97116" w:rsidRPr="006520A8" w:rsidRDefault="00097116" w:rsidP="003B522E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CA45B9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CA45B9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097116" w:rsidRPr="00D24077" w:rsidRDefault="00097116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2"/>
  </w:num>
  <w:num w:numId="7">
    <w:abstractNumId w:val="20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23"/>
  </w:num>
  <w:num w:numId="15">
    <w:abstractNumId w:val="16"/>
  </w:num>
  <w:num w:numId="16">
    <w:abstractNumId w:val="19"/>
  </w:num>
  <w:num w:numId="17">
    <w:abstractNumId w:val="22"/>
  </w:num>
  <w:num w:numId="18">
    <w:abstractNumId w:val="21"/>
  </w:num>
  <w:num w:numId="19">
    <w:abstractNumId w:val="0"/>
  </w:num>
  <w:num w:numId="20">
    <w:abstractNumId w:val="17"/>
  </w:num>
  <w:num w:numId="21">
    <w:abstractNumId w:val="3"/>
  </w:num>
  <w:num w:numId="22">
    <w:abstractNumId w:val="2"/>
  </w:num>
  <w:num w:numId="23">
    <w:abstractNumId w:val="6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06A1"/>
    <w:rsid w:val="00031C50"/>
    <w:rsid w:val="00031F07"/>
    <w:rsid w:val="00037113"/>
    <w:rsid w:val="000431B3"/>
    <w:rsid w:val="00043917"/>
    <w:rsid w:val="0004406D"/>
    <w:rsid w:val="00055B1D"/>
    <w:rsid w:val="0005660A"/>
    <w:rsid w:val="00064E15"/>
    <w:rsid w:val="00072BF1"/>
    <w:rsid w:val="00074244"/>
    <w:rsid w:val="00077D16"/>
    <w:rsid w:val="0008647D"/>
    <w:rsid w:val="0008694C"/>
    <w:rsid w:val="000939BB"/>
    <w:rsid w:val="00097116"/>
    <w:rsid w:val="000A62D7"/>
    <w:rsid w:val="000B0433"/>
    <w:rsid w:val="000B4049"/>
    <w:rsid w:val="000C031E"/>
    <w:rsid w:val="000C0C7D"/>
    <w:rsid w:val="000C3D8E"/>
    <w:rsid w:val="000C42AA"/>
    <w:rsid w:val="000E0742"/>
    <w:rsid w:val="000E0F5B"/>
    <w:rsid w:val="000E36CC"/>
    <w:rsid w:val="000E5E83"/>
    <w:rsid w:val="000F2F56"/>
    <w:rsid w:val="000F3C8C"/>
    <w:rsid w:val="000F77A0"/>
    <w:rsid w:val="001009C1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75576"/>
    <w:rsid w:val="00177BC9"/>
    <w:rsid w:val="00182712"/>
    <w:rsid w:val="00190FEF"/>
    <w:rsid w:val="001954CA"/>
    <w:rsid w:val="00195946"/>
    <w:rsid w:val="001A1223"/>
    <w:rsid w:val="001A21B8"/>
    <w:rsid w:val="001A2E0D"/>
    <w:rsid w:val="001A42D7"/>
    <w:rsid w:val="001B56EF"/>
    <w:rsid w:val="001C41F5"/>
    <w:rsid w:val="001D18EA"/>
    <w:rsid w:val="001E2172"/>
    <w:rsid w:val="001E4400"/>
    <w:rsid w:val="001F130A"/>
    <w:rsid w:val="001F146A"/>
    <w:rsid w:val="001F6E13"/>
    <w:rsid w:val="001F7427"/>
    <w:rsid w:val="002047F6"/>
    <w:rsid w:val="0020710A"/>
    <w:rsid w:val="002157BE"/>
    <w:rsid w:val="002158E1"/>
    <w:rsid w:val="00221EC8"/>
    <w:rsid w:val="0022213E"/>
    <w:rsid w:val="00222DF4"/>
    <w:rsid w:val="00227552"/>
    <w:rsid w:val="00236A12"/>
    <w:rsid w:val="002531F6"/>
    <w:rsid w:val="00261FD6"/>
    <w:rsid w:val="0026327F"/>
    <w:rsid w:val="00272A97"/>
    <w:rsid w:val="0029131C"/>
    <w:rsid w:val="002921D0"/>
    <w:rsid w:val="002A1631"/>
    <w:rsid w:val="002A27AE"/>
    <w:rsid w:val="002A609E"/>
    <w:rsid w:val="002A63A4"/>
    <w:rsid w:val="002A77D7"/>
    <w:rsid w:val="002C4C33"/>
    <w:rsid w:val="002C4D06"/>
    <w:rsid w:val="002C7BE9"/>
    <w:rsid w:val="002D4B9D"/>
    <w:rsid w:val="002D5F82"/>
    <w:rsid w:val="002F0F49"/>
    <w:rsid w:val="00305AE7"/>
    <w:rsid w:val="00310502"/>
    <w:rsid w:val="00310976"/>
    <w:rsid w:val="003238EA"/>
    <w:rsid w:val="00324261"/>
    <w:rsid w:val="003242D2"/>
    <w:rsid w:val="0032597A"/>
    <w:rsid w:val="00343B99"/>
    <w:rsid w:val="0034639C"/>
    <w:rsid w:val="0035319F"/>
    <w:rsid w:val="003760D7"/>
    <w:rsid w:val="00387EA2"/>
    <w:rsid w:val="00390431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187D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121AF"/>
    <w:rsid w:val="00420CBD"/>
    <w:rsid w:val="00423655"/>
    <w:rsid w:val="004315C4"/>
    <w:rsid w:val="0043367F"/>
    <w:rsid w:val="00441B29"/>
    <w:rsid w:val="00446B0F"/>
    <w:rsid w:val="00456074"/>
    <w:rsid w:val="00465472"/>
    <w:rsid w:val="00470936"/>
    <w:rsid w:val="0047162D"/>
    <w:rsid w:val="00476FC7"/>
    <w:rsid w:val="0047706D"/>
    <w:rsid w:val="004815EA"/>
    <w:rsid w:val="00481BC5"/>
    <w:rsid w:val="004824B0"/>
    <w:rsid w:val="004A2097"/>
    <w:rsid w:val="004A61FB"/>
    <w:rsid w:val="004A624C"/>
    <w:rsid w:val="004B26E7"/>
    <w:rsid w:val="004B68E3"/>
    <w:rsid w:val="004B77AC"/>
    <w:rsid w:val="004C3184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F694B"/>
    <w:rsid w:val="00524BAD"/>
    <w:rsid w:val="00526301"/>
    <w:rsid w:val="00535F64"/>
    <w:rsid w:val="005419B3"/>
    <w:rsid w:val="00544FDA"/>
    <w:rsid w:val="005632E9"/>
    <w:rsid w:val="00572C7A"/>
    <w:rsid w:val="00586305"/>
    <w:rsid w:val="00586ED6"/>
    <w:rsid w:val="005A3F47"/>
    <w:rsid w:val="005A4672"/>
    <w:rsid w:val="005A73E0"/>
    <w:rsid w:val="005B0927"/>
    <w:rsid w:val="005C4586"/>
    <w:rsid w:val="005C66D5"/>
    <w:rsid w:val="005D3810"/>
    <w:rsid w:val="005F1939"/>
    <w:rsid w:val="005F3B38"/>
    <w:rsid w:val="005F7B1F"/>
    <w:rsid w:val="005F7F99"/>
    <w:rsid w:val="00612771"/>
    <w:rsid w:val="006224B3"/>
    <w:rsid w:val="006227EF"/>
    <w:rsid w:val="00624959"/>
    <w:rsid w:val="00627E06"/>
    <w:rsid w:val="0064432E"/>
    <w:rsid w:val="00650358"/>
    <w:rsid w:val="00652342"/>
    <w:rsid w:val="006622BA"/>
    <w:rsid w:val="00663753"/>
    <w:rsid w:val="00664921"/>
    <w:rsid w:val="00665EED"/>
    <w:rsid w:val="00671F0C"/>
    <w:rsid w:val="0068099D"/>
    <w:rsid w:val="00681761"/>
    <w:rsid w:val="0068247F"/>
    <w:rsid w:val="00682590"/>
    <w:rsid w:val="006877B3"/>
    <w:rsid w:val="006A4E3B"/>
    <w:rsid w:val="006B6F82"/>
    <w:rsid w:val="006C645A"/>
    <w:rsid w:val="006D4B7F"/>
    <w:rsid w:val="006D531B"/>
    <w:rsid w:val="006D59C6"/>
    <w:rsid w:val="006D71E6"/>
    <w:rsid w:val="006F5792"/>
    <w:rsid w:val="006F5994"/>
    <w:rsid w:val="006F7F57"/>
    <w:rsid w:val="00701B03"/>
    <w:rsid w:val="00701D02"/>
    <w:rsid w:val="007050B5"/>
    <w:rsid w:val="00705901"/>
    <w:rsid w:val="007119A0"/>
    <w:rsid w:val="00714B59"/>
    <w:rsid w:val="00716890"/>
    <w:rsid w:val="00727779"/>
    <w:rsid w:val="00727B17"/>
    <w:rsid w:val="00741B65"/>
    <w:rsid w:val="0074600B"/>
    <w:rsid w:val="00751235"/>
    <w:rsid w:val="00751B10"/>
    <w:rsid w:val="007530BE"/>
    <w:rsid w:val="007614AD"/>
    <w:rsid w:val="007634E9"/>
    <w:rsid w:val="00764D33"/>
    <w:rsid w:val="00774389"/>
    <w:rsid w:val="00776E4B"/>
    <w:rsid w:val="00794D19"/>
    <w:rsid w:val="007A3DFB"/>
    <w:rsid w:val="007A6A52"/>
    <w:rsid w:val="007A7BC3"/>
    <w:rsid w:val="007B001A"/>
    <w:rsid w:val="007B0AF4"/>
    <w:rsid w:val="007B3E47"/>
    <w:rsid w:val="007B4FAB"/>
    <w:rsid w:val="007B6AAB"/>
    <w:rsid w:val="007C0258"/>
    <w:rsid w:val="007D345B"/>
    <w:rsid w:val="007F085E"/>
    <w:rsid w:val="007F13BD"/>
    <w:rsid w:val="00800045"/>
    <w:rsid w:val="00802A8B"/>
    <w:rsid w:val="0081614F"/>
    <w:rsid w:val="00820D7B"/>
    <w:rsid w:val="00827CA8"/>
    <w:rsid w:val="00834298"/>
    <w:rsid w:val="0083467F"/>
    <w:rsid w:val="00855FF1"/>
    <w:rsid w:val="00862804"/>
    <w:rsid w:val="00882AFA"/>
    <w:rsid w:val="008853DE"/>
    <w:rsid w:val="00890514"/>
    <w:rsid w:val="00890ED7"/>
    <w:rsid w:val="00894BD3"/>
    <w:rsid w:val="00896F5A"/>
    <w:rsid w:val="00897717"/>
    <w:rsid w:val="00897957"/>
    <w:rsid w:val="008A2809"/>
    <w:rsid w:val="008A5B55"/>
    <w:rsid w:val="008A5EB7"/>
    <w:rsid w:val="008B2173"/>
    <w:rsid w:val="008B792C"/>
    <w:rsid w:val="008C22AE"/>
    <w:rsid w:val="008D25F6"/>
    <w:rsid w:val="008D7A2C"/>
    <w:rsid w:val="008E21FC"/>
    <w:rsid w:val="008E249A"/>
    <w:rsid w:val="008E70BE"/>
    <w:rsid w:val="008F7FF5"/>
    <w:rsid w:val="0090081D"/>
    <w:rsid w:val="00912FE2"/>
    <w:rsid w:val="009148B4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43D8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D244B"/>
    <w:rsid w:val="009D7334"/>
    <w:rsid w:val="009E5667"/>
    <w:rsid w:val="009F5AA0"/>
    <w:rsid w:val="00A02AB3"/>
    <w:rsid w:val="00A035A7"/>
    <w:rsid w:val="00A075BC"/>
    <w:rsid w:val="00A106AC"/>
    <w:rsid w:val="00A110DD"/>
    <w:rsid w:val="00A12870"/>
    <w:rsid w:val="00A203E7"/>
    <w:rsid w:val="00A241BB"/>
    <w:rsid w:val="00A30B95"/>
    <w:rsid w:val="00A31974"/>
    <w:rsid w:val="00A34489"/>
    <w:rsid w:val="00A3570D"/>
    <w:rsid w:val="00A4341F"/>
    <w:rsid w:val="00A444FA"/>
    <w:rsid w:val="00A53236"/>
    <w:rsid w:val="00A5657A"/>
    <w:rsid w:val="00A56C82"/>
    <w:rsid w:val="00A56CB0"/>
    <w:rsid w:val="00A57097"/>
    <w:rsid w:val="00A57A38"/>
    <w:rsid w:val="00A70197"/>
    <w:rsid w:val="00A86868"/>
    <w:rsid w:val="00A9472B"/>
    <w:rsid w:val="00A967DA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E7340"/>
    <w:rsid w:val="00AF4DD2"/>
    <w:rsid w:val="00AF5A36"/>
    <w:rsid w:val="00AF5EBE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5F80"/>
    <w:rsid w:val="00B7472D"/>
    <w:rsid w:val="00B756BF"/>
    <w:rsid w:val="00B829E1"/>
    <w:rsid w:val="00BA05AA"/>
    <w:rsid w:val="00BA27EA"/>
    <w:rsid w:val="00BA3AAF"/>
    <w:rsid w:val="00BB1691"/>
    <w:rsid w:val="00BB3F69"/>
    <w:rsid w:val="00BD0517"/>
    <w:rsid w:val="00BD6DE3"/>
    <w:rsid w:val="00BD75C0"/>
    <w:rsid w:val="00BE22D6"/>
    <w:rsid w:val="00BE29B7"/>
    <w:rsid w:val="00BF18A7"/>
    <w:rsid w:val="00BF22CA"/>
    <w:rsid w:val="00C002AC"/>
    <w:rsid w:val="00C00C04"/>
    <w:rsid w:val="00C04D3F"/>
    <w:rsid w:val="00C069B3"/>
    <w:rsid w:val="00C07B50"/>
    <w:rsid w:val="00C11437"/>
    <w:rsid w:val="00C1606F"/>
    <w:rsid w:val="00C26BD5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A45B9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D03F0D"/>
    <w:rsid w:val="00D05F02"/>
    <w:rsid w:val="00D16665"/>
    <w:rsid w:val="00D24077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6E4E"/>
    <w:rsid w:val="00DB09DF"/>
    <w:rsid w:val="00DB18ED"/>
    <w:rsid w:val="00DB3D7F"/>
    <w:rsid w:val="00DB3FF8"/>
    <w:rsid w:val="00DC687A"/>
    <w:rsid w:val="00DD0D27"/>
    <w:rsid w:val="00DD7A63"/>
    <w:rsid w:val="00DE51A6"/>
    <w:rsid w:val="00DF51D3"/>
    <w:rsid w:val="00DF54DA"/>
    <w:rsid w:val="00DF7007"/>
    <w:rsid w:val="00DF7761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45893"/>
    <w:rsid w:val="00E47630"/>
    <w:rsid w:val="00E50910"/>
    <w:rsid w:val="00E50F16"/>
    <w:rsid w:val="00E50F90"/>
    <w:rsid w:val="00E62D8C"/>
    <w:rsid w:val="00E64F05"/>
    <w:rsid w:val="00E8081B"/>
    <w:rsid w:val="00E90643"/>
    <w:rsid w:val="00E91FCA"/>
    <w:rsid w:val="00E9509C"/>
    <w:rsid w:val="00E971AB"/>
    <w:rsid w:val="00EA3318"/>
    <w:rsid w:val="00EA4288"/>
    <w:rsid w:val="00EB2561"/>
    <w:rsid w:val="00EB3BFE"/>
    <w:rsid w:val="00EB4167"/>
    <w:rsid w:val="00EB6AB7"/>
    <w:rsid w:val="00ED30CD"/>
    <w:rsid w:val="00ED580B"/>
    <w:rsid w:val="00ED7C3F"/>
    <w:rsid w:val="00EE092A"/>
    <w:rsid w:val="00EE4DC4"/>
    <w:rsid w:val="00EE57CD"/>
    <w:rsid w:val="00EF1148"/>
    <w:rsid w:val="00EF36F8"/>
    <w:rsid w:val="00F02775"/>
    <w:rsid w:val="00F06282"/>
    <w:rsid w:val="00F20064"/>
    <w:rsid w:val="00F27913"/>
    <w:rsid w:val="00F343CC"/>
    <w:rsid w:val="00F363BE"/>
    <w:rsid w:val="00F36FC6"/>
    <w:rsid w:val="00F513D5"/>
    <w:rsid w:val="00F55D80"/>
    <w:rsid w:val="00F60DD3"/>
    <w:rsid w:val="00F63A1C"/>
    <w:rsid w:val="00F70445"/>
    <w:rsid w:val="00F707DB"/>
    <w:rsid w:val="00F70D14"/>
    <w:rsid w:val="00F82CCC"/>
    <w:rsid w:val="00F8308B"/>
    <w:rsid w:val="00F84759"/>
    <w:rsid w:val="00F850DB"/>
    <w:rsid w:val="00F87B24"/>
    <w:rsid w:val="00F937AC"/>
    <w:rsid w:val="00FA3C79"/>
    <w:rsid w:val="00FA4864"/>
    <w:rsid w:val="00FA6A0E"/>
    <w:rsid w:val="00FB3861"/>
    <w:rsid w:val="00FB4DD7"/>
    <w:rsid w:val="00FC069F"/>
    <w:rsid w:val="00FD210E"/>
    <w:rsid w:val="00FD35C2"/>
    <w:rsid w:val="00FD7393"/>
    <w:rsid w:val="00FE3397"/>
    <w:rsid w:val="00FE3F58"/>
    <w:rsid w:val="00FF011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975C8-A22F-47BA-9870-DAFDEEB4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B664-B4B2-417C-AC36-AA027B6B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6062</Characters>
  <Application>Microsoft Office Word</Application>
  <DocSecurity>0</DocSecurity>
  <Lines>189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Initial Review</vt:lpstr>
    </vt:vector>
  </TitlesOfParts>
  <Manager>Huron Consulting Group, Inc.</Manager>
  <Company>Huron Consulting Group, Inc.</Company>
  <LinksUpToDate>false</LinksUpToDate>
  <CharactersWithSpaces>7041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Initial Review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Heathcote, Michael</cp:lastModifiedBy>
  <cp:revision>2</cp:revision>
  <cp:lastPrinted>2010-02-10T16:32:00Z</cp:lastPrinted>
  <dcterms:created xsi:type="dcterms:W3CDTF">2021-08-11T20:39:00Z</dcterms:created>
  <dcterms:modified xsi:type="dcterms:W3CDTF">2021-08-11T20:39:00Z</dcterms:modified>
  <cp:category>FORM</cp:category>
</cp:coreProperties>
</file>