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1"/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4682"/>
        <w:gridCol w:w="1851"/>
        <w:gridCol w:w="5434"/>
      </w:tblGrid>
      <w:tr w:rsidR="00681981" w14:paraId="79733175" w14:textId="77777777" w:rsidTr="00681981">
        <w:trPr>
          <w:trHeight w:val="36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D5A734" w14:textId="77777777"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First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7C4BC2" w14:textId="5D9AA116"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First Year</w:t>
            </w:r>
          </w:p>
        </w:tc>
      </w:tr>
      <w:tr w:rsidR="00681981" w14:paraId="4E3BE3BF" w14:textId="77777777" w:rsidTr="00681981">
        <w:trPr>
          <w:trHeight w:val="127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3D497E" w14:textId="77777777" w:rsidR="00681981" w:rsidRDefault="00681981" w:rsidP="00681981">
            <w:pPr>
              <w:spacing w:before="100"/>
            </w:pPr>
            <w:r>
              <w:t>ENG 1010</w:t>
            </w:r>
          </w:p>
          <w:p w14:paraId="71394781" w14:textId="77777777" w:rsidR="00681981" w:rsidRDefault="00681981" w:rsidP="00681981">
            <w:r>
              <w:t>MTH 1310</w:t>
            </w:r>
          </w:p>
          <w:p w14:paraId="37FE8EC1" w14:textId="77777777" w:rsidR="00BE039A" w:rsidRDefault="005B286F" w:rsidP="00681981">
            <w:r>
              <w:t>C</w:t>
            </w:r>
            <w:r w:rsidR="00DC5440">
              <w:t>OMM</w:t>
            </w:r>
            <w:r w:rsidR="00681981">
              <w:t xml:space="preserve"> 1010</w:t>
            </w:r>
            <w:r>
              <w:t xml:space="preserve"> or </w:t>
            </w:r>
          </w:p>
          <w:p w14:paraId="3D790CCF" w14:textId="1336CA60" w:rsidR="00681981" w:rsidRDefault="005B286F" w:rsidP="00681981">
            <w:r>
              <w:t>C</w:t>
            </w:r>
            <w:r w:rsidR="00DC5440">
              <w:t xml:space="preserve">OMM </w:t>
            </w:r>
            <w:r>
              <w:t>1</w:t>
            </w:r>
            <w:r w:rsidR="00DC5440">
              <w:t>10</w:t>
            </w:r>
            <w:r>
              <w:t>0</w:t>
            </w:r>
          </w:p>
          <w:p w14:paraId="67ED3F3B" w14:textId="77777777" w:rsidR="00681981" w:rsidRDefault="00681981" w:rsidP="00681981">
            <w:r>
              <w:t>____ ____</w:t>
            </w:r>
          </w:p>
          <w:p w14:paraId="139FB911" w14:textId="637F86DD" w:rsidR="00681981" w:rsidRDefault="00503A9C" w:rsidP="00503A9C">
            <w:r>
              <w:t>____ ____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8B739A" w14:textId="77777777" w:rsidR="00681981" w:rsidRDefault="00681981" w:rsidP="00681981">
            <w:pPr>
              <w:spacing w:before="100"/>
            </w:pPr>
            <w:r>
              <w:t xml:space="preserve">Freshman Comp: </w:t>
            </w:r>
            <w:r w:rsidR="000E551D">
              <w:t xml:space="preserve"> Composing Arguments</w:t>
            </w:r>
          </w:p>
          <w:p w14:paraId="0DDEBE27" w14:textId="77777777" w:rsidR="00681981" w:rsidRDefault="00681981" w:rsidP="00681981">
            <w:r>
              <w:t>Finite Math for Mgmt &amp; Soc Science</w:t>
            </w:r>
          </w:p>
          <w:p w14:paraId="3F289707" w14:textId="77777777" w:rsidR="00BE039A" w:rsidRDefault="00DC5440" w:rsidP="00DC5440">
            <w:pPr>
              <w:rPr>
                <w:sz w:val="18"/>
                <w:szCs w:val="18"/>
              </w:rPr>
            </w:pPr>
            <w:r w:rsidRPr="00421131">
              <w:rPr>
                <w:sz w:val="18"/>
                <w:szCs w:val="18"/>
              </w:rPr>
              <w:t xml:space="preserve">Presentational Speaking or </w:t>
            </w:r>
          </w:p>
          <w:p w14:paraId="789F33C4" w14:textId="4C9304B6" w:rsidR="00DC5440" w:rsidRPr="00421131" w:rsidRDefault="00DC5440" w:rsidP="00DC5440">
            <w:pPr>
              <w:rPr>
                <w:sz w:val="18"/>
                <w:szCs w:val="18"/>
              </w:rPr>
            </w:pPr>
            <w:r w:rsidRPr="00421131">
              <w:rPr>
                <w:sz w:val="18"/>
                <w:szCs w:val="18"/>
              </w:rPr>
              <w:t>Fund. of Oral Communication</w:t>
            </w:r>
          </w:p>
          <w:p w14:paraId="4C819806" w14:textId="68743AAC" w:rsidR="00681981" w:rsidRDefault="00BC1788" w:rsidP="00681981">
            <w:r>
              <w:t xml:space="preserve">Unrestricted </w:t>
            </w:r>
            <w:r w:rsidR="00681981">
              <w:t>El</w:t>
            </w:r>
            <w:r w:rsidR="00776C36">
              <w:t xml:space="preserve">ective </w:t>
            </w:r>
          </w:p>
          <w:p w14:paraId="22B1F4E0" w14:textId="720B6DD9" w:rsidR="00681981" w:rsidRDefault="00503A9C" w:rsidP="004E5D2C">
            <w:pPr>
              <w:spacing w:after="55"/>
            </w:pPr>
            <w:r>
              <w:t>Arts &amp; Humanities Elective (AH 12)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0BEEEC" w14:textId="77777777" w:rsidR="00681981" w:rsidRDefault="00681981" w:rsidP="00681981">
            <w:pPr>
              <w:spacing w:before="100"/>
            </w:pPr>
            <w:r>
              <w:t>ENG 1020</w:t>
            </w:r>
          </w:p>
          <w:p w14:paraId="04D99A65" w14:textId="77777777" w:rsidR="00681981" w:rsidRDefault="00681981" w:rsidP="00681981">
            <w:r>
              <w:t>MTH 1320</w:t>
            </w:r>
          </w:p>
          <w:p w14:paraId="2B04D32F" w14:textId="77777777" w:rsidR="00681981" w:rsidRDefault="00681981" w:rsidP="00681981">
            <w:r>
              <w:t>___ ____</w:t>
            </w:r>
          </w:p>
          <w:p w14:paraId="73267847" w14:textId="77777777" w:rsidR="00681981" w:rsidRDefault="00B92887" w:rsidP="00681981">
            <w:r>
              <w:t>BUS</w:t>
            </w:r>
            <w:r w:rsidR="00F21B7A">
              <w:t xml:space="preserve"> 1850</w:t>
            </w:r>
          </w:p>
          <w:p w14:paraId="25E14391" w14:textId="77777777" w:rsidR="00681981" w:rsidRDefault="00681981" w:rsidP="00681981">
            <w:pPr>
              <w:spacing w:after="55"/>
            </w:pPr>
            <w:r>
              <w:t>___ ____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E9CA3F" w14:textId="77777777" w:rsidR="00681981" w:rsidRDefault="00681981" w:rsidP="00681981">
            <w:pPr>
              <w:spacing w:before="100"/>
            </w:pPr>
            <w:r>
              <w:t>Freshman Comp: Analysis, Research &amp; Doc.</w:t>
            </w:r>
          </w:p>
          <w:p w14:paraId="1D00B20C" w14:textId="77777777" w:rsidR="00681981" w:rsidRDefault="00681981" w:rsidP="00681981">
            <w:r>
              <w:t>Calculus for Mgmt &amp; Soc Science</w:t>
            </w:r>
          </w:p>
          <w:p w14:paraId="3EBB440F" w14:textId="1C43C1E5" w:rsidR="00681981" w:rsidRDefault="00681981" w:rsidP="00681981">
            <w:r>
              <w:t>H</w:t>
            </w:r>
            <w:r w:rsidR="004E5D2C">
              <w:t>istorical Elective</w:t>
            </w:r>
            <w:r w:rsidR="004E5D2C" w:rsidRPr="00ED44BB">
              <w:rPr>
                <w:color w:val="auto"/>
              </w:rPr>
              <w:t xml:space="preserve"> (HI 1</w:t>
            </w:r>
            <w:r w:rsidRPr="00ED44BB">
              <w:rPr>
                <w:color w:val="auto"/>
              </w:rPr>
              <w:t>2</w:t>
            </w:r>
            <w:r w:rsidR="00B21BDF" w:rsidRPr="00ED44BB">
              <w:rPr>
                <w:color w:val="auto"/>
              </w:rPr>
              <w:t>, HIS 1150 Recommended</w:t>
            </w:r>
            <w:r w:rsidRPr="00ED44BB">
              <w:rPr>
                <w:color w:val="auto"/>
              </w:rPr>
              <w:t>)</w:t>
            </w:r>
          </w:p>
          <w:p w14:paraId="312EDB27" w14:textId="77777777" w:rsidR="00681981" w:rsidRDefault="00F21B7A" w:rsidP="00681981">
            <w:r>
              <w:t xml:space="preserve">Introduction to Business </w:t>
            </w:r>
          </w:p>
          <w:p w14:paraId="6D9A29A0" w14:textId="77777777" w:rsidR="00681981" w:rsidRDefault="00681981" w:rsidP="00416B32">
            <w:r>
              <w:t>Elective</w:t>
            </w:r>
            <w:r w:rsidR="00776C36">
              <w:t xml:space="preserve"> </w:t>
            </w:r>
            <w:r w:rsidR="00416B32">
              <w:t>(CIS 1010 Suggested if  &lt; 75 on CIS Placement Test)</w:t>
            </w:r>
          </w:p>
        </w:tc>
      </w:tr>
      <w:tr w:rsidR="00681981" w14:paraId="453187FC" w14:textId="77777777" w:rsidTr="00681981">
        <w:trPr>
          <w:trHeight w:val="35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9D03B4" w14:textId="77777777"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Second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A4111F" w14:textId="77777777"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Second Year</w:t>
            </w:r>
          </w:p>
        </w:tc>
      </w:tr>
      <w:tr w:rsidR="00681981" w14:paraId="561F82BA" w14:textId="77777777" w:rsidTr="00681981">
        <w:trPr>
          <w:trHeight w:val="127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3AB174" w14:textId="77777777" w:rsidR="00681981" w:rsidRDefault="00681981" w:rsidP="00681981">
            <w:pPr>
              <w:spacing w:before="100"/>
            </w:pPr>
            <w:r>
              <w:t>___ ____</w:t>
            </w:r>
          </w:p>
          <w:p w14:paraId="1EB67FFE" w14:textId="77777777" w:rsidR="00681981" w:rsidRDefault="00681981" w:rsidP="00681981">
            <w:r>
              <w:t>ECO 2010</w:t>
            </w:r>
          </w:p>
          <w:p w14:paraId="5A58E660" w14:textId="77777777" w:rsidR="00681981" w:rsidRDefault="00681981" w:rsidP="00681981">
            <w:r>
              <w:t>ACC 2010</w:t>
            </w:r>
          </w:p>
          <w:p w14:paraId="1F8AC612" w14:textId="77777777" w:rsidR="00681981" w:rsidRDefault="00681981" w:rsidP="00681981">
            <w:r>
              <w:t>CIS 2010</w:t>
            </w:r>
          </w:p>
          <w:p w14:paraId="29DD682C" w14:textId="77777777" w:rsidR="00681981" w:rsidRDefault="00681981" w:rsidP="00681981">
            <w:pPr>
              <w:spacing w:after="55"/>
            </w:pPr>
            <w:r>
              <w:t>___ ____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F22C56" w14:textId="77777777" w:rsidR="00681981" w:rsidRDefault="00681981" w:rsidP="00681981">
            <w:pPr>
              <w:spacing w:before="100"/>
            </w:pPr>
            <w:r>
              <w:t xml:space="preserve">Natural </w:t>
            </w:r>
            <w:r w:rsidR="004E5D2C">
              <w:t xml:space="preserve">&amp; Physical </w:t>
            </w:r>
            <w:r>
              <w:t xml:space="preserve">Science Elective (NS </w:t>
            </w:r>
            <w:r w:rsidR="004E5D2C">
              <w:t>1</w:t>
            </w:r>
            <w:r>
              <w:t>2)</w:t>
            </w:r>
          </w:p>
          <w:p w14:paraId="3E9BBC9A" w14:textId="50A9BAB9" w:rsidR="00681981" w:rsidRDefault="001049C1" w:rsidP="00681981">
            <w:r>
              <w:t>Principles of Macroe</w:t>
            </w:r>
            <w:r w:rsidR="00681981">
              <w:t>conomics</w:t>
            </w:r>
          </w:p>
          <w:p w14:paraId="779F4638" w14:textId="77777777" w:rsidR="00776C36" w:rsidRDefault="00681981" w:rsidP="00681981">
            <w:r>
              <w:t>Principles of Accounting I</w:t>
            </w:r>
          </w:p>
          <w:p w14:paraId="3455D039" w14:textId="77777777" w:rsidR="00681981" w:rsidRDefault="00776C36" w:rsidP="00681981">
            <w:r>
              <w:t xml:space="preserve">Foundations of Information Systems </w:t>
            </w:r>
          </w:p>
          <w:p w14:paraId="5B21FA8A" w14:textId="77777777" w:rsidR="00681981" w:rsidRDefault="00681981" w:rsidP="004E5D2C">
            <w:pPr>
              <w:spacing w:after="55"/>
            </w:pPr>
            <w:r>
              <w:t xml:space="preserve">Arts &amp; </w:t>
            </w:r>
            <w:r w:rsidR="004E5D2C">
              <w:t>Humanities</w:t>
            </w:r>
            <w:r>
              <w:t xml:space="preserve"> Elective (A</w:t>
            </w:r>
            <w:r w:rsidR="004E5D2C">
              <w:t>H</w:t>
            </w:r>
            <w:r>
              <w:t xml:space="preserve"> </w:t>
            </w:r>
            <w:r w:rsidR="004E5D2C">
              <w:t>1</w:t>
            </w:r>
            <w:r>
              <w:t>2)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95662F" w14:textId="47C2A37E" w:rsidR="00681981" w:rsidRDefault="006E6F1C" w:rsidP="00681981">
            <w:pPr>
              <w:spacing w:before="100"/>
            </w:pPr>
            <w:r>
              <w:t>BNK</w:t>
            </w:r>
            <w:r w:rsidR="001049C1">
              <w:t xml:space="preserve"> 2700</w:t>
            </w:r>
          </w:p>
          <w:p w14:paraId="1B7E020D" w14:textId="77777777" w:rsidR="00681981" w:rsidRDefault="00681981" w:rsidP="00681981">
            <w:r>
              <w:t>ECO 2020</w:t>
            </w:r>
          </w:p>
          <w:p w14:paraId="4C21728E" w14:textId="77777777" w:rsidR="00681981" w:rsidRDefault="00681981" w:rsidP="00681981">
            <w:r>
              <w:t>ACC 2020</w:t>
            </w:r>
          </w:p>
          <w:p w14:paraId="3A349684" w14:textId="77777777" w:rsidR="00681981" w:rsidRDefault="00681981" w:rsidP="00681981">
            <w:r>
              <w:t>MGT 2210</w:t>
            </w:r>
          </w:p>
          <w:p w14:paraId="0E7F1322" w14:textId="63929133" w:rsidR="00681981" w:rsidRDefault="00BC531C" w:rsidP="00681981">
            <w:pPr>
              <w:spacing w:after="55"/>
            </w:pPr>
            <w:r>
              <w:t>BUS 1950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0DB646" w14:textId="78AAB403" w:rsidR="00681981" w:rsidRDefault="001049C1" w:rsidP="00681981">
            <w:pPr>
              <w:spacing w:before="100"/>
            </w:pPr>
            <w:r>
              <w:t xml:space="preserve">Introduction to Banking  </w:t>
            </w:r>
          </w:p>
          <w:p w14:paraId="75167ABC" w14:textId="3F391060" w:rsidR="00681981" w:rsidRDefault="00681981" w:rsidP="00681981">
            <w:r>
              <w:t>P</w:t>
            </w:r>
            <w:r w:rsidR="001049C1">
              <w:t>rinciples of Microe</w:t>
            </w:r>
            <w:r>
              <w:t>conomics</w:t>
            </w:r>
          </w:p>
          <w:p w14:paraId="7A6F804B" w14:textId="77777777" w:rsidR="00681981" w:rsidRDefault="00681981" w:rsidP="00681981">
            <w:r>
              <w:t>Principles of Accounting II</w:t>
            </w:r>
          </w:p>
          <w:p w14:paraId="2299C325" w14:textId="77777777" w:rsidR="00681981" w:rsidRDefault="00681981" w:rsidP="00681981">
            <w:r>
              <w:t>Legal Environment of Business I</w:t>
            </w:r>
          </w:p>
          <w:p w14:paraId="7FE02CB1" w14:textId="775EED23" w:rsidR="00681981" w:rsidRDefault="00681981" w:rsidP="00681981">
            <w:pPr>
              <w:spacing w:after="55"/>
            </w:pPr>
            <w:r>
              <w:t>Business Communication</w:t>
            </w:r>
          </w:p>
        </w:tc>
      </w:tr>
      <w:tr w:rsidR="00681981" w14:paraId="25845483" w14:textId="77777777" w:rsidTr="00681981">
        <w:trPr>
          <w:trHeight w:val="35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7004D" w14:textId="24BC28F6"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Third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033E92" w14:textId="77777777"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Third Year</w:t>
            </w:r>
          </w:p>
        </w:tc>
      </w:tr>
      <w:tr w:rsidR="00681981" w14:paraId="0FC9DF58" w14:textId="77777777" w:rsidTr="00681981">
        <w:trPr>
          <w:trHeight w:val="150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AAE786" w14:textId="2E0B4E23" w:rsidR="00681981" w:rsidRDefault="00AE032B" w:rsidP="00681981">
            <w:pPr>
              <w:spacing w:before="100"/>
            </w:pPr>
            <w:r>
              <w:t>FIN 3010</w:t>
            </w:r>
            <w:r w:rsidR="00776C36">
              <w:br/>
            </w:r>
            <w:r w:rsidR="00991039">
              <w:t>CIS 33</w:t>
            </w:r>
            <w:r w:rsidR="001049C1">
              <w:t>00</w:t>
            </w:r>
            <w:r w:rsidR="00681981">
              <w:br/>
            </w:r>
            <w:r w:rsidR="001049C1">
              <w:t>ECO</w:t>
            </w:r>
            <w:r w:rsidR="00681981">
              <w:t xml:space="preserve"> </w:t>
            </w:r>
            <w:r w:rsidR="001049C1">
              <w:t>3100</w:t>
            </w:r>
          </w:p>
          <w:p w14:paraId="1780F9E4" w14:textId="77777777" w:rsidR="00681981" w:rsidRDefault="00681981" w:rsidP="00681981">
            <w:r>
              <w:t>FIN 3300</w:t>
            </w:r>
          </w:p>
          <w:p w14:paraId="49FF5D1F" w14:textId="77777777" w:rsidR="00681981" w:rsidRDefault="00681981" w:rsidP="00681981">
            <w:r>
              <w:t>MGT 3000</w:t>
            </w:r>
          </w:p>
          <w:p w14:paraId="64A43810" w14:textId="77777777" w:rsidR="00681981" w:rsidRDefault="00681981" w:rsidP="00681981">
            <w:pPr>
              <w:spacing w:after="55"/>
            </w:pPr>
            <w:r>
              <w:t> 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07BACC" w14:textId="1E268306" w:rsidR="00681981" w:rsidRDefault="00AE032B" w:rsidP="00BC1788">
            <w:pPr>
              <w:spacing w:before="100"/>
            </w:pPr>
            <w:r>
              <w:t xml:space="preserve">Financial Markets and Institutions </w:t>
            </w:r>
            <w:r w:rsidR="00776C36">
              <w:br/>
            </w:r>
            <w:r w:rsidR="00991039">
              <w:t>Business Analytics I</w:t>
            </w:r>
            <w:r w:rsidR="00776C36">
              <w:t xml:space="preserve"> </w:t>
            </w:r>
            <w:r w:rsidR="00681981">
              <w:br/>
            </w:r>
            <w:r w:rsidR="001049C1">
              <w:t>Money and Banking</w:t>
            </w:r>
            <w:r w:rsidR="00BC1788">
              <w:t xml:space="preserve"> </w:t>
            </w:r>
          </w:p>
          <w:p w14:paraId="4295D6B0" w14:textId="77777777" w:rsidR="00681981" w:rsidRDefault="00681981" w:rsidP="00681981">
            <w:r>
              <w:t>Managerial Finance</w:t>
            </w:r>
          </w:p>
          <w:p w14:paraId="0959E8B8" w14:textId="77777777" w:rsidR="00681981" w:rsidRDefault="00681981" w:rsidP="00681981">
            <w:r>
              <w:t>Organizational Management</w:t>
            </w:r>
          </w:p>
          <w:p w14:paraId="594198F5" w14:textId="77777777" w:rsidR="00681981" w:rsidRDefault="00681981" w:rsidP="00681981">
            <w:pPr>
              <w:spacing w:after="55"/>
            </w:pPr>
            <w: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95DF19" w14:textId="56298ED2" w:rsidR="00681981" w:rsidRDefault="006E6F1C" w:rsidP="00681981">
            <w:pPr>
              <w:spacing w:before="100"/>
            </w:pPr>
            <w:r>
              <w:t>BNK</w:t>
            </w:r>
            <w:r w:rsidR="00A15F06">
              <w:t xml:space="preserve"> </w:t>
            </w:r>
            <w:r w:rsidR="00BC531C">
              <w:t>36</w:t>
            </w:r>
            <w:r w:rsidR="001049C1">
              <w:t>00</w:t>
            </w:r>
            <w:r w:rsidR="00A15F06">
              <w:t xml:space="preserve"> </w:t>
            </w:r>
          </w:p>
          <w:p w14:paraId="6B281C8C" w14:textId="57AE25DE" w:rsidR="00AE6756" w:rsidRDefault="00AE6756" w:rsidP="00991039">
            <w:r>
              <w:t>MKT 3000</w:t>
            </w:r>
          </w:p>
          <w:p w14:paraId="3B88A20F" w14:textId="1DB98C69" w:rsidR="00AE6756" w:rsidRDefault="00991039" w:rsidP="00991039">
            <w:r>
              <w:t>MKT</w:t>
            </w:r>
            <w:r w:rsidR="00BC1788">
              <w:t xml:space="preserve"> 3</w:t>
            </w:r>
            <w:r w:rsidR="00AE6756">
              <w:t>25</w:t>
            </w:r>
            <w:r w:rsidR="00BC1788">
              <w:t>0</w:t>
            </w:r>
          </w:p>
          <w:p w14:paraId="0C65FB1D" w14:textId="77777777" w:rsidR="00AE6756" w:rsidRDefault="00AE6756" w:rsidP="00991039">
            <w:r>
              <w:t>___ ____</w:t>
            </w:r>
          </w:p>
          <w:p w14:paraId="2F93F40B" w14:textId="02F85874" w:rsidR="00681981" w:rsidRDefault="00681981" w:rsidP="00991039">
            <w:r>
              <w:t>___ ____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060BA2" w14:textId="77777777" w:rsidR="00BC1788" w:rsidRPr="00BC1788" w:rsidRDefault="00BC1788" w:rsidP="00A15F06">
            <w:pPr>
              <w:rPr>
                <w:sz w:val="6"/>
              </w:rPr>
            </w:pPr>
          </w:p>
          <w:p w14:paraId="34F92430" w14:textId="75D93ADD" w:rsidR="00BC1788" w:rsidRDefault="00BC531C" w:rsidP="00A15F06">
            <w:r>
              <w:t>Management of Banking Operations</w:t>
            </w:r>
          </w:p>
          <w:p w14:paraId="50DDAE2B" w14:textId="77777777" w:rsidR="00AE6756" w:rsidRDefault="00AE6756" w:rsidP="00681981">
            <w:r>
              <w:t xml:space="preserve">Principles of Marketing </w:t>
            </w:r>
          </w:p>
          <w:p w14:paraId="4C63ED49" w14:textId="73CB147B" w:rsidR="00681981" w:rsidRDefault="00AE6756" w:rsidP="00681981">
            <w:r>
              <w:t>Personal Selling</w:t>
            </w:r>
            <w:r w:rsidR="00BC1788">
              <w:t xml:space="preserve"> </w:t>
            </w:r>
          </w:p>
          <w:p w14:paraId="495046E7" w14:textId="77777777" w:rsidR="00AE6756" w:rsidRDefault="00AE6756" w:rsidP="00AE6756">
            <w:r>
              <w:t>Banking Concentration</w:t>
            </w:r>
          </w:p>
          <w:p w14:paraId="3092EE39" w14:textId="5DE93ED1" w:rsidR="00681981" w:rsidRDefault="001049C1" w:rsidP="001049C1">
            <w:r>
              <w:t>Natural &amp; Physical Science Elective</w:t>
            </w:r>
          </w:p>
        </w:tc>
      </w:tr>
      <w:tr w:rsidR="00681981" w14:paraId="5C53ED4F" w14:textId="77777777" w:rsidTr="00681981">
        <w:trPr>
          <w:trHeight w:val="35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89F641" w14:textId="77777777"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Fourth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B8F9CD" w14:textId="77777777"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Fourth Year</w:t>
            </w:r>
          </w:p>
        </w:tc>
      </w:tr>
      <w:tr w:rsidR="00681981" w14:paraId="680F691B" w14:textId="77777777" w:rsidTr="00681981">
        <w:trPr>
          <w:trHeight w:val="1383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63A971" w14:textId="11126926" w:rsidR="00DD71EE" w:rsidRDefault="00DD71EE" w:rsidP="00DD71EE">
            <w:pPr>
              <w:spacing w:before="100"/>
            </w:pPr>
            <w:r>
              <w:t>CIS 3320</w:t>
            </w:r>
          </w:p>
          <w:p w14:paraId="4A8E02A4" w14:textId="65316A76" w:rsidR="00F10D7C" w:rsidRDefault="00F10D7C" w:rsidP="00F10D7C">
            <w:r>
              <w:t>BNK 4600</w:t>
            </w:r>
          </w:p>
          <w:p w14:paraId="40E40179" w14:textId="77777777" w:rsidR="00DD71EE" w:rsidRDefault="00DD71EE" w:rsidP="00DD71EE">
            <w:r>
              <w:t>___ ____</w:t>
            </w:r>
          </w:p>
          <w:p w14:paraId="06194638" w14:textId="63BCA2FE" w:rsidR="00DD71EE" w:rsidRDefault="00DD71EE" w:rsidP="00DD71EE">
            <w:pPr>
              <w:spacing w:after="55"/>
            </w:pPr>
            <w:r>
              <w:t>___ ____</w:t>
            </w:r>
          </w:p>
          <w:p w14:paraId="3248C989" w14:textId="12A77BDB" w:rsidR="00681981" w:rsidRDefault="00DD71EE" w:rsidP="00DD71EE">
            <w:r>
              <w:t>___ ____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684977" w14:textId="77777777" w:rsidR="00BC1788" w:rsidRPr="00BC1788" w:rsidRDefault="00BC1788" w:rsidP="00BC1788">
            <w:pPr>
              <w:rPr>
                <w:sz w:val="4"/>
              </w:rPr>
            </w:pPr>
          </w:p>
          <w:p w14:paraId="63CCA5BD" w14:textId="3CFF33D1" w:rsidR="00F10D7C" w:rsidRDefault="00DD71EE" w:rsidP="00DD71EE">
            <w:pPr>
              <w:spacing w:before="100"/>
            </w:pPr>
            <w:r>
              <w:t>Business Analytics II</w:t>
            </w:r>
          </w:p>
          <w:p w14:paraId="6225204E" w14:textId="196A780A" w:rsidR="00F10D7C" w:rsidRDefault="00F10D7C" w:rsidP="00DD71EE">
            <w:r>
              <w:t>Risk Analysis for Financial Services Org.</w:t>
            </w:r>
          </w:p>
          <w:p w14:paraId="1A3E098D" w14:textId="68023607" w:rsidR="00DD71EE" w:rsidRDefault="00DD71EE" w:rsidP="00DD71EE">
            <w:r>
              <w:t>Banking Concentration</w:t>
            </w:r>
          </w:p>
          <w:p w14:paraId="590132CC" w14:textId="2F146FEA" w:rsidR="00DD71EE" w:rsidRDefault="00DD71EE" w:rsidP="00DD71EE">
            <w:pPr>
              <w:spacing w:after="55"/>
            </w:pPr>
            <w:r>
              <w:t>Banking Concentration</w:t>
            </w:r>
            <w:r w:rsidR="00BC531C">
              <w:t xml:space="preserve"> / Unrestricted Elective</w:t>
            </w:r>
          </w:p>
          <w:p w14:paraId="6901D8D2" w14:textId="79AD9E36" w:rsidR="00681981" w:rsidRDefault="00DD71EE" w:rsidP="00DD71EE">
            <w:r>
              <w:t>Unrestricted Elective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58F91F" w14:textId="3B51BD43" w:rsidR="00681981" w:rsidRDefault="00681981" w:rsidP="00AE6756">
            <w:pPr>
              <w:spacing w:before="100"/>
            </w:pPr>
            <w:r>
              <w:t>MGT 4950</w:t>
            </w:r>
          </w:p>
          <w:p w14:paraId="1E59BD2E" w14:textId="680E75DE" w:rsidR="00681981" w:rsidRDefault="001049C1" w:rsidP="00681981">
            <w:r>
              <w:t>BUS</w:t>
            </w:r>
            <w:r w:rsidR="00EE54B3">
              <w:t xml:space="preserve"> </w:t>
            </w:r>
            <w:r>
              <w:t>3040</w:t>
            </w:r>
          </w:p>
          <w:p w14:paraId="0DCCA9E8" w14:textId="1601350F" w:rsidR="00AE6756" w:rsidRDefault="00AE6756" w:rsidP="00681981">
            <w:r>
              <w:t>___ ____</w:t>
            </w:r>
          </w:p>
          <w:p w14:paraId="73BB59E9" w14:textId="0CD81B85" w:rsidR="00681981" w:rsidRDefault="00681981" w:rsidP="00681981">
            <w:pPr>
              <w:spacing w:after="55"/>
            </w:pPr>
            <w:r>
              <w:t>___ ____</w:t>
            </w:r>
          </w:p>
          <w:p w14:paraId="7575356E" w14:textId="5978814A" w:rsidR="00681981" w:rsidRDefault="00EE54B3" w:rsidP="00681981">
            <w:pPr>
              <w:spacing w:after="55"/>
            </w:pPr>
            <w:r>
              <w:t>___ ____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8FAB7B" w14:textId="0E04C537" w:rsidR="00681981" w:rsidRDefault="00681981" w:rsidP="00681981">
            <w:pPr>
              <w:spacing w:before="100"/>
            </w:pPr>
            <w:r>
              <w:t>Strategic Management</w:t>
            </w:r>
          </w:p>
          <w:p w14:paraId="1EB26487" w14:textId="36941222" w:rsidR="00681981" w:rsidRDefault="001049C1" w:rsidP="00681981">
            <w:r>
              <w:t>Global CSRS</w:t>
            </w:r>
          </w:p>
          <w:p w14:paraId="08FD4AEF" w14:textId="72EBF85F" w:rsidR="00AE6756" w:rsidRDefault="00AE6756" w:rsidP="00681981">
            <w:pPr>
              <w:spacing w:after="55"/>
            </w:pPr>
            <w:r>
              <w:t>Banking Concentration</w:t>
            </w:r>
          </w:p>
          <w:p w14:paraId="3CC75686" w14:textId="52D65DD6" w:rsidR="00681981" w:rsidRDefault="00BC531C" w:rsidP="00681981">
            <w:pPr>
              <w:spacing w:after="55"/>
            </w:pPr>
            <w:r>
              <w:t xml:space="preserve">Banking Concentration / </w:t>
            </w:r>
            <w:r w:rsidR="00BC1788">
              <w:t xml:space="preserve">Unrestricted </w:t>
            </w:r>
            <w:r w:rsidR="00681981">
              <w:t>Elective</w:t>
            </w:r>
          </w:p>
          <w:p w14:paraId="464F3775" w14:textId="26EBA23E" w:rsidR="00681981" w:rsidRDefault="00BC1788" w:rsidP="00681981">
            <w:pPr>
              <w:spacing w:after="55"/>
            </w:pPr>
            <w:r>
              <w:t xml:space="preserve">Unrestricted </w:t>
            </w:r>
            <w:r w:rsidR="00EE54B3">
              <w:t xml:space="preserve">Elective </w:t>
            </w:r>
          </w:p>
        </w:tc>
      </w:tr>
    </w:tbl>
    <w:p w14:paraId="32401656" w14:textId="7C9AC3B2" w:rsidR="00681981" w:rsidRDefault="00BE039A" w:rsidP="0068198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E1111" wp14:editId="1881B3B0">
                <wp:simplePos x="0" y="0"/>
                <wp:positionH relativeFrom="margin">
                  <wp:posOffset>-506993</wp:posOffset>
                </wp:positionH>
                <wp:positionV relativeFrom="paragraph">
                  <wp:posOffset>4055500</wp:posOffset>
                </wp:positionV>
                <wp:extent cx="4975816" cy="2621280"/>
                <wp:effectExtent l="19050" t="19050" r="34925" b="4572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16" cy="262128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4A8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8478" w14:textId="654B1EEF" w:rsidR="00525DCA" w:rsidRPr="006B3EDA" w:rsidRDefault="00525DCA" w:rsidP="00D30172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  <w:t xml:space="preserve">SUGGESTED </w:t>
                            </w:r>
                            <w:r w:rsidR="001049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  <w:t>BANKING</w:t>
                            </w:r>
                            <w:r w:rsidR="006E3A8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6B3E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  <w:t xml:space="preserve"> CAREER ROADMAP</w:t>
                            </w:r>
                          </w:p>
                          <w:p w14:paraId="444ECCF4" w14:textId="77777777" w:rsidR="00D30172" w:rsidRPr="00B77CB7" w:rsidRDefault="00D30172" w:rsidP="00525DC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0"/>
                                <w:u w:val="single"/>
                              </w:rPr>
                            </w:pPr>
                          </w:p>
                          <w:p w14:paraId="1E1992EC" w14:textId="77777777" w:rsidR="00525DCA" w:rsidRDefault="00525DCA" w:rsidP="00525DC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First Year (0-29 </w:t>
                            </w:r>
                            <w:r w:rsidR="00D30172" w:rsidRPr="00D30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Credits -</w:t>
                            </w:r>
                            <w:r w:rsidRPr="00D30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EXPLORE)</w:t>
                            </w:r>
                          </w:p>
                          <w:p w14:paraId="562618E3" w14:textId="77777777" w:rsidR="00D30172" w:rsidRDefault="00D30172" w:rsidP="00D3017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Meet with a Career Counselor at Career Services (Tivoli 215)</w:t>
                            </w:r>
                          </w:p>
                          <w:p w14:paraId="0E959C4D" w14:textId="77777777" w:rsidR="00D30172" w:rsidRDefault="00D30172" w:rsidP="00D3017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Take a Career Test &amp; Attend a Career GPS workshop</w:t>
                            </w:r>
                          </w:p>
                          <w:p w14:paraId="1C99F5AA" w14:textId="77777777" w:rsidR="00D30172" w:rsidRPr="00040379" w:rsidRDefault="00D30172" w:rsidP="00D30172">
                            <w:pPr>
                              <w:pStyle w:val="NoSpacing"/>
                              <w:ind w:left="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20"/>
                              </w:rPr>
                            </w:pPr>
                          </w:p>
                          <w:p w14:paraId="59723D5E" w14:textId="77777777" w:rsidR="00D30172" w:rsidRDefault="00D30172" w:rsidP="00D30172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Second Year (30-59 Credits – EXPLORE)</w:t>
                            </w:r>
                          </w:p>
                          <w:p w14:paraId="0EA92B59" w14:textId="77777777" w:rsidR="00D30172" w:rsidRDefault="00D30172" w:rsidP="00D3017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01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omplete your Roadrunner Roadmap Form (available at MSUDenver.edu/career)</w:t>
                            </w:r>
                          </w:p>
                          <w:p w14:paraId="0AF0B3E7" w14:textId="77777777" w:rsidR="006B3EDA" w:rsidRPr="006B3EDA" w:rsidRDefault="006B3EDA" w:rsidP="004D518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Research occupations, a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ttend</w:t>
                            </w: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Employer Panel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l</w:t>
                            </w: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earn to write a resume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post on JobLink</w:t>
                            </w:r>
                          </w:p>
                          <w:p w14:paraId="4F324BBB" w14:textId="77777777" w:rsidR="006B3EDA" w:rsidRDefault="006B3EDA" w:rsidP="00D3017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Meet with the College of Business Career Advisor</w:t>
                            </w:r>
                          </w:p>
                          <w:p w14:paraId="57902238" w14:textId="77777777" w:rsidR="006B3EDA" w:rsidRPr="00040379" w:rsidRDefault="006B3EDA" w:rsidP="006B3EDA">
                            <w:pPr>
                              <w:pStyle w:val="NoSpacing"/>
                              <w:ind w:left="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20"/>
                              </w:rPr>
                            </w:pPr>
                          </w:p>
                          <w:p w14:paraId="4F7D9DA7" w14:textId="77777777" w:rsidR="006B3EDA" w:rsidRDefault="006B3EDA" w:rsidP="006B3ED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Third Year (60-89 Credits – EXPERIENCE) </w:t>
                            </w:r>
                          </w:p>
                          <w:p w14:paraId="2115EB4F" w14:textId="77777777" w:rsidR="006B3EDA" w:rsidRDefault="006B3EDA" w:rsidP="006B3ED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Review your Skills Checklist</w:t>
                            </w:r>
                            <w:r w:rsidR="000403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practice interviewing</w:t>
                            </w:r>
                            <w:r w:rsidR="000403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join a Student Club</w:t>
                            </w:r>
                          </w:p>
                          <w:p w14:paraId="60F0EECB" w14:textId="77777777" w:rsidR="006B3EDA" w:rsidRDefault="006B3EDA" w:rsidP="006B3ED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Participate in research, study abroad, service learning, or an internship through the    Applied Learning Center</w:t>
                            </w:r>
                          </w:p>
                          <w:p w14:paraId="1605CB53" w14:textId="77777777" w:rsidR="006B3EDA" w:rsidRPr="00040379" w:rsidRDefault="006B3EDA" w:rsidP="006B3EDA">
                            <w:pPr>
                              <w:pStyle w:val="NoSpacing"/>
                              <w:ind w:left="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20"/>
                              </w:rPr>
                            </w:pPr>
                          </w:p>
                          <w:p w14:paraId="7755E001" w14:textId="77777777" w:rsidR="006B3EDA" w:rsidRDefault="006B3EDA" w:rsidP="006B3ED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Fourth Year (90-120 Credits – EXECUTE)</w:t>
                            </w:r>
                          </w:p>
                          <w:p w14:paraId="347F70B0" w14:textId="77777777" w:rsidR="006B3EDA" w:rsidRPr="006B3EDA" w:rsidRDefault="006B3EDA" w:rsidP="006B3ED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Update your profiles on JobLink and LindkedIn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 attend career fairs</w:t>
                            </w:r>
                          </w:p>
                          <w:p w14:paraId="1812E030" w14:textId="77777777" w:rsidR="006B3EDA" w:rsidRPr="006B3EDA" w:rsidRDefault="006B3EDA" w:rsidP="006B3ED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Develop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job search strategy, connect with e</w:t>
                            </w: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mployers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apply for positions</w:t>
                            </w:r>
                          </w:p>
                          <w:p w14:paraId="272F5985" w14:textId="77777777" w:rsidR="006B3EDA" w:rsidRDefault="006B3EDA" w:rsidP="006B3ED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8A131D" w14:textId="77777777" w:rsidR="006B3EDA" w:rsidRPr="006B3EDA" w:rsidRDefault="006B3EDA" w:rsidP="006B3EDA">
                            <w:pPr>
                              <w:pStyle w:val="NoSpacing"/>
                              <w:ind w:left="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0C2A88" w14:textId="77777777" w:rsidR="00D30172" w:rsidRPr="00D30172" w:rsidRDefault="00D30172" w:rsidP="00D30172">
                            <w:pPr>
                              <w:pStyle w:val="NoSpacing"/>
                              <w:ind w:left="694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E1111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-39.9pt;margin-top:319.35pt;width:391.8pt;height:206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" filled="f" strokecolor="#004a82" strokeweight="5pt">
                <v:stroke linestyle="thickThin"/>
                <v:textbox inset="3.6pt,7.2pt,0,0">
                  <w:txbxContent>
                    <w:p w14:paraId="44888478" w14:textId="654B1EEF" w:rsidR="00525DCA" w:rsidRPr="006B3EDA" w:rsidRDefault="00525DCA" w:rsidP="00D30172">
                      <w:pPr>
                        <w:pStyle w:val="NoSpacing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  <w:t xml:space="preserve">SUGGESTED </w:t>
                      </w:r>
                      <w:r w:rsidR="001049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  <w:t>BANKING</w:t>
                      </w:r>
                      <w:r w:rsidR="006E3A8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6B3ED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  <w:t xml:space="preserve"> CAREER ROADMAP</w:t>
                      </w:r>
                    </w:p>
                    <w:p w14:paraId="444ECCF4" w14:textId="77777777" w:rsidR="00D30172" w:rsidRPr="00B77CB7" w:rsidRDefault="00D30172" w:rsidP="00525DC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"/>
                          <w:szCs w:val="20"/>
                          <w:u w:val="single"/>
                        </w:rPr>
                      </w:pPr>
                    </w:p>
                    <w:p w14:paraId="1E1992EC" w14:textId="77777777" w:rsidR="00525DCA" w:rsidRDefault="00525DCA" w:rsidP="00525DC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30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First Year (0-29 </w:t>
                      </w:r>
                      <w:r w:rsidR="00D30172" w:rsidRPr="00D30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Credits -</w:t>
                      </w:r>
                      <w:r w:rsidRPr="00D30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EXPLORE)</w:t>
                      </w:r>
                    </w:p>
                    <w:p w14:paraId="562618E3" w14:textId="77777777" w:rsidR="00D30172" w:rsidRDefault="00D30172" w:rsidP="00D3017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Meet with a Career Counselor at Career Services (Tivoli 215)</w:t>
                      </w:r>
                    </w:p>
                    <w:p w14:paraId="0E959C4D" w14:textId="77777777" w:rsidR="00D30172" w:rsidRDefault="00D30172" w:rsidP="00D3017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Take a Career Test &amp; Attend a Career GPS workshop</w:t>
                      </w:r>
                    </w:p>
                    <w:p w14:paraId="1C99F5AA" w14:textId="77777777" w:rsidR="00D30172" w:rsidRPr="00040379" w:rsidRDefault="00D30172" w:rsidP="00D30172">
                      <w:pPr>
                        <w:pStyle w:val="NoSpacing"/>
                        <w:ind w:left="540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20"/>
                        </w:rPr>
                      </w:pPr>
                    </w:p>
                    <w:p w14:paraId="59723D5E" w14:textId="77777777" w:rsidR="00D30172" w:rsidRDefault="00D30172" w:rsidP="00D30172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30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Second Year (30-59 Credits – EXPLORE)</w:t>
                      </w:r>
                    </w:p>
                    <w:p w14:paraId="0EA92B59" w14:textId="77777777" w:rsidR="00D30172" w:rsidRDefault="00D30172" w:rsidP="00D30172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3017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omplete your Roadrunner Roadmap Form (available at MSUDenver.edu/career)</w:t>
                      </w:r>
                    </w:p>
                    <w:p w14:paraId="0AF0B3E7" w14:textId="77777777" w:rsidR="006B3EDA" w:rsidRPr="006B3EDA" w:rsidRDefault="006B3EDA" w:rsidP="004D5180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Research occupations, a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ttend</w:t>
                      </w: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Employer Panel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l</w:t>
                      </w: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earn to write a resume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post on JobLink</w:t>
                      </w:r>
                    </w:p>
                    <w:p w14:paraId="4F324BBB" w14:textId="77777777" w:rsidR="006B3EDA" w:rsidRDefault="006B3EDA" w:rsidP="00D30172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Meet with the College of Business Career Advisor</w:t>
                      </w:r>
                    </w:p>
                    <w:p w14:paraId="57902238" w14:textId="77777777" w:rsidR="006B3EDA" w:rsidRPr="00040379" w:rsidRDefault="006B3EDA" w:rsidP="006B3EDA">
                      <w:pPr>
                        <w:pStyle w:val="NoSpacing"/>
                        <w:ind w:left="540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20"/>
                        </w:rPr>
                      </w:pPr>
                    </w:p>
                    <w:p w14:paraId="4F7D9DA7" w14:textId="77777777" w:rsidR="006B3EDA" w:rsidRDefault="006B3EDA" w:rsidP="006B3ED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Third Year (60-89 Credits – EXPERIENCE) </w:t>
                      </w:r>
                    </w:p>
                    <w:p w14:paraId="2115EB4F" w14:textId="77777777" w:rsidR="006B3EDA" w:rsidRDefault="006B3EDA" w:rsidP="006B3EDA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Review your Skills Checklist</w:t>
                      </w:r>
                      <w:r w:rsidR="000403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practice interviewing</w:t>
                      </w:r>
                      <w:r w:rsidR="000403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&amp; join a Student Club</w:t>
                      </w:r>
                    </w:p>
                    <w:p w14:paraId="60F0EECB" w14:textId="77777777" w:rsidR="006B3EDA" w:rsidRDefault="006B3EDA" w:rsidP="006B3EDA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Participate in research, study abroad, service learning, or an internship through the    Applied Learning Center</w:t>
                      </w:r>
                    </w:p>
                    <w:p w14:paraId="1605CB53" w14:textId="77777777" w:rsidR="006B3EDA" w:rsidRPr="00040379" w:rsidRDefault="006B3EDA" w:rsidP="006B3EDA">
                      <w:pPr>
                        <w:pStyle w:val="NoSpacing"/>
                        <w:ind w:left="540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20"/>
                        </w:rPr>
                      </w:pPr>
                    </w:p>
                    <w:p w14:paraId="7755E001" w14:textId="77777777" w:rsidR="006B3EDA" w:rsidRDefault="006B3EDA" w:rsidP="006B3ED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Fourth Year (90-120 Credits – EXECUTE)</w:t>
                      </w:r>
                    </w:p>
                    <w:p w14:paraId="347F70B0" w14:textId="77777777" w:rsidR="006B3EDA" w:rsidRPr="006B3EDA" w:rsidRDefault="006B3EDA" w:rsidP="006B3EDA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Update your profiles on JobLink and LindkedIn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 attend career fairs</w:t>
                      </w:r>
                    </w:p>
                    <w:p w14:paraId="1812E030" w14:textId="77777777" w:rsidR="006B3EDA" w:rsidRPr="006B3EDA" w:rsidRDefault="006B3EDA" w:rsidP="006B3EDA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Develop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job search strategy, connect with e</w:t>
                      </w: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mployers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&amp; apply for positions</w:t>
                      </w:r>
                    </w:p>
                    <w:p w14:paraId="272F5985" w14:textId="77777777" w:rsidR="006B3EDA" w:rsidRDefault="006B3EDA" w:rsidP="006B3ED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8A131D" w14:textId="77777777" w:rsidR="006B3EDA" w:rsidRPr="006B3EDA" w:rsidRDefault="006B3EDA" w:rsidP="006B3EDA">
                      <w:pPr>
                        <w:pStyle w:val="NoSpacing"/>
                        <w:ind w:left="54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0C2A88" w14:textId="77777777" w:rsidR="00D30172" w:rsidRPr="00D30172" w:rsidRDefault="00D30172" w:rsidP="00D30172">
                      <w:pPr>
                        <w:pStyle w:val="NoSpacing"/>
                        <w:ind w:left="694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793CEA" wp14:editId="0B9979F6">
                <wp:simplePos x="0" y="0"/>
                <wp:positionH relativeFrom="column">
                  <wp:posOffset>-517525</wp:posOffset>
                </wp:positionH>
                <wp:positionV relativeFrom="paragraph">
                  <wp:posOffset>4021700</wp:posOffset>
                </wp:positionV>
                <wp:extent cx="899160" cy="73152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731520"/>
                          <a:chOff x="228600" y="0"/>
                          <a:chExt cx="1472185" cy="1024128"/>
                        </a:xfrm>
                      </wpg:grpSpPr>
                      <wps:wsp>
                        <wps:cNvPr id="13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8600" y="0"/>
                            <a:ext cx="1472185" cy="1024128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3BCEB" id="Group 12" o:spid="_x0000_s1026" style="position:absolute;margin-left:-40.75pt;margin-top:316.65pt;width:70.8pt;height:57.6pt;z-index:251678720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" path="m,l2240281,,1659256,222885,,822960,,xe" fillcolor="#4f81bd" stroked="f" strokeweight="2pt">
                  <v:path arrowok="t" o:connecttype="custom" o:connectlocs="0,0;1466258,0;1085979,274158;0,1012274;0,0" o:connectangles="0,0,0,0,0"/>
                </v:shape>
                <v:rect id="Rectangle 14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" stroked="f" strokeweight="2pt">
                  <v:fill r:id="rId12" o:title="" recolor="t" rotate="t" type="frame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B9C7E29" wp14:editId="0931C073">
                <wp:simplePos x="0" y="0"/>
                <wp:positionH relativeFrom="page">
                  <wp:posOffset>5478145</wp:posOffset>
                </wp:positionH>
                <wp:positionV relativeFrom="page">
                  <wp:posOffset>4980305</wp:posOffset>
                </wp:positionV>
                <wp:extent cx="4198620" cy="2613660"/>
                <wp:effectExtent l="38100" t="38100" r="30480" b="3429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6136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D2139" w14:textId="77777777" w:rsidR="009F78AC" w:rsidRDefault="00BC1788" w:rsidP="009F78AC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NOTE</w:t>
                            </w:r>
                            <w:r w:rsidR="009F78AC">
                              <w:t xml:space="preserve">: Unrestricted elective credits may vary.  Total unrestricted electives must be sufficient for the student to meet the required </w:t>
                            </w:r>
                            <w:r w:rsidR="00434128">
                              <w:t>University</w:t>
                            </w:r>
                            <w:r w:rsidR="009F78AC">
                              <w:t xml:space="preserve"> minimum of 120 credit hours. </w:t>
                            </w:r>
                            <w:r w:rsidR="00F94250">
                              <w:t>Typically,</w:t>
                            </w:r>
                            <w:r w:rsidR="009F78AC">
                              <w:t xml:space="preserve"> the unrestricted elective credits will vary between 12 and 27 credit hours. These hours may be used to meet requirements for a minor or a concentration. As per </w:t>
                            </w:r>
                            <w:r w:rsidR="00434128">
                              <w:t>University</w:t>
                            </w:r>
                            <w:r w:rsidR="009F78AC">
                              <w:t xml:space="preserve"> policy, no more than 4 semester hours in human performance and sport activities (HPL) or varsity sports (ATH) and no more than 7 semester hours in music ensemble courses will be counted toward the degree.</w:t>
                            </w:r>
                          </w:p>
                          <w:p w14:paraId="26C03D6F" w14:textId="77777777" w:rsidR="009F78AC" w:rsidRPr="00525DCA" w:rsidRDefault="009F78AC" w:rsidP="009F78AC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</w:pPr>
                          </w:p>
                          <w:p w14:paraId="380187DE" w14:textId="77777777" w:rsidR="009F78AC" w:rsidRPr="00525DCA" w:rsidRDefault="009F78AC" w:rsidP="009F78AC">
                            <w:pPr>
                              <w:widowControl w:val="0"/>
                            </w:pPr>
                            <w:r w:rsidRPr="00525DCA"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Multicultural</w:t>
                            </w:r>
                            <w:r w:rsidR="00525DCA"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/Global Diversity requirements</w:t>
                            </w:r>
                            <w:r w:rsidRPr="00525DCA">
                              <w:rPr>
                                <w:smallCaps/>
                              </w:rPr>
                              <w:t xml:space="preserve">:  </w:t>
                            </w:r>
                            <w:r w:rsidRPr="00525DCA">
                              <w:t xml:space="preserve">The </w:t>
                            </w:r>
                            <w:r w:rsidR="00434128" w:rsidRPr="00525DCA">
                              <w:t>University</w:t>
                            </w:r>
                            <w:r w:rsidRPr="00525DCA">
                              <w:t>’s multicultural</w:t>
                            </w:r>
                            <w:r w:rsidR="00525DCA">
                              <w:t xml:space="preserve"> and global diversity</w:t>
                            </w:r>
                            <w:r w:rsidRPr="00525DCA">
                              <w:t xml:space="preserve"> requirement</w:t>
                            </w:r>
                            <w:r w:rsidR="00525DCA">
                              <w:t>s</w:t>
                            </w:r>
                            <w:r w:rsidRPr="00525DCA">
                              <w:t xml:space="preserve"> </w:t>
                            </w:r>
                            <w:r w:rsidR="00525DCA">
                              <w:t>must be</w:t>
                            </w:r>
                            <w:r w:rsidRPr="00525DCA">
                              <w:t xml:space="preserve"> satisfied by taking </w:t>
                            </w:r>
                            <w:r w:rsidRPr="00525DCA">
                              <w:rPr>
                                <w:u w:val="single"/>
                              </w:rPr>
                              <w:t>approved</w:t>
                            </w:r>
                            <w:r w:rsidRPr="00525DCA">
                              <w:t xml:space="preserve"> course</w:t>
                            </w:r>
                            <w:r w:rsidR="00525DCA">
                              <w:t>s</w:t>
                            </w:r>
                            <w:r w:rsidRPr="00525DCA">
                              <w:t xml:space="preserve"> listed in the in the </w:t>
                            </w:r>
                            <w:r w:rsidR="00434128" w:rsidRPr="00525DCA">
                              <w:rPr>
                                <w:i/>
                              </w:rPr>
                              <w:t>University</w:t>
                            </w:r>
                            <w:r w:rsidRPr="00525DCA">
                              <w:rPr>
                                <w:i/>
                              </w:rPr>
                              <w:t xml:space="preserve"> </w:t>
                            </w:r>
                            <w:r w:rsidR="00525DCA">
                              <w:rPr>
                                <w:i/>
                                <w:iCs/>
                              </w:rPr>
                              <w:t>Catalog</w:t>
                            </w:r>
                            <w:r w:rsidR="00525DCA">
                              <w:rPr>
                                <w:iCs/>
                              </w:rPr>
                              <w:t>.</w:t>
                            </w:r>
                          </w:p>
                          <w:p w14:paraId="2DC6207F" w14:textId="77777777" w:rsidR="009F78AC" w:rsidRDefault="009F78AC" w:rsidP="009F78AC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</w:pPr>
                          </w:p>
                          <w:p w14:paraId="24D9819A" w14:textId="233C9B03" w:rsidR="009F78AC" w:rsidRDefault="009F78AC" w:rsidP="009F78AC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Minors for Business Majors</w:t>
                            </w:r>
                            <w:r>
                              <w:t>:  Please see an advisor if you have questions about requirements involved with taking a minor.</w:t>
                            </w:r>
                          </w:p>
                          <w:p w14:paraId="474DC623" w14:textId="77777777" w:rsidR="009F78AC" w:rsidRDefault="009F78AC" w:rsidP="009F78AC">
                            <w:pPr>
                              <w:rPr>
                                <w:rFonts w:eastAsiaTheme="maj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7E29" id="Text Box 12" o:spid="_x0000_s1027" type="#_x0000_t202" style="position:absolute;margin-left:431.35pt;margin-top:392.15pt;width:330.6pt;height:20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" o:allowincell="f" filled="f" strokecolor="#622423 [1605]" strokeweight="6pt">
                <v:stroke linestyle="thickThin"/>
                <v:textbox inset="10.8pt,7.2pt,10.8pt,7.2pt">
                  <w:txbxContent>
                    <w:p w14:paraId="240D2139" w14:textId="77777777" w:rsidR="009F78AC" w:rsidRDefault="00BC1788" w:rsidP="009F78AC">
                      <w:pPr>
                        <w:widowControl w:val="0"/>
                      </w:pPr>
                      <w:r>
                        <w:rPr>
                          <w:b/>
                          <w:u w:val="single"/>
                        </w:rPr>
                        <w:t>NOTE</w:t>
                      </w:r>
                      <w:r w:rsidR="009F78AC">
                        <w:t xml:space="preserve">: Unrestricted elective credits may vary.  Total unrestricted electives must be sufficient for the student to meet the required </w:t>
                      </w:r>
                      <w:r w:rsidR="00434128">
                        <w:t>University</w:t>
                      </w:r>
                      <w:r w:rsidR="009F78AC">
                        <w:t xml:space="preserve"> minimum of 120 credit hours. </w:t>
                      </w:r>
                      <w:r w:rsidR="00F94250">
                        <w:t>Typically,</w:t>
                      </w:r>
                      <w:r w:rsidR="009F78AC">
                        <w:t xml:space="preserve"> the unrestricted elective credits will vary between 12 and 27 credit hours. These hours may be used to meet requirements for a minor or a concentration. As per </w:t>
                      </w:r>
                      <w:r w:rsidR="00434128">
                        <w:t>University</w:t>
                      </w:r>
                      <w:r w:rsidR="009F78AC">
                        <w:t xml:space="preserve"> policy, no more than 4 semester hours in human performance and sport activities (HPL) or varsity sports (ATH) and no more than 7 semester hours in music ensemble courses will be counted toward the degree.</w:t>
                      </w:r>
                    </w:p>
                    <w:p w14:paraId="26C03D6F" w14:textId="77777777" w:rsidR="009F78AC" w:rsidRPr="00525DCA" w:rsidRDefault="009F78AC" w:rsidP="009F78AC">
                      <w:pPr>
                        <w:widowControl w:val="0"/>
                        <w:rPr>
                          <w:b/>
                          <w:bCs/>
                          <w:smallCaps/>
                          <w:u w:val="single"/>
                        </w:rPr>
                      </w:pPr>
                    </w:p>
                    <w:p w14:paraId="380187DE" w14:textId="77777777" w:rsidR="009F78AC" w:rsidRPr="00525DCA" w:rsidRDefault="009F78AC" w:rsidP="009F78AC">
                      <w:pPr>
                        <w:widowControl w:val="0"/>
                      </w:pPr>
                      <w:r w:rsidRPr="00525DCA">
                        <w:rPr>
                          <w:b/>
                          <w:bCs/>
                          <w:smallCaps/>
                          <w:u w:val="single"/>
                        </w:rPr>
                        <w:t>Multicultural</w:t>
                      </w:r>
                      <w:r w:rsidR="00525DCA">
                        <w:rPr>
                          <w:b/>
                          <w:bCs/>
                          <w:smallCaps/>
                          <w:u w:val="single"/>
                        </w:rPr>
                        <w:t>/Global Diversity requirements</w:t>
                      </w:r>
                      <w:r w:rsidRPr="00525DCA">
                        <w:rPr>
                          <w:smallCaps/>
                        </w:rPr>
                        <w:t xml:space="preserve">:  </w:t>
                      </w:r>
                      <w:r w:rsidRPr="00525DCA">
                        <w:t xml:space="preserve">The </w:t>
                      </w:r>
                      <w:r w:rsidR="00434128" w:rsidRPr="00525DCA">
                        <w:t>University</w:t>
                      </w:r>
                      <w:r w:rsidRPr="00525DCA">
                        <w:t>’s multicultural</w:t>
                      </w:r>
                      <w:r w:rsidR="00525DCA">
                        <w:t xml:space="preserve"> and global diversity</w:t>
                      </w:r>
                      <w:r w:rsidRPr="00525DCA">
                        <w:t xml:space="preserve"> requirement</w:t>
                      </w:r>
                      <w:r w:rsidR="00525DCA">
                        <w:t>s</w:t>
                      </w:r>
                      <w:r w:rsidRPr="00525DCA">
                        <w:t xml:space="preserve"> </w:t>
                      </w:r>
                      <w:r w:rsidR="00525DCA">
                        <w:t>must be</w:t>
                      </w:r>
                      <w:r w:rsidRPr="00525DCA">
                        <w:t xml:space="preserve"> satisfied by taking </w:t>
                      </w:r>
                      <w:r w:rsidRPr="00525DCA">
                        <w:rPr>
                          <w:u w:val="single"/>
                        </w:rPr>
                        <w:t>approved</w:t>
                      </w:r>
                      <w:r w:rsidRPr="00525DCA">
                        <w:t xml:space="preserve"> course</w:t>
                      </w:r>
                      <w:r w:rsidR="00525DCA">
                        <w:t>s</w:t>
                      </w:r>
                      <w:r w:rsidRPr="00525DCA">
                        <w:t xml:space="preserve"> listed in the in the </w:t>
                      </w:r>
                      <w:r w:rsidR="00434128" w:rsidRPr="00525DCA">
                        <w:rPr>
                          <w:i/>
                        </w:rPr>
                        <w:t>University</w:t>
                      </w:r>
                      <w:r w:rsidRPr="00525DCA">
                        <w:rPr>
                          <w:i/>
                        </w:rPr>
                        <w:t xml:space="preserve"> </w:t>
                      </w:r>
                      <w:r w:rsidR="00525DCA">
                        <w:rPr>
                          <w:i/>
                          <w:iCs/>
                        </w:rPr>
                        <w:t>Catalog</w:t>
                      </w:r>
                      <w:r w:rsidR="00525DCA">
                        <w:rPr>
                          <w:iCs/>
                        </w:rPr>
                        <w:t>.</w:t>
                      </w:r>
                    </w:p>
                    <w:p w14:paraId="2DC6207F" w14:textId="77777777" w:rsidR="009F78AC" w:rsidRDefault="009F78AC" w:rsidP="009F78AC">
                      <w:pPr>
                        <w:widowControl w:val="0"/>
                        <w:rPr>
                          <w:b/>
                          <w:bCs/>
                          <w:smallCaps/>
                          <w:u w:val="single"/>
                        </w:rPr>
                      </w:pPr>
                    </w:p>
                    <w:p w14:paraId="24D9819A" w14:textId="233C9B03" w:rsidR="009F78AC" w:rsidRDefault="009F78AC" w:rsidP="009F78AC">
                      <w:pPr>
                        <w:widowControl w:val="0"/>
                      </w:pPr>
                      <w:r>
                        <w:rPr>
                          <w:b/>
                          <w:bCs/>
                          <w:smallCaps/>
                          <w:u w:val="single"/>
                        </w:rPr>
                        <w:t>Minors for Business Majors</w:t>
                      </w:r>
                      <w:r>
                        <w:t>:  Please see an advisor if you have questions about requirements involved with taking a minor.</w:t>
                      </w:r>
                    </w:p>
                    <w:p w14:paraId="474DC623" w14:textId="77777777" w:rsidR="009F78AC" w:rsidRDefault="009F78AC" w:rsidP="009F78AC">
                      <w:pPr>
                        <w:rPr>
                          <w:rFonts w:eastAsiaTheme="majorEastAsia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2CE4A24" w14:textId="3095DC30" w:rsidR="00DC5440" w:rsidRDefault="00DC5440" w:rsidP="00681981"/>
    <w:p w14:paraId="5FA5BFCD" w14:textId="3D8F4131" w:rsidR="00681981" w:rsidRDefault="00D30172" w:rsidP="00681981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EF9BEF" wp14:editId="1035C4AD">
                <wp:simplePos x="0" y="0"/>
                <wp:positionH relativeFrom="column">
                  <wp:posOffset>3535680</wp:posOffset>
                </wp:positionH>
                <wp:positionV relativeFrom="paragraph">
                  <wp:posOffset>1895475</wp:posOffset>
                </wp:positionV>
                <wp:extent cx="914400" cy="670560"/>
                <wp:effectExtent l="0" t="0" r="0" b="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4400" cy="670560"/>
                          <a:chOff x="228600" y="0"/>
                          <a:chExt cx="1472185" cy="1024128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8600" y="0"/>
                            <a:ext cx="1472185" cy="1024128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9CB83" id="Group 175" o:spid="_x0000_s1026" style="position:absolute;margin-left:278.4pt;margin-top:149.25pt;width:1in;height:52.8pt;rotation:180;z-index:251675648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4OTAi4AAAAAsBAAAPAAAAZHJzL2Rvd25y&#10;ZXYueG1sTI/BTsMwEETvSPyDtUjcqN0QlxKyqSokRE9ItJW4uvE2DsR2ZLtt+HvMCY47O5p5U68m&#10;O7Azhdh7hzCfCWDkWq971yHsdy93S2AxKafV4B0hfFOEVXN9VatK+4t7p/M2dSyHuFgpBJPSWHEe&#10;W0NWxZkfyeXf0QerUj5Dx3VQlxxuB14IseBW9S43GDXSs6H2a3uyCLqM93vabNahePvcyV6+mu74&#10;gXh7M62fgCWa0p8ZfvEzOjSZ6eBPTkc2IEi5yOgJoXhcSmDZ8SBEVg4IpSjnwJua/9/Q/A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<v:path arrowok="t" o:connecttype="custom" o:connectlocs="0,0;1466258,0;1085979,274158;0,1012274;0,0" o:connectangles="0,0,0,0,0"/>
                </v:shape>
                <v:rect id="Rectangle 177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<v:fill r:id="rId12" o:title="" recolor="t" rotate="t" type="frame"/>
                </v:rect>
              </v:group>
            </w:pict>
          </mc:Fallback>
        </mc:AlternateContent>
      </w:r>
      <w:r w:rsidR="00681981">
        <w:br w:type="page"/>
      </w:r>
      <w:r w:rsidR="00525DCA">
        <w:lastRenderedPageBreak/>
        <w:t>ssss</w:t>
      </w:r>
    </w:p>
    <w:p w14:paraId="74BBFE26" w14:textId="77777777" w:rsidR="00681981" w:rsidRDefault="001D7747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932DC5E" wp14:editId="6AE13F2F">
                <wp:simplePos x="0" y="0"/>
                <wp:positionH relativeFrom="column">
                  <wp:posOffset>6736080</wp:posOffset>
                </wp:positionH>
                <wp:positionV relativeFrom="paragraph">
                  <wp:posOffset>250190</wp:posOffset>
                </wp:positionV>
                <wp:extent cx="2266950" cy="752475"/>
                <wp:effectExtent l="0" t="0" r="0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AD1249" w14:textId="77777777" w:rsidR="000B0A0D" w:rsidRPr="00072C97" w:rsidRDefault="001D7747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7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NOTE: It is highly recommended that you continue to monitor your degree progress through the Student Hub using the “Degree Progress Report” option.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DC5E" id="Text Box 16" o:spid="_x0000_s1028" type="#_x0000_t202" style="position:absolute;margin-left:530.4pt;margin-top:19.7pt;width:178.5pt;height:59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14:paraId="43AD1249" w14:textId="77777777" w:rsidR="000B0A0D" w:rsidRPr="00072C97" w:rsidRDefault="001D7747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7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NOTE: It is highly recommended that you continue to monitor your degree progress through the Student Hub using the “Degree Progress Report” option. </w:t>
                      </w:r>
                    </w:p>
                  </w:txbxContent>
                </v:textbox>
              </v:shape>
            </w:pict>
          </mc:Fallback>
        </mc:AlternateContent>
      </w:r>
      <w:r w:rsidR="009E452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82FFFDC" wp14:editId="43619955">
                <wp:simplePos x="0" y="0"/>
                <wp:positionH relativeFrom="column">
                  <wp:posOffset>7572375</wp:posOffset>
                </wp:positionH>
                <wp:positionV relativeFrom="paragraph">
                  <wp:posOffset>-714376</wp:posOffset>
                </wp:positionV>
                <wp:extent cx="857250" cy="2571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91B776" w14:textId="12AB5490" w:rsidR="000B0A0D" w:rsidRPr="003C4E6D" w:rsidRDefault="007015B5" w:rsidP="00F359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C4E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Catalog </w:t>
                            </w:r>
                            <w:r w:rsidR="00A022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BE03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FFDC" id="Text Box 8" o:spid="_x0000_s1029" type="#_x0000_t202" style="position:absolute;margin-left:596.25pt;margin-top:-56.25pt;width:67.5pt;height:20.2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14:paraId="5291B776" w14:textId="12AB5490" w:rsidR="000B0A0D" w:rsidRPr="003C4E6D" w:rsidRDefault="007015B5" w:rsidP="00F35923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C4E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Catalog </w:t>
                      </w:r>
                      <w:r w:rsidR="00A022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</w:t>
                      </w:r>
                      <w:r w:rsidR="00BE03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-21</w:t>
                      </w:r>
                    </w:p>
                  </w:txbxContent>
                </v:textbox>
              </v:shape>
            </w:pict>
          </mc:Fallback>
        </mc:AlternateContent>
      </w:r>
      <w:r w:rsidR="009E452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CF11C13" wp14:editId="28CEF718">
                <wp:simplePos x="0" y="0"/>
                <wp:positionH relativeFrom="column">
                  <wp:posOffset>390525</wp:posOffset>
                </wp:positionH>
                <wp:positionV relativeFrom="paragraph">
                  <wp:posOffset>-704850</wp:posOffset>
                </wp:positionV>
                <wp:extent cx="6972300" cy="5429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B03D5C" w14:textId="36314C79" w:rsidR="000B0A0D" w:rsidRDefault="00CE71B6" w:rsidP="00EE63F9">
                            <w:pPr>
                              <w:widowControl w:val="0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Banking</w:t>
                            </w:r>
                            <w:r w:rsidR="000B0A0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, B.S</w:t>
                            </w:r>
                            <w:r w:rsidR="00AE675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E2ED493" w14:textId="77777777" w:rsidR="000B0A0D" w:rsidRDefault="00213954" w:rsidP="00F359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303-</w:t>
                            </w:r>
                            <w:r w:rsidR="003669A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615-0707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5A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 500N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1C13" id="Text Box 3" o:spid="_x0000_s1030" type="#_x0000_t202" style="position:absolute;margin-left:30.75pt;margin-top:-55.5pt;width:549pt;height:42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14:paraId="72B03D5C" w14:textId="36314C79" w:rsidR="000B0A0D" w:rsidRDefault="00CE71B6" w:rsidP="00EE63F9">
                      <w:pPr>
                        <w:widowControl w:val="0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Banking</w:t>
                      </w:r>
                      <w:r w:rsidR="000B0A0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, B.S</w:t>
                      </w:r>
                      <w:r w:rsidR="00AE675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6E2ED493" w14:textId="77777777" w:rsidR="000B0A0D" w:rsidRDefault="00213954" w:rsidP="00F359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303-</w:t>
                      </w:r>
                      <w:r w:rsidR="003669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615-0707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865A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 500N</w:t>
                      </w:r>
                    </w:p>
                  </w:txbxContent>
                </v:textbox>
              </v:shape>
            </w:pict>
          </mc:Fallback>
        </mc:AlternateContent>
      </w:r>
      <w:r w:rsidR="009E452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EA26AB" wp14:editId="7FDA2484">
                <wp:simplePos x="0" y="0"/>
                <wp:positionH relativeFrom="column">
                  <wp:posOffset>-657225</wp:posOffset>
                </wp:positionH>
                <wp:positionV relativeFrom="paragraph">
                  <wp:posOffset>-180975</wp:posOffset>
                </wp:positionV>
                <wp:extent cx="9658350" cy="428625"/>
                <wp:effectExtent l="0" t="0" r="19050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0E28" w14:textId="77777777" w:rsidR="00FA575A" w:rsidRDefault="00FA575A" w:rsidP="00FA575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Please note: Prerequisites for courses on this sheet may change. Prior to registering for a </w:t>
                            </w:r>
                            <w:r w:rsidR="001D774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course,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you must have completed the prerequisites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currently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enforced for that course.  Please check the online catalog prior to registering each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26AB" id="Text Box 17" o:spid="_x0000_s1031" type="#_x0000_t202" style="position:absolute;margin-left:-51.75pt;margin-top:-14.25pt;width:760.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">
                <v:textbox>
                  <w:txbxContent>
                    <w:p w14:paraId="6AEB0E28" w14:textId="77777777" w:rsidR="00FA575A" w:rsidRDefault="00FA575A" w:rsidP="00FA575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Please note: Prerequisites for courses on this sheet may change. Prior to registering for a </w:t>
                      </w:r>
                      <w:r w:rsidR="001D774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course,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you must have completed the prerequisites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currently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enforced for that course.  Please check the online catalog prior to registering each semester.</w:t>
                      </w:r>
                    </w:p>
                  </w:txbxContent>
                </v:textbox>
              </v:shape>
            </w:pict>
          </mc:Fallback>
        </mc:AlternateContent>
      </w:r>
      <w:r w:rsidR="00F21B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EB7D735" wp14:editId="1DC804D1">
                <wp:simplePos x="0" y="0"/>
                <wp:positionH relativeFrom="column">
                  <wp:posOffset>-666750</wp:posOffset>
                </wp:positionH>
                <wp:positionV relativeFrom="paragraph">
                  <wp:posOffset>247650</wp:posOffset>
                </wp:positionV>
                <wp:extent cx="3467100" cy="868045"/>
                <wp:effectExtent l="0" t="0" r="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472CE" w14:textId="19315D3B" w:rsidR="000B0A0D" w:rsidRPr="00072C97" w:rsidRDefault="000B0A0D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sheet applies to the </w:t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BE0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BE0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Catalog </w:t>
                            </w:r>
                            <w:r w:rsidRPr="00072C9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only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Students with a declared major in </w:t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Banking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should work with an advisor in the </w:t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Department of Finance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course selection and sequencing to ensure timely graduation.</w:t>
                            </w:r>
                          </w:p>
                          <w:p w14:paraId="0A250455" w14:textId="77777777" w:rsidR="000B0A0D" w:rsidRPr="00072C97" w:rsidRDefault="00BC1788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Finance Academic Advisor </w:t>
                            </w:r>
                            <w:r w:rsidRPr="00BC17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303-</w:t>
                            </w:r>
                            <w:r w:rsidR="00020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615-0197</w:t>
                            </w:r>
                          </w:p>
                          <w:p w14:paraId="0243F9FE" w14:textId="77777777" w:rsidR="007015B5" w:rsidRPr="00072C97" w:rsidRDefault="007015B5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D735" id="Text Box 14" o:spid="_x0000_s1032" type="#_x0000_t202" style="position:absolute;margin-left:-52.5pt;margin-top:19.5pt;width:273pt;height:68.3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14:paraId="2F3472CE" w14:textId="19315D3B" w:rsidR="000B0A0D" w:rsidRPr="00072C97" w:rsidRDefault="000B0A0D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sheet applies to the </w:t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BE039A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BE039A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Catalog </w:t>
                      </w:r>
                      <w:r w:rsidRPr="00072C9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only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Students with a declared major in </w:t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>Banking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should work with an advisor in the </w:t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>Department of Finance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course selection and sequencing to ensure timely graduation.</w:t>
                      </w:r>
                    </w:p>
                    <w:p w14:paraId="0A250455" w14:textId="77777777" w:rsidR="000B0A0D" w:rsidRPr="00072C97" w:rsidRDefault="00BC1788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Finance Academic Advisor </w:t>
                      </w:r>
                      <w:r w:rsidRPr="00BC17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303-</w:t>
                      </w:r>
                      <w:r w:rsidR="000201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615-0197</w:t>
                      </w:r>
                    </w:p>
                    <w:p w14:paraId="0243F9FE" w14:textId="77777777" w:rsidR="007015B5" w:rsidRPr="00072C97" w:rsidRDefault="007015B5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9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D6D8372" wp14:editId="4CC209AB">
                <wp:simplePos x="0" y="0"/>
                <wp:positionH relativeFrom="column">
                  <wp:posOffset>3067050</wp:posOffset>
                </wp:positionH>
                <wp:positionV relativeFrom="paragraph">
                  <wp:posOffset>239268</wp:posOffset>
                </wp:positionV>
                <wp:extent cx="3457575" cy="905510"/>
                <wp:effectExtent l="0" t="0" r="952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44807F" w14:textId="77777777" w:rsidR="000B0A0D" w:rsidRPr="002A4AB7" w:rsidRDefault="000B0A0D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Studies</w:t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34</w:t>
                            </w:r>
                          </w:p>
                          <w:p w14:paraId="7C02590C" w14:textId="77777777" w:rsidR="000B0A0D" w:rsidRPr="002A4AB7" w:rsidRDefault="000B0A0D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core</w:t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E1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  <w:p w14:paraId="011F18E0" w14:textId="77777777" w:rsidR="000B0A0D" w:rsidRPr="002A4AB7" w:rsidRDefault="000B0A0D" w:rsidP="00EE63F9">
                            <w:pPr>
                              <w:pStyle w:val="Header"/>
                              <w:tabs>
                                <w:tab w:val="clear" w:pos="4320"/>
                                <w:tab w:val="center" w:pos="52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="00811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  <w:r w:rsidR="003E1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Business requirements</w:t>
                            </w:r>
                            <w:r w:rsidR="003E1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6</w:t>
                            </w:r>
                          </w:p>
                          <w:p w14:paraId="2109F210" w14:textId="6731C88E" w:rsidR="000B0A0D" w:rsidRPr="002A4AB7" w:rsidRDefault="00A02224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courses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27</w:t>
                            </w:r>
                          </w:p>
                          <w:p w14:paraId="15981B7F" w14:textId="07383FFD" w:rsidR="000B0A0D" w:rsidRPr="002A4AB7" w:rsidRDefault="00A02224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Electives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17</w:t>
                            </w:r>
                          </w:p>
                          <w:p w14:paraId="0763814A" w14:textId="77777777" w:rsidR="000B0A0D" w:rsidRPr="002A4AB7" w:rsidRDefault="000B0A0D" w:rsidP="00EE63F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to graduate (min. 40 hrs upper division)     </w:t>
                            </w:r>
                            <w:r w:rsidR="00CE06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2A4A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120 min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8372" id="Text Box 15" o:spid="_x0000_s1033" type="#_x0000_t202" style="position:absolute;margin-left:241.5pt;margin-top:18.85pt;width:272.25pt;height:71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14:paraId="4144807F" w14:textId="77777777" w:rsidR="000B0A0D" w:rsidRPr="002A4AB7" w:rsidRDefault="000B0A0D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Studies</w:t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34</w:t>
                      </w:r>
                    </w:p>
                    <w:p w14:paraId="7C02590C" w14:textId="77777777" w:rsidR="000B0A0D" w:rsidRPr="002A4AB7" w:rsidRDefault="000B0A0D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core</w:t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E1E4D">
                        <w:rPr>
                          <w:rFonts w:ascii="Arial" w:hAnsi="Arial" w:cs="Arial"/>
                          <w:sz w:val="18"/>
                          <w:szCs w:val="18"/>
                        </w:rPr>
                        <w:t>36</w:t>
                      </w:r>
                    </w:p>
                    <w:p w14:paraId="011F18E0" w14:textId="77777777" w:rsidR="000B0A0D" w:rsidRPr="002A4AB7" w:rsidRDefault="000B0A0D" w:rsidP="00EE63F9">
                      <w:pPr>
                        <w:pStyle w:val="Header"/>
                        <w:tabs>
                          <w:tab w:val="clear" w:pos="4320"/>
                          <w:tab w:val="center" w:pos="52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Additional </w:t>
                      </w:r>
                      <w:r w:rsidR="00811205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  <w:r w:rsidR="003E1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Business requirements</w:t>
                      </w:r>
                      <w:r w:rsidR="003E1E4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6</w:t>
                      </w:r>
                    </w:p>
                    <w:p w14:paraId="2109F210" w14:textId="6731C88E" w:rsidR="000B0A0D" w:rsidRPr="002A4AB7" w:rsidRDefault="00A02224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Major courses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27</w:t>
                      </w:r>
                    </w:p>
                    <w:p w14:paraId="15981B7F" w14:textId="07383FFD" w:rsidR="000B0A0D" w:rsidRPr="002A4AB7" w:rsidRDefault="00A02224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Electives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17</w:t>
                      </w:r>
                    </w:p>
                    <w:p w14:paraId="0763814A" w14:textId="77777777" w:rsidR="000B0A0D" w:rsidRPr="002A4AB7" w:rsidRDefault="000B0A0D" w:rsidP="00EE63F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Total to graduate (min. 40 hrs upper division)     </w:t>
                      </w:r>
                      <w:r w:rsidR="00CE06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r w:rsidRPr="002A4A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120 min</w:t>
                      </w:r>
                    </w:p>
                  </w:txbxContent>
                </v:textbox>
              </v:shape>
            </w:pict>
          </mc:Fallback>
        </mc:AlternateContent>
      </w:r>
    </w:p>
    <w:p w14:paraId="6B120079" w14:textId="77777777" w:rsidR="00525DCA" w:rsidRDefault="00525DCA" w:rsidP="00525DCA">
      <w:pPr>
        <w:jc w:val="center"/>
        <w:rPr>
          <w:b/>
          <w:szCs w:val="18"/>
        </w:rPr>
      </w:pPr>
      <w:r>
        <w:rPr>
          <w:b/>
          <w:szCs w:val="18"/>
        </w:rPr>
        <w:t>FINANCE CAREER ROADMAP</w:t>
      </w:r>
    </w:p>
    <w:p w14:paraId="2CA907C9" w14:textId="55BD955D" w:rsidR="0027274B" w:rsidRDefault="00AE6756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31D983C" wp14:editId="339F2B9B">
                <wp:simplePos x="0" y="0"/>
                <wp:positionH relativeFrom="column">
                  <wp:posOffset>3785235</wp:posOffset>
                </wp:positionH>
                <wp:positionV relativeFrom="paragraph">
                  <wp:posOffset>683714</wp:posOffset>
                </wp:positionV>
                <wp:extent cx="5280660" cy="5641848"/>
                <wp:effectExtent l="0" t="0" r="254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5641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28B6C6" w14:textId="0DAE0A64" w:rsidR="003E1E4D" w:rsidRPr="00A02224" w:rsidRDefault="000B0A0D" w:rsidP="00564728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BUSINESS CORE </w:t>
                            </w:r>
                            <w:r w:rsidR="003E1E4D" w:rsidRPr="003E1E4D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(36 credits</w:t>
                            </w:r>
                            <w:r w:rsidR="00A0222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You must get a </w:t>
                            </w:r>
                            <w:r w:rsidR="0021395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“</w:t>
                            </w:r>
                            <w:r w:rsidR="002103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C-</w:t>
                            </w:r>
                            <w:r w:rsidR="00A0222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” or better</w:t>
                            </w:r>
                            <w:r w:rsidR="00F94250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3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in all of your Business Core classes.  Check course prerequisites to determine which grade is required for your </w:t>
                            </w:r>
                            <w:r w:rsidR="0021395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program</w:t>
                            </w:r>
                            <w:r w:rsidR="002103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of study</w:t>
                            </w:r>
                            <w:r w:rsidR="0021395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</w:t>
                            </w:r>
                            <w:r w:rsidR="003E1E4D" w:rsidRPr="003E1E4D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AF881C1" w14:textId="458B2ECF" w:rsidR="003E1E4D" w:rsidRDefault="003E1E4D" w:rsidP="003E1E4D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B92887">
                              <w:rPr>
                                <w:b w:val="0"/>
                                <w:sz w:val="18"/>
                                <w:szCs w:val="18"/>
                              </w:rPr>
                              <w:t>BUS</w:t>
                            </w:r>
                            <w:r w:rsidRPr="003E1E4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1850</w:t>
                            </w:r>
                            <w:r w:rsidR="00A02224">
                              <w:rPr>
                                <w:b w:val="0"/>
                                <w:sz w:val="18"/>
                                <w:szCs w:val="18"/>
                              </w:rPr>
                              <w:t>-3</w:t>
                            </w:r>
                            <w:r w:rsidRPr="003E1E4D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Introduction to Business</w:t>
                            </w:r>
                          </w:p>
                          <w:p w14:paraId="41645BB3" w14:textId="29ABD9F0" w:rsidR="00A02224" w:rsidRPr="00A02224" w:rsidRDefault="00A02224" w:rsidP="00A0222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 1950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Business Communication 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(OC, ENG 1010, ENG 1020 coreq)</w:t>
                            </w:r>
                          </w:p>
                          <w:p w14:paraId="0C10C931" w14:textId="40D48C2D" w:rsidR="000B0A0D" w:rsidRPr="00A02224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ACC 2010-3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Principles of Accounting I </w:t>
                            </w:r>
                            <w:r w:rsidR="00A02224" w:rsidRPr="00A0222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(ENG 1020, QL)</w:t>
                            </w:r>
                          </w:p>
                          <w:p w14:paraId="7B031A63" w14:textId="77777777"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ACC 2020-3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Principles of Accounting II </w:t>
                            </w:r>
                            <w:r w:rsidRPr="00A022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ACC 2010)</w:t>
                            </w:r>
                          </w:p>
                          <w:p w14:paraId="41185402" w14:textId="351278D5" w:rsidR="000B0A0D" w:rsidRPr="00A02224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2010-3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Foundations of Information Systems </w:t>
                            </w:r>
                            <w:r w:rsidRPr="00A022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B61FF9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CIS 1010 or CIS test</w:t>
                            </w:r>
                            <w:r w:rsidR="00A02224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, WC, OC, QL coreq</w:t>
                            </w:r>
                            <w:r w:rsidR="00B61FF9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D5B96EF" w14:textId="20B25F18" w:rsidR="000B0A0D" w:rsidRPr="00A02224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3300-3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B286F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Analytics I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2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MTH 1320</w:t>
                            </w:r>
                            <w:r w:rsidR="00D977E6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 1410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, CIS 2010,</w:t>
                            </w:r>
                            <w:r w:rsidR="00A02224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WC, OC, QL,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60 hrs) </w:t>
                            </w:r>
                          </w:p>
                          <w:p w14:paraId="1DBA303C" w14:textId="77777777"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3320-3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B286F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Analytics II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(CIS 3300)</w:t>
                            </w:r>
                          </w:p>
                          <w:p w14:paraId="0AD9265F" w14:textId="3E2EB962" w:rsidR="000B0A0D" w:rsidRPr="00416B32" w:rsidRDefault="000B0A0D" w:rsidP="00416B32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3300-3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Managerial Finance </w:t>
                            </w:r>
                            <w:r w:rsidRPr="00A022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ACC 2010, ECO 2010</w:t>
                            </w:r>
                            <w:r w:rsidR="008F4E1D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2020, MTH 1320,</w:t>
                            </w:r>
                            <w:r w:rsid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WC</w:t>
                            </w:r>
                            <w:r w:rsidR="00A02224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, OC,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60 hrs</w:t>
                            </w:r>
                            <w:r w:rsidRPr="00A022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A1C34F" w14:textId="62B306FB" w:rsidR="000B0A0D" w:rsidRPr="00A02224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MGT 2210-3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Legal Environment of Business I</w:t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2224" w:rsidRPr="00A0222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(ENG 1020, OC, QL coreq)</w:t>
                            </w:r>
                          </w:p>
                          <w:p w14:paraId="23CE7B67" w14:textId="091FACD2"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MGT 3000-3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Organizational Management 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(60 Credit hours</w:t>
                            </w:r>
                            <w:r w:rsidR="00A02224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, WC, OC, QL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674D7EF" w14:textId="5FAAB9CE" w:rsidR="000B0A0D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MKT 3000-3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Principles of Marketing </w:t>
                            </w:r>
                            <w:r w:rsidR="00A02224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(60 Credit hours, WC, OC, QL)</w:t>
                            </w:r>
                          </w:p>
                          <w:p w14:paraId="7B8CF072" w14:textId="77777777" w:rsidR="00323CFF" w:rsidRPr="00210389" w:rsidRDefault="00210389" w:rsidP="00F359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103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Senior Experience </w:t>
                            </w:r>
                            <w:r w:rsidR="00323CFF" w:rsidRPr="002103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F132BB" w14:textId="77777777" w:rsidR="000B0A0D" w:rsidRPr="00323CFF" w:rsidRDefault="000B0A0D" w:rsidP="00323CF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23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323C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3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MGT 4950-3</w:t>
                            </w:r>
                            <w:r w:rsidRPr="00323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Strategic Management 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Senior</w:t>
                            </w:r>
                            <w:r w:rsidR="00416B32"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2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/ Completion of Business Core)</w:t>
                            </w:r>
                          </w:p>
                          <w:p w14:paraId="083430BD" w14:textId="77777777" w:rsidR="000B0A0D" w:rsidRPr="00416B32" w:rsidRDefault="000B0A0D" w:rsidP="00776C36">
                            <w:pPr>
                              <w:pStyle w:val="Heading6"/>
                              <w:keepNext/>
                              <w:rPr>
                                <w:b w:val="0"/>
                                <w:bCs w:val="0"/>
                                <w:sz w:val="8"/>
                                <w:szCs w:val="18"/>
                              </w:rPr>
                            </w:pPr>
                            <w:r w:rsidRPr="00416B32">
                              <w:rPr>
                                <w:b w:val="0"/>
                                <w:bCs w:val="0"/>
                                <w:sz w:val="14"/>
                                <w:szCs w:val="18"/>
                              </w:rPr>
                              <w:t> </w:t>
                            </w:r>
                          </w:p>
                          <w:p w14:paraId="553E7F5A" w14:textId="73793D0D" w:rsidR="000B0A0D" w:rsidRPr="009E4521" w:rsidRDefault="004C33BA" w:rsidP="00EE54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BANKING</w:t>
                            </w:r>
                            <w:r w:rsidR="000B0A0D"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COMMON CORE REQUIRED COURSES</w:t>
                            </w:r>
                            <w:r w:rsidR="003E1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98E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1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must get a “C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21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 or better in all Upper Division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Banking</w:t>
                            </w:r>
                            <w:r w:rsidR="0021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courses.</w:t>
                            </w:r>
                            <w:r w:rsidR="004F298E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5ABF3E9" w14:textId="2C5E7BEB" w:rsidR="000152C3" w:rsidRPr="009E4521" w:rsidRDefault="000152C3" w:rsidP="000152C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E6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BNK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2700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troduction to Banking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52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ACC 2010, BUS 1850, ECO 2010</w:t>
                            </w:r>
                            <w:r w:rsidRPr="000152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678A36D" w14:textId="418A7480" w:rsidR="00AE6756" w:rsidRPr="00ED44BB" w:rsidRDefault="00AE6756" w:rsidP="00AE6756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BNK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3600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Management of Banking Operations (</w:t>
                            </w:r>
                            <w:r w:rsidR="00DD71E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BNK 2700</w:t>
                            </w:r>
                            <w:r w:rsidR="00B21BDF"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  <w:t>, 60 hrs</w:t>
                            </w:r>
                            <w:r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1FCCB3" w14:textId="14207B0C" w:rsidR="00AE6756" w:rsidRPr="00ED44BB" w:rsidRDefault="00AE6756" w:rsidP="00AE6756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___</w:t>
                            </w: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  <w:t>BNK 4600-3</w:t>
                            </w: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  <w:t>Risk Analysis for Financial Services Org. (</w:t>
                            </w:r>
                            <w:r w:rsidR="00DD71EE"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  <w:t>BNK 3600</w:t>
                            </w:r>
                            <w:r w:rsidR="00B21BDF"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  <w:t>, 60 hrs</w:t>
                            </w:r>
                            <w:r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7897BD" w14:textId="387021F0" w:rsidR="000152C3" w:rsidRPr="00ED44BB" w:rsidRDefault="000152C3" w:rsidP="000152C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___</w:t>
                            </w: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  <w:t>ECO 3100-3</w:t>
                            </w: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Money and Banking </w:t>
                            </w:r>
                            <w:r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  <w:t>(ECO 2010</w:t>
                            </w:r>
                            <w:r w:rsidR="00B21BDF"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  <w:t>, 60 hrs</w:t>
                            </w:r>
                            <w:r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A87E7A" w14:textId="61B7D233" w:rsidR="000B0A0D" w:rsidRPr="009E4521" w:rsidRDefault="004C33BA" w:rsidP="00EE54B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</w:t>
                            </w:r>
                            <w:r w:rsidR="000152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</w:t>
                            </w:r>
                            <w:r w:rsidR="000B0A0D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0-3</w:t>
                            </w:r>
                            <w:r w:rsidR="000B0A0D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152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Financial Markets and Institutions</w:t>
                            </w:r>
                            <w:r w:rsidR="00121E1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E15"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0152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ACC 2010, </w:t>
                            </w:r>
                            <w:r w:rsidR="00121E15"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ECO 2010, ECO 2020</w:t>
                            </w:r>
                            <w:r w:rsidR="000152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60 hrs</w:t>
                            </w:r>
                            <w:r w:rsidR="00121E15"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70250A9" w14:textId="0134AF24" w:rsidR="000B0A0D" w:rsidRPr="00416B32" w:rsidRDefault="000B0A0D" w:rsidP="00EE54B3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E67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MKT 3250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E67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 Selling</w:t>
                            </w:r>
                            <w:r w:rsidR="00121E1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E15" w:rsidRPr="000152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0152C3" w:rsidRPr="00DD71E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60 hrs</w:t>
                            </w:r>
                            <w:r w:rsidR="00121E15" w:rsidRPr="000152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EDD2CE7" w14:textId="77777777" w:rsidR="000B0A0D" w:rsidRPr="00416B32" w:rsidRDefault="000B0A0D" w:rsidP="00EE54B3">
                            <w:pPr>
                              <w:widowControl w:val="0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416B32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 </w:t>
                            </w:r>
                          </w:p>
                          <w:p w14:paraId="1C77D19F" w14:textId="77777777" w:rsidR="000152C3" w:rsidRPr="00F94250" w:rsidRDefault="000152C3" w:rsidP="00AE675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E8BB68" w14:textId="34DB3AA5" w:rsidR="00EB0F41" w:rsidRDefault="005E0826" w:rsidP="00C01CC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CONCENTRATION</w:t>
                            </w:r>
                          </w:p>
                          <w:p w14:paraId="5965948C" w14:textId="324F2A75" w:rsidR="00AE6756" w:rsidRPr="009E4521" w:rsidRDefault="00AE6756" w:rsidP="00C01CC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Compliance</w:t>
                            </w:r>
                          </w:p>
                          <w:p w14:paraId="646A70FA" w14:textId="006CEF27" w:rsidR="000B0A0D" w:rsidRPr="009E4521" w:rsidRDefault="006E6F1C" w:rsidP="005D624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BNK</w:t>
                            </w:r>
                            <w:r w:rsidR="00BA7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3800</w:t>
                            </w:r>
                            <w:r w:rsidR="000B0A0D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="00BA7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C53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Culture and Practice of Compliance</w:t>
                            </w:r>
                            <w:r w:rsidR="00BA7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B0B"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BC53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BNK 3600</w:t>
                            </w:r>
                            <w:r w:rsidR="00BA7B0B"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27D0BBF" w14:textId="6AD1EE50" w:rsidR="000B0A0D" w:rsidRPr="009E4521" w:rsidRDefault="006E6F1C" w:rsidP="005D624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BNK</w:t>
                            </w:r>
                            <w:r w:rsidR="00BA7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="008D2D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</w:t>
                            </w:r>
                            <w:r w:rsidR="00BA7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0B0A0D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="006A51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Regulatory Environment of Banking</w:t>
                            </w:r>
                            <w:r w:rsidR="00BA7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B0B"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BC53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BNK 3600</w:t>
                            </w:r>
                            <w:r w:rsidR="00BA7B0B"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430E61" w14:textId="4A254E7B" w:rsidR="00EB0F41" w:rsidRDefault="006E6F1C" w:rsidP="00EB0F41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BNK</w:t>
                            </w:r>
                            <w:r w:rsidR="00BA7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475</w:t>
                            </w:r>
                            <w:r w:rsidR="00EB0F41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0-3</w:t>
                            </w:r>
                            <w:r w:rsidR="00EB0F41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A7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Case Studies in Compliance</w:t>
                            </w:r>
                            <w:r w:rsidR="00F9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5CB"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BC53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BNK 3800</w:t>
                            </w:r>
                            <w:r w:rsidR="000125CB"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0618F7F" w14:textId="364B7F09" w:rsidR="00AE6756" w:rsidRDefault="00AE6756" w:rsidP="00AE675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2500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Security Essentials (</w:t>
                            </w:r>
                            <w:r w:rsidR="00DD71E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CIS 2010</w:t>
                            </w:r>
                            <w:r w:rsidRPr="000152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8BA4FC" w14:textId="549E882A" w:rsidR="000B0A0D" w:rsidRDefault="000B0A0D" w:rsidP="005D624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</w:p>
                          <w:p w14:paraId="624EB314" w14:textId="4424EA65" w:rsidR="00AE6756" w:rsidRPr="009E4521" w:rsidRDefault="00AE6756" w:rsidP="00AE67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Financial Analysis</w:t>
                            </w:r>
                          </w:p>
                          <w:p w14:paraId="0038F04B" w14:textId="74AFC925" w:rsidR="00AE6756" w:rsidRPr="009E4521" w:rsidRDefault="00AE6756" w:rsidP="00AE675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3600-3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Investments </w:t>
                            </w:r>
                            <w:r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FIN </w:t>
                            </w:r>
                            <w:r w:rsidR="00DD71E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3300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60 hrs</w:t>
                            </w:r>
                            <w:r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367218C" w14:textId="59E9B4AD" w:rsidR="00AE6756" w:rsidRPr="009E4521" w:rsidRDefault="00AE6756" w:rsidP="00AE675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3850-3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Intermediate Finance </w:t>
                            </w:r>
                            <w:r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FIN </w:t>
                            </w:r>
                            <w:r w:rsidR="00DD71E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3300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60 hrs</w:t>
                            </w:r>
                            <w:r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67EC975" w14:textId="260503B9" w:rsidR="00AE6756" w:rsidRPr="009E4521" w:rsidRDefault="00AE6756" w:rsidP="00AE675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4200-3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Financial Modeling with Spreadsheets </w:t>
                            </w:r>
                            <w:r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FIN </w:t>
                            </w:r>
                            <w:r w:rsidR="00DD71E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3300, FIN 3600,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FIN 3850</w:t>
                            </w:r>
                            <w:r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9036E51" w14:textId="21DA3C61" w:rsidR="00AE6756" w:rsidRPr="009E4521" w:rsidRDefault="00AE6756" w:rsidP="00AE675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4600-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Security Analysis and Portfolio Management </w:t>
                            </w:r>
                            <w:r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DD71E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FIN 3600, FIN 3850</w:t>
                            </w:r>
                            <w:r w:rsidRPr="004C33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46A6FC5" w14:textId="60DA9497" w:rsidR="00AE6756" w:rsidRDefault="00AE6756" w:rsidP="005D624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</w:p>
                          <w:p w14:paraId="3C833CD2" w14:textId="276D78E5" w:rsidR="00AE6756" w:rsidRPr="00AE6756" w:rsidRDefault="00AE6756" w:rsidP="00AE67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Concentration: See advisor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983C" id="Text Box 9" o:spid="_x0000_s1034" type="#_x0000_t202" style="position:absolute;margin-left:298.05pt;margin-top:53.85pt;width:415.8pt;height:444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14:paraId="1E28B6C6" w14:textId="0DAE0A64" w:rsidR="003E1E4D" w:rsidRPr="00A02224" w:rsidRDefault="000B0A0D" w:rsidP="00564728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9E4521">
                        <w:rPr>
                          <w:bCs w:val="0"/>
                          <w:sz w:val="18"/>
                          <w:szCs w:val="18"/>
                        </w:rPr>
                        <w:t xml:space="preserve">BUSINESS CORE </w:t>
                      </w:r>
                      <w:r w:rsidR="003E1E4D" w:rsidRPr="003E1E4D">
                        <w:rPr>
                          <w:b w:val="0"/>
                          <w:bCs w:val="0"/>
                          <w:sz w:val="18"/>
                          <w:szCs w:val="18"/>
                        </w:rPr>
                        <w:t>(36 credits</w:t>
                      </w:r>
                      <w:r w:rsidR="00A02224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. You must get a </w:t>
                      </w:r>
                      <w:r w:rsidR="00213954">
                        <w:rPr>
                          <w:b w:val="0"/>
                          <w:bCs w:val="0"/>
                          <w:sz w:val="18"/>
                          <w:szCs w:val="18"/>
                        </w:rPr>
                        <w:t>“</w:t>
                      </w:r>
                      <w:r w:rsidR="00210389">
                        <w:rPr>
                          <w:b w:val="0"/>
                          <w:bCs w:val="0"/>
                          <w:sz w:val="18"/>
                          <w:szCs w:val="18"/>
                        </w:rPr>
                        <w:t>C-</w:t>
                      </w:r>
                      <w:r w:rsidR="00A02224">
                        <w:rPr>
                          <w:b w:val="0"/>
                          <w:bCs w:val="0"/>
                          <w:sz w:val="18"/>
                          <w:szCs w:val="18"/>
                        </w:rPr>
                        <w:t>” or better</w:t>
                      </w:r>
                      <w:r w:rsidR="00F94250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210389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in all of your Business Core classes.  Check course prerequisites to determine which grade is required for your </w:t>
                      </w:r>
                      <w:r w:rsidR="00213954">
                        <w:rPr>
                          <w:b w:val="0"/>
                          <w:bCs w:val="0"/>
                          <w:sz w:val="18"/>
                          <w:szCs w:val="18"/>
                        </w:rPr>
                        <w:t>program</w:t>
                      </w:r>
                      <w:r w:rsidR="00210389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of study</w:t>
                      </w:r>
                      <w:r w:rsidR="00213954">
                        <w:rPr>
                          <w:b w:val="0"/>
                          <w:bCs w:val="0"/>
                          <w:sz w:val="18"/>
                          <w:szCs w:val="18"/>
                        </w:rPr>
                        <w:t>.</w:t>
                      </w:r>
                      <w:r w:rsidR="003E1E4D" w:rsidRPr="003E1E4D">
                        <w:rPr>
                          <w:b w:val="0"/>
                          <w:bCs w:val="0"/>
                          <w:sz w:val="18"/>
                          <w:szCs w:val="18"/>
                        </w:rPr>
                        <w:t>)</w:t>
                      </w:r>
                    </w:p>
                    <w:p w14:paraId="1AF881C1" w14:textId="458B2ECF" w:rsidR="003E1E4D" w:rsidRDefault="003E1E4D" w:rsidP="003E1E4D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B92887">
                        <w:rPr>
                          <w:b w:val="0"/>
                          <w:sz w:val="18"/>
                          <w:szCs w:val="18"/>
                        </w:rPr>
                        <w:t>BUS</w:t>
                      </w:r>
                      <w:r w:rsidRPr="003E1E4D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1850</w:t>
                      </w:r>
                      <w:r w:rsidR="00A02224">
                        <w:rPr>
                          <w:b w:val="0"/>
                          <w:sz w:val="18"/>
                          <w:szCs w:val="18"/>
                        </w:rPr>
                        <w:t>-3</w:t>
                      </w:r>
                      <w:r w:rsidRPr="003E1E4D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Introduction to Business</w:t>
                      </w:r>
                    </w:p>
                    <w:p w14:paraId="41645BB3" w14:textId="29ABD9F0" w:rsidR="00A02224" w:rsidRPr="00A02224" w:rsidRDefault="00A02224" w:rsidP="00A0222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 1950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Business Communication </w:t>
                      </w:r>
                      <w:r w:rsidRPr="00A0222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(OC, ENG 1010, ENG 1020 coreq)</w:t>
                      </w:r>
                    </w:p>
                    <w:p w14:paraId="0C10C931" w14:textId="40D48C2D" w:rsidR="000B0A0D" w:rsidRPr="00A02224" w:rsidRDefault="000B0A0D" w:rsidP="00F35923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ACC 2010-3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Principles of Accounting I </w:t>
                      </w:r>
                      <w:r w:rsidR="00A02224" w:rsidRPr="00A0222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(ENG 1020, QL)</w:t>
                      </w:r>
                    </w:p>
                    <w:p w14:paraId="7B031A63" w14:textId="77777777"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ACC 2020-3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Principles of Accounting II </w:t>
                      </w:r>
                      <w:r w:rsidRPr="00A02224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ACC 2010)</w:t>
                      </w:r>
                    </w:p>
                    <w:p w14:paraId="41185402" w14:textId="351278D5" w:rsidR="000B0A0D" w:rsidRPr="00A02224" w:rsidRDefault="000B0A0D" w:rsidP="00F3592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2010-3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Foundations of Information Systems </w:t>
                      </w:r>
                      <w:r w:rsidRPr="00A02224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B61FF9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CIS 1010 or CIS test</w:t>
                      </w:r>
                      <w:r w:rsidR="00A02224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, WC, OC, QL coreq</w:t>
                      </w:r>
                      <w:r w:rsidR="00B61FF9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5D5B96EF" w14:textId="20B25F18" w:rsidR="000B0A0D" w:rsidRPr="00A02224" w:rsidRDefault="000B0A0D" w:rsidP="00F35923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3300-3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B286F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Analytics I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02224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MTH 1320</w:t>
                      </w:r>
                      <w:r w:rsidR="00D977E6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or 1410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, CIS 2010,</w:t>
                      </w:r>
                      <w:r w:rsidR="00A02224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WC, OC, QL,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60 hrs) </w:t>
                      </w:r>
                    </w:p>
                    <w:p w14:paraId="1DBA303C" w14:textId="77777777"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3320-3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B286F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Analytics II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(CIS 3300)</w:t>
                      </w:r>
                    </w:p>
                    <w:p w14:paraId="0AD9265F" w14:textId="3E2EB962" w:rsidR="000B0A0D" w:rsidRPr="00416B32" w:rsidRDefault="000B0A0D" w:rsidP="00416B32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3300-3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Managerial Finance </w:t>
                      </w:r>
                      <w:r w:rsidRPr="00A02224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ACC 2010, ECO 2010</w:t>
                      </w:r>
                      <w:r w:rsidR="008F4E1D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&amp;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2020, MTH 1320,</w:t>
                      </w:r>
                      <w:r w:rsid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WC</w:t>
                      </w:r>
                      <w:r w:rsidR="00A02224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, OC,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60 hrs</w:t>
                      </w:r>
                      <w:r w:rsidRPr="00A02224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A1C34F" w14:textId="62B306FB" w:rsidR="000B0A0D" w:rsidRPr="00A02224" w:rsidRDefault="000B0A0D" w:rsidP="00F35923">
                      <w:pPr>
                        <w:widowControl w:val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MGT 2210-3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Legal Environment of Business I</w:t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02224" w:rsidRPr="00A0222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(ENG 1020, OC, QL coreq)</w:t>
                      </w:r>
                    </w:p>
                    <w:p w14:paraId="23CE7B67" w14:textId="091FACD2"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MGT 3000-3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Organizational Management 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(60 Credit hours</w:t>
                      </w:r>
                      <w:r w:rsidR="00A02224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, WC, OC, QL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7674D7EF" w14:textId="5FAAB9CE" w:rsidR="000B0A0D" w:rsidRDefault="000B0A0D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MKT 3000-3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Principles of Marketing </w:t>
                      </w:r>
                      <w:r w:rsidR="00A02224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(60 Credit hours, WC, OC, QL)</w:t>
                      </w:r>
                    </w:p>
                    <w:p w14:paraId="7B8CF072" w14:textId="77777777" w:rsidR="00323CFF" w:rsidRPr="00210389" w:rsidRDefault="00210389" w:rsidP="00F35923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03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Senior Experience </w:t>
                      </w:r>
                      <w:r w:rsidR="00323CFF" w:rsidRPr="002103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F132BB" w14:textId="77777777" w:rsidR="000B0A0D" w:rsidRPr="00323CFF" w:rsidRDefault="000B0A0D" w:rsidP="00323CFF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23CFF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323CF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23C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MGT 4950-3</w:t>
                      </w:r>
                      <w:r w:rsidRPr="00323C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Strategic Management </w:t>
                      </w:r>
                      <w:r w:rsidRPr="00A0222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Senior</w:t>
                      </w:r>
                      <w:r w:rsidR="00416B32"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A0222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/ Completion of Business Core)</w:t>
                      </w:r>
                    </w:p>
                    <w:p w14:paraId="083430BD" w14:textId="77777777" w:rsidR="000B0A0D" w:rsidRPr="00416B32" w:rsidRDefault="000B0A0D" w:rsidP="00776C36">
                      <w:pPr>
                        <w:pStyle w:val="Heading6"/>
                        <w:keepNext/>
                        <w:rPr>
                          <w:b w:val="0"/>
                          <w:bCs w:val="0"/>
                          <w:sz w:val="8"/>
                          <w:szCs w:val="18"/>
                        </w:rPr>
                      </w:pPr>
                      <w:r w:rsidRPr="00416B32">
                        <w:rPr>
                          <w:b w:val="0"/>
                          <w:bCs w:val="0"/>
                          <w:sz w:val="14"/>
                          <w:szCs w:val="18"/>
                        </w:rPr>
                        <w:t> </w:t>
                      </w:r>
                    </w:p>
                    <w:p w14:paraId="553E7F5A" w14:textId="73793D0D" w:rsidR="000B0A0D" w:rsidRPr="009E4521" w:rsidRDefault="004C33BA" w:rsidP="00EE54B3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BANKING</w:t>
                      </w:r>
                      <w:r w:rsidR="000B0A0D"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COMMON CORE REQUIRED COURSES</w:t>
                      </w:r>
                      <w:r w:rsidR="003E1E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98E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210389">
                        <w:rPr>
                          <w:rFonts w:ascii="Arial" w:hAnsi="Arial" w:cs="Arial"/>
                          <w:sz w:val="18"/>
                          <w:szCs w:val="18"/>
                        </w:rPr>
                        <w:t>You must get a “C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2103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 or better in all Upper Division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Banking</w:t>
                      </w:r>
                      <w:r w:rsidR="002103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courses.</w:t>
                      </w:r>
                      <w:r w:rsidR="004F298E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55ABF3E9" w14:textId="2C5E7BEB" w:rsidR="000152C3" w:rsidRPr="009E4521" w:rsidRDefault="000152C3" w:rsidP="000152C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E6F1C">
                        <w:rPr>
                          <w:rFonts w:ascii="Arial" w:hAnsi="Arial" w:cs="Arial"/>
                          <w:sz w:val="18"/>
                          <w:szCs w:val="18"/>
                        </w:rPr>
                        <w:t>BNK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2700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troduction to Banking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152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ACC 2010, BUS 1850, ECO 2010</w:t>
                      </w:r>
                      <w:r w:rsidRPr="000152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4678A36D" w14:textId="418A7480" w:rsidR="00AE6756" w:rsidRPr="00ED44BB" w:rsidRDefault="00AE6756" w:rsidP="00AE6756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BNK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3600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Management of Banking Operations (</w:t>
                      </w:r>
                      <w:r w:rsidR="00DD71E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BNK 2700</w:t>
                      </w:r>
                      <w:r w:rsidR="00B21BDF"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  <w:t>, 60 hrs</w:t>
                      </w:r>
                      <w:r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  <w:t>)</w:t>
                      </w: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1FCCB3" w14:textId="14207B0C" w:rsidR="00AE6756" w:rsidRPr="00ED44BB" w:rsidRDefault="00AE6756" w:rsidP="00AE6756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___</w:t>
                      </w: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  <w:t>BNK 4600-3</w:t>
                      </w: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  <w:t>Risk Analysis for Financial Services Org. (</w:t>
                      </w:r>
                      <w:r w:rsidR="00DD71EE"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  <w:t>BNK 3600</w:t>
                      </w:r>
                      <w:r w:rsidR="00B21BDF"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  <w:t>, 60 hrs</w:t>
                      </w:r>
                      <w:r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  <w:t>)</w:t>
                      </w: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7897BD" w14:textId="387021F0" w:rsidR="000152C3" w:rsidRPr="00ED44BB" w:rsidRDefault="000152C3" w:rsidP="000152C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___</w:t>
                      </w: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  <w:t>ECO 3100-3</w:t>
                      </w: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  <w:t xml:space="preserve">Money and Banking </w:t>
                      </w:r>
                      <w:r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  <w:t>(ECO 2010</w:t>
                      </w:r>
                      <w:r w:rsidR="00B21BDF"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  <w:t>, 60 hrs</w:t>
                      </w:r>
                      <w:r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  <w:t>)</w:t>
                      </w: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A87E7A" w14:textId="61B7D233" w:rsidR="000B0A0D" w:rsidRPr="009E4521" w:rsidRDefault="004C33BA" w:rsidP="00EE54B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</w:t>
                      </w:r>
                      <w:r w:rsidR="000152C3">
                        <w:rPr>
                          <w:rFonts w:ascii="Arial" w:hAnsi="Arial" w:cs="Arial"/>
                          <w:sz w:val="18"/>
                          <w:szCs w:val="18"/>
                        </w:rPr>
                        <w:t>01</w:t>
                      </w:r>
                      <w:r w:rsidR="000B0A0D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0-3</w:t>
                      </w:r>
                      <w:r w:rsidR="000B0A0D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152C3">
                        <w:rPr>
                          <w:rFonts w:ascii="Arial" w:hAnsi="Arial" w:cs="Arial"/>
                          <w:sz w:val="18"/>
                          <w:szCs w:val="18"/>
                        </w:rPr>
                        <w:t>Financial Markets and Institutions</w:t>
                      </w:r>
                      <w:r w:rsidR="00121E1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21E15"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="000152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ACC 2010, </w:t>
                      </w:r>
                      <w:r w:rsidR="00121E15"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ECO 2010, ECO 2020</w:t>
                      </w:r>
                      <w:r w:rsidR="000152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60 hrs</w:t>
                      </w:r>
                      <w:r w:rsidR="00121E15"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270250A9" w14:textId="0134AF24" w:rsidR="000B0A0D" w:rsidRPr="00416B32" w:rsidRDefault="000B0A0D" w:rsidP="00EE54B3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E6756">
                        <w:rPr>
                          <w:rFonts w:ascii="Arial" w:hAnsi="Arial" w:cs="Arial"/>
                          <w:sz w:val="18"/>
                          <w:szCs w:val="18"/>
                        </w:rPr>
                        <w:t>MKT 3250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E6756">
                        <w:rPr>
                          <w:rFonts w:ascii="Arial" w:hAnsi="Arial" w:cs="Arial"/>
                          <w:sz w:val="18"/>
                          <w:szCs w:val="18"/>
                        </w:rPr>
                        <w:t>Personal Selling</w:t>
                      </w:r>
                      <w:r w:rsidR="00121E1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21E15" w:rsidRPr="000152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="000152C3" w:rsidRPr="00DD71E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60 hrs</w:t>
                      </w:r>
                      <w:r w:rsidR="00121E15" w:rsidRPr="000152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1EDD2CE7" w14:textId="77777777" w:rsidR="000B0A0D" w:rsidRPr="00416B32" w:rsidRDefault="000B0A0D" w:rsidP="00EE54B3">
                      <w:pPr>
                        <w:widowControl w:val="0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r w:rsidRPr="00416B32">
                        <w:rPr>
                          <w:rFonts w:ascii="Arial" w:hAnsi="Arial" w:cs="Arial"/>
                          <w:sz w:val="14"/>
                          <w:szCs w:val="18"/>
                        </w:rPr>
                        <w:t> </w:t>
                      </w:r>
                    </w:p>
                    <w:p w14:paraId="1C77D19F" w14:textId="77777777" w:rsidR="000152C3" w:rsidRPr="00F94250" w:rsidRDefault="000152C3" w:rsidP="00AE675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DE8BB68" w14:textId="34DB3AA5" w:rsidR="00EB0F41" w:rsidRDefault="005E0826" w:rsidP="00C01CC8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CONCENTRATION</w:t>
                      </w:r>
                    </w:p>
                    <w:p w14:paraId="5965948C" w14:textId="324F2A75" w:rsidR="00AE6756" w:rsidRPr="009E4521" w:rsidRDefault="00AE6756" w:rsidP="00C01CC8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Compliance</w:t>
                      </w:r>
                    </w:p>
                    <w:p w14:paraId="646A70FA" w14:textId="006CEF27" w:rsidR="000B0A0D" w:rsidRPr="009E4521" w:rsidRDefault="006E6F1C" w:rsidP="005D624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BNK</w:t>
                      </w:r>
                      <w:r w:rsidR="00BA7B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3800</w:t>
                      </w:r>
                      <w:r w:rsidR="000B0A0D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="00BA7B0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C531C">
                        <w:rPr>
                          <w:rFonts w:ascii="Arial" w:hAnsi="Arial" w:cs="Arial"/>
                          <w:sz w:val="18"/>
                          <w:szCs w:val="18"/>
                        </w:rPr>
                        <w:t>Culture and Practice of Compliance</w:t>
                      </w:r>
                      <w:r w:rsidR="00BA7B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A7B0B"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="00BC53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BNK 3600</w:t>
                      </w:r>
                      <w:r w:rsidR="00BA7B0B"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627D0BBF" w14:textId="6AD1EE50" w:rsidR="000B0A0D" w:rsidRPr="009E4521" w:rsidRDefault="006E6F1C" w:rsidP="005D624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BNK</w:t>
                      </w:r>
                      <w:r w:rsidR="00BA7B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</w:t>
                      </w:r>
                      <w:r w:rsidR="008D2DF6">
                        <w:rPr>
                          <w:rFonts w:ascii="Arial" w:hAnsi="Arial" w:cs="Arial"/>
                          <w:sz w:val="18"/>
                          <w:szCs w:val="18"/>
                        </w:rPr>
                        <w:t>90</w:t>
                      </w:r>
                      <w:r w:rsidR="00BA7B0B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0B0A0D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="006A512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Regulatory Environment of Banking</w:t>
                      </w:r>
                      <w:r w:rsidR="00BA7B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A7B0B"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="00BC53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BNK 3600</w:t>
                      </w:r>
                      <w:r w:rsidR="00BA7B0B"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7F430E61" w14:textId="4A254E7B" w:rsidR="00EB0F41" w:rsidRDefault="006E6F1C" w:rsidP="00EB0F41">
                      <w:pPr>
                        <w:widowControl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BNK</w:t>
                      </w:r>
                      <w:r w:rsidR="00BA7B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475</w:t>
                      </w:r>
                      <w:r w:rsidR="00EB0F41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0-3</w:t>
                      </w:r>
                      <w:r w:rsidR="00EB0F41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A7B0B">
                        <w:rPr>
                          <w:rFonts w:ascii="Arial" w:hAnsi="Arial" w:cs="Arial"/>
                          <w:sz w:val="18"/>
                          <w:szCs w:val="18"/>
                        </w:rPr>
                        <w:t>Case Studies in Compliance</w:t>
                      </w:r>
                      <w:r w:rsidR="00F9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125CB"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="00BC53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BNK 3800</w:t>
                      </w:r>
                      <w:r w:rsidR="000125CB"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50618F7F" w14:textId="364B7F09" w:rsidR="00AE6756" w:rsidRDefault="00AE6756" w:rsidP="00AE675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2500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Security Essentials (</w:t>
                      </w:r>
                      <w:r w:rsidR="00DD71E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CIS 2010</w:t>
                      </w:r>
                      <w:r w:rsidRPr="000152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8BA4FC" w14:textId="549E882A" w:rsidR="000B0A0D" w:rsidRDefault="000B0A0D" w:rsidP="005D624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</w:p>
                    <w:p w14:paraId="624EB314" w14:textId="4424EA65" w:rsidR="00AE6756" w:rsidRPr="009E4521" w:rsidRDefault="00AE6756" w:rsidP="00AE6756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Financial Analysis</w:t>
                      </w:r>
                    </w:p>
                    <w:p w14:paraId="0038F04B" w14:textId="74AFC925" w:rsidR="00AE6756" w:rsidRPr="009E4521" w:rsidRDefault="00AE6756" w:rsidP="00AE675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3600-3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Investments </w:t>
                      </w:r>
                      <w:r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FIN </w:t>
                      </w:r>
                      <w:r w:rsidR="00DD71E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3300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60 hrs</w:t>
                      </w:r>
                      <w:r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2367218C" w14:textId="59E9B4AD" w:rsidR="00AE6756" w:rsidRPr="009E4521" w:rsidRDefault="00AE6756" w:rsidP="00AE675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3850-3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Intermediate Finance </w:t>
                      </w:r>
                      <w:r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FIN </w:t>
                      </w:r>
                      <w:r w:rsidR="00DD71E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3300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60 hrs</w:t>
                      </w:r>
                      <w:r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467EC975" w14:textId="260503B9" w:rsidR="00AE6756" w:rsidRPr="009E4521" w:rsidRDefault="00AE6756" w:rsidP="00AE675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4200-3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Financial Modeling with Spreadsheets </w:t>
                      </w:r>
                      <w:r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FIN </w:t>
                      </w:r>
                      <w:r w:rsidR="00DD71E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3300, FIN 3600,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FIN 3850</w:t>
                      </w:r>
                      <w:r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09036E51" w14:textId="21DA3C61" w:rsidR="00AE6756" w:rsidRPr="009E4521" w:rsidRDefault="00AE6756" w:rsidP="00AE675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4600-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Security Analysis and Portfolio Management </w:t>
                      </w:r>
                      <w:r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="00DD71E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FIN 3600, FIN 3850</w:t>
                      </w:r>
                      <w:r w:rsidRPr="004C33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646A6FC5" w14:textId="60DA9497" w:rsidR="00AE6756" w:rsidRDefault="00AE6756" w:rsidP="005D624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</w:p>
                    <w:p w14:paraId="3C833CD2" w14:textId="276D78E5" w:rsidR="00AE6756" w:rsidRPr="00AE6756" w:rsidRDefault="00AE6756" w:rsidP="00AE6756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Concentration: See advisor</w:t>
                      </w:r>
                    </w:p>
                  </w:txbxContent>
                </v:textbox>
              </v:shape>
            </w:pict>
          </mc:Fallback>
        </mc:AlternateContent>
      </w:r>
      <w:r w:rsidR="00416B3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31E5719" wp14:editId="6C90FC86">
                <wp:simplePos x="0" y="0"/>
                <wp:positionH relativeFrom="column">
                  <wp:posOffset>-552450</wp:posOffset>
                </wp:positionH>
                <wp:positionV relativeFrom="paragraph">
                  <wp:posOffset>665480</wp:posOffset>
                </wp:positionV>
                <wp:extent cx="4333875" cy="57150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6CBC1" w14:textId="77777777" w:rsidR="007015B5" w:rsidRPr="009E4521" w:rsidRDefault="007015B5" w:rsidP="007015B5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bCs w:val="0"/>
                                <w:sz w:val="18"/>
                                <w:szCs w:val="18"/>
                              </w:rPr>
                              <w:t>GENERAL STUDIES</w:t>
                            </w:r>
                          </w:p>
                          <w:p w14:paraId="0033976D" w14:textId="77777777" w:rsidR="007015B5" w:rsidRPr="009E4521" w:rsidRDefault="007015B5" w:rsidP="007015B5">
                            <w:pPr>
                              <w:pStyle w:val="Heading7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Written Communication</w:t>
                            </w:r>
                          </w:p>
                          <w:p w14:paraId="5644E678" w14:textId="4FB330FD" w:rsidR="007015B5" w:rsidRPr="009E4521" w:rsidRDefault="00A02224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015B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="007015B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4A7A70" w14:textId="367BBE17"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4047F1AE" w14:textId="77777777" w:rsidR="00FB0FD9" w:rsidRPr="009E4521" w:rsidRDefault="00FB0FD9" w:rsidP="00FB0FD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Oral Communication</w:t>
                            </w:r>
                          </w:p>
                          <w:p w14:paraId="017DEC36" w14:textId="11401E24" w:rsidR="00BE039A" w:rsidRDefault="00BE039A" w:rsidP="00BE0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B286F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OMM</w:t>
                            </w:r>
                            <w:r w:rsidR="00715894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1010-3</w:t>
                            </w:r>
                            <w:r w:rsidR="00715894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21131">
                              <w:rPr>
                                <w:sz w:val="18"/>
                                <w:szCs w:val="18"/>
                              </w:rPr>
                              <w:t xml:space="preserve">Presentational Speaking or </w:t>
                            </w:r>
                          </w:p>
                          <w:p w14:paraId="01CC54CB" w14:textId="77777777" w:rsidR="00BE039A" w:rsidRPr="00421131" w:rsidRDefault="005B286F" w:rsidP="00BE03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</w:t>
                            </w:r>
                            <w:r w:rsidR="00BE0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OMM</w:t>
                            </w:r>
                            <w:r w:rsidR="00715894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="00BE0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715894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0-3</w:t>
                            </w:r>
                            <w:r w:rsidR="00715894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E039A" w:rsidRPr="00421131">
                              <w:rPr>
                                <w:sz w:val="18"/>
                                <w:szCs w:val="18"/>
                              </w:rPr>
                              <w:t>Fund. of Oral Communication</w:t>
                            </w:r>
                          </w:p>
                          <w:p w14:paraId="23207E07" w14:textId="40AF0050" w:rsidR="00715894" w:rsidRPr="009E4521" w:rsidRDefault="00715894" w:rsidP="00715894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F9288" w14:textId="77777777" w:rsidR="007015B5" w:rsidRPr="009E4521" w:rsidRDefault="007015B5" w:rsidP="007015B5">
                            <w:pPr>
                              <w:pStyle w:val="Heading4"/>
                              <w:keepNext/>
                              <w:rPr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sz w:val="18"/>
                                <w:szCs w:val="18"/>
                              </w:rPr>
                              <w:t>Quantitative Literacy</w:t>
                            </w:r>
                          </w:p>
                          <w:p w14:paraId="0EF549E5" w14:textId="77777777"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MTH 1310-4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Finite Math for Mgt. &amp; Social Sciences</w:t>
                            </w:r>
                          </w:p>
                          <w:p w14:paraId="73208B8A" w14:textId="77777777" w:rsidR="007015B5" w:rsidRPr="009E4521" w:rsidRDefault="00213954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Note: MTH1110 or MTH1400 </w:t>
                            </w:r>
                            <w:r w:rsidR="007015B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acceptable for transfer students or students </w:t>
                            </w:r>
                          </w:p>
                          <w:p w14:paraId="4296138F" w14:textId="77777777"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changing their major.  Consult with a math faculty advisor for approval.</w:t>
                            </w:r>
                          </w:p>
                          <w:p w14:paraId="12793A7B" w14:textId="77777777" w:rsidR="003C4E6D" w:rsidRPr="009E4521" w:rsidRDefault="003C4E6D" w:rsidP="003C4E6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Arts &amp; Humanities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23F26B" w14:textId="2D028AEF" w:rsidR="003C4E6D" w:rsidRPr="009E4521" w:rsidRDefault="00A02224" w:rsidP="00A0222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C4E6D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14:paraId="6A17D52D" w14:textId="72BF3C05" w:rsidR="003C4E6D" w:rsidRPr="009E4521" w:rsidRDefault="003C4E6D" w:rsidP="003C4E6D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-3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F5A052D" w14:textId="77777777"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Historical</w:t>
                            </w:r>
                          </w:p>
                          <w:p w14:paraId="2B85636B" w14:textId="2103A0CD" w:rsidR="003C4E6D" w:rsidRPr="00A02224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21B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Multicultural</w:t>
                            </w:r>
                            <w:r w:rsidR="00B21BDF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1BDF"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HIS 1150 </w:t>
                            </w:r>
                            <w:r w:rsidR="00B21BDF"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>recommended)</w:t>
                            </w:r>
                          </w:p>
                          <w:p w14:paraId="3743D211" w14:textId="77777777" w:rsidR="003C4E6D" w:rsidRPr="009E4521" w:rsidRDefault="003C4E6D" w:rsidP="003C4E6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Natural and Physical Sciences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DEB9FB" w14:textId="77777777" w:rsidR="003C4E6D" w:rsidRPr="009E4521" w:rsidRDefault="003C4E6D" w:rsidP="003C4E6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</w:p>
                          <w:p w14:paraId="5E91A9EC" w14:textId="295BBDA4" w:rsidR="003C4E6D" w:rsidRPr="009E4521" w:rsidRDefault="003C4E6D" w:rsidP="003C4E6D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  <w:r w:rsidR="00B21BDF" w:rsidRPr="00B21B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1B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Global Diversity </w:t>
                            </w:r>
                            <w:r w:rsidR="00B21BDF"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>(recommended)</w:t>
                            </w:r>
                          </w:p>
                          <w:p w14:paraId="1530B77A" w14:textId="77777777" w:rsidR="007015B5" w:rsidRPr="009E4521" w:rsidRDefault="007015B5" w:rsidP="007015B5">
                            <w:pPr>
                              <w:pStyle w:val="Heading4"/>
                              <w:keepNext/>
                              <w:rPr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sz w:val="18"/>
                                <w:szCs w:val="18"/>
                              </w:rPr>
                              <w:t xml:space="preserve">Social and Behavioral Sciences I </w:t>
                            </w:r>
                          </w:p>
                          <w:p w14:paraId="08FB76A6" w14:textId="3E70BDC0"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ECO 2010-3  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Principles of Economics: Macro</w:t>
                            </w:r>
                            <w:r w:rsidR="00B21B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1BDF"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8"/>
                              </w:rPr>
                              <w:t>(ENG 1010 or 1020, QL)</w:t>
                            </w: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203820B" w14:textId="77777777"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Social and Behavioral Sciences II</w:t>
                            </w:r>
                          </w:p>
                          <w:p w14:paraId="4BA09B44" w14:textId="63BE3808"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ECO 2020-3  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Principles of Economics: </w:t>
                            </w:r>
                            <w:r w:rsidRPr="00ED44B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Micro </w:t>
                            </w:r>
                            <w:r w:rsidR="00B21BDF" w:rsidRPr="00ED44BB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8"/>
                              </w:rPr>
                              <w:t>(ENG 1010 or 1020, QL)</w:t>
                            </w:r>
                            <w:r w:rsidR="00B21BDF" w:rsidRPr="00ED44B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6B714D2D" w14:textId="77777777"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Global Diversity</w:t>
                            </w:r>
                          </w:p>
                          <w:p w14:paraId="74AAB081" w14:textId="77777777"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53423A20" w14:textId="77777777" w:rsidR="007015B5" w:rsidRPr="009E4521" w:rsidRDefault="007015B5" w:rsidP="007015B5">
                            <w:pPr>
                              <w:pStyle w:val="Heading8"/>
                              <w:keepNext/>
                              <w:rPr>
                                <w:i w:val="0"/>
                                <w:iCs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E4521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Multicultural</w:t>
                            </w:r>
                            <w:r w:rsidRPr="009E4521">
                              <w:rPr>
                                <w:i w:val="0"/>
                                <w:iCs w:val="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9E4521">
                              <w:rPr>
                                <w:b/>
                                <w:i w:val="0"/>
                                <w:sz w:val="18"/>
                                <w:szCs w:val="18"/>
                                <w:u w:val="none"/>
                              </w:rPr>
                              <w:t>(may be satisfied within General Studies, major, minor or elective)</w:t>
                            </w:r>
                          </w:p>
                          <w:p w14:paraId="2EBCC1CE" w14:textId="77777777"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A63D00F" w14:textId="77777777" w:rsidR="007015B5" w:rsidRPr="009E4521" w:rsidRDefault="007015B5" w:rsidP="007015B5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2318939" w14:textId="77777777" w:rsidR="007015B5" w:rsidRPr="009E4521" w:rsidRDefault="007015B5" w:rsidP="007015B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="00811205"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College</w:t>
                            </w:r>
                            <w:r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 Business Requirements </w:t>
                            </w:r>
                            <w:r w:rsidR="003E1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(6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credits)</w:t>
                            </w:r>
                          </w:p>
                          <w:p w14:paraId="1B4B10C7" w14:textId="32ED3BB0" w:rsidR="007015B5" w:rsidRPr="009E4521" w:rsidRDefault="007015B5" w:rsidP="007015B5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9E452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 3040-3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Global Corporate Social Respons</w:t>
                            </w:r>
                            <w:r w:rsidR="00AE67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bility</w:t>
                            </w:r>
                            <w:r w:rsidR="00B21B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1BDF" w:rsidRPr="00ED44B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8"/>
                              </w:rPr>
                              <w:t>(60 hrs)</w:t>
                            </w:r>
                          </w:p>
                          <w:p w14:paraId="29CF5A44" w14:textId="77777777"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MTH 1320-3  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Calculus for Management and Social Sciences</w:t>
                            </w:r>
                          </w:p>
                          <w:p w14:paraId="12C6B07B" w14:textId="77777777" w:rsidR="00323CFF" w:rsidRDefault="00323CFF" w:rsidP="00323CFF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6D26FD" w14:textId="2573912F" w:rsidR="00323CFF" w:rsidRPr="009E4521" w:rsidRDefault="00323CFF" w:rsidP="00323CFF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ELECTIVES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A02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hrs)</w:t>
                            </w:r>
                          </w:p>
                          <w:p w14:paraId="557D9C9D" w14:textId="77777777" w:rsidR="000B0A0D" w:rsidRPr="009E4521" w:rsidRDefault="000B0A0D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5719" id="Text Box 2" o:spid="_x0000_s1035" type="#_x0000_t202" style="position:absolute;margin-left:-43.5pt;margin-top:52.4pt;width:341.25pt;height:450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14:paraId="7B36CBC1" w14:textId="77777777" w:rsidR="007015B5" w:rsidRPr="009E4521" w:rsidRDefault="007015B5" w:rsidP="007015B5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Cs w:val="0"/>
                          <w:sz w:val="18"/>
                          <w:szCs w:val="18"/>
                        </w:rPr>
                      </w:pPr>
                      <w:r w:rsidRPr="009E4521">
                        <w:rPr>
                          <w:bCs w:val="0"/>
                          <w:sz w:val="18"/>
                          <w:szCs w:val="18"/>
                        </w:rPr>
                        <w:t>GENERAL STUDIES</w:t>
                      </w:r>
                    </w:p>
                    <w:p w14:paraId="0033976D" w14:textId="77777777" w:rsidR="007015B5" w:rsidRPr="009E4521" w:rsidRDefault="007015B5" w:rsidP="007015B5">
                      <w:pPr>
                        <w:pStyle w:val="Heading7"/>
                        <w:keepNext/>
                        <w:pBdr>
                          <w:top w:val="single" w:sz="12" w:space="1" w:color="auto"/>
                        </w:pBdr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9E4521">
                        <w:rPr>
                          <w:b w:val="0"/>
                          <w:bCs w:val="0"/>
                          <w:sz w:val="18"/>
                          <w:szCs w:val="18"/>
                        </w:rPr>
                        <w:t>Written Communication</w:t>
                      </w:r>
                    </w:p>
                    <w:p w14:paraId="5644E678" w14:textId="4FB330FD" w:rsidR="007015B5" w:rsidRPr="009E4521" w:rsidRDefault="00A02224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015B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="007015B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C4A7A70" w14:textId="367BBE17"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4047F1AE" w14:textId="77777777" w:rsidR="00FB0FD9" w:rsidRPr="009E4521" w:rsidRDefault="00FB0FD9" w:rsidP="00FB0FD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Oral Communication</w:t>
                      </w:r>
                    </w:p>
                    <w:p w14:paraId="017DEC36" w14:textId="11401E24" w:rsidR="00BE039A" w:rsidRDefault="00BE039A" w:rsidP="00BE03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B286F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OMM</w:t>
                      </w:r>
                      <w:r w:rsidR="00715894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1010-3</w:t>
                      </w:r>
                      <w:r w:rsidR="00715894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21131">
                        <w:rPr>
                          <w:sz w:val="18"/>
                          <w:szCs w:val="18"/>
                        </w:rPr>
                        <w:t xml:space="preserve">Presentational Speaking or </w:t>
                      </w:r>
                    </w:p>
                    <w:p w14:paraId="01CC54CB" w14:textId="77777777" w:rsidR="00BE039A" w:rsidRPr="00421131" w:rsidRDefault="005B286F" w:rsidP="00BE039A">
                      <w:pPr>
                        <w:rPr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</w:t>
                      </w:r>
                      <w:r w:rsidR="00BE039A">
                        <w:rPr>
                          <w:rFonts w:ascii="Arial" w:hAnsi="Arial" w:cs="Arial"/>
                          <w:sz w:val="18"/>
                          <w:szCs w:val="18"/>
                        </w:rPr>
                        <w:t>OMM</w:t>
                      </w:r>
                      <w:r w:rsidR="00715894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11</w:t>
                      </w:r>
                      <w:r w:rsidR="00BE039A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715894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0-3</w:t>
                      </w:r>
                      <w:r w:rsidR="00715894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E039A" w:rsidRPr="00421131">
                        <w:rPr>
                          <w:sz w:val="18"/>
                          <w:szCs w:val="18"/>
                        </w:rPr>
                        <w:t>Fund. of Oral Communication</w:t>
                      </w:r>
                    </w:p>
                    <w:p w14:paraId="23207E07" w14:textId="40AF0050" w:rsidR="00715894" w:rsidRPr="009E4521" w:rsidRDefault="00715894" w:rsidP="00715894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F9288" w14:textId="77777777" w:rsidR="007015B5" w:rsidRPr="009E4521" w:rsidRDefault="007015B5" w:rsidP="007015B5">
                      <w:pPr>
                        <w:pStyle w:val="Heading4"/>
                        <w:keepNext/>
                        <w:rPr>
                          <w:sz w:val="18"/>
                          <w:szCs w:val="18"/>
                        </w:rPr>
                      </w:pPr>
                      <w:r w:rsidRPr="009E4521">
                        <w:rPr>
                          <w:sz w:val="18"/>
                          <w:szCs w:val="18"/>
                        </w:rPr>
                        <w:t>Quantitative Literacy</w:t>
                      </w:r>
                    </w:p>
                    <w:p w14:paraId="0EF549E5" w14:textId="77777777"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MTH 1310-4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Finite Math for Mgt. &amp; Social Sciences</w:t>
                      </w:r>
                    </w:p>
                    <w:p w14:paraId="73208B8A" w14:textId="77777777" w:rsidR="007015B5" w:rsidRPr="009E4521" w:rsidRDefault="00213954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Note: MTH1110 or MTH1400 </w:t>
                      </w:r>
                      <w:r w:rsidR="007015B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acceptable for transfer students or students </w:t>
                      </w:r>
                    </w:p>
                    <w:p w14:paraId="4296138F" w14:textId="77777777"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changing their major.  Consult with a math faculty advisor for approval.</w:t>
                      </w:r>
                    </w:p>
                    <w:p w14:paraId="12793A7B" w14:textId="77777777" w:rsidR="003C4E6D" w:rsidRPr="009E4521" w:rsidRDefault="003C4E6D" w:rsidP="003C4E6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Arts &amp; Humanities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23F26B" w14:textId="2D028AEF" w:rsidR="003C4E6D" w:rsidRPr="009E4521" w:rsidRDefault="00A02224" w:rsidP="00A0222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C4E6D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</w:p>
                    <w:p w14:paraId="6A17D52D" w14:textId="72BF3C05" w:rsidR="003C4E6D" w:rsidRPr="009E4521" w:rsidRDefault="003C4E6D" w:rsidP="003C4E6D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-3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F5A052D" w14:textId="77777777"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Historical</w:t>
                      </w:r>
                    </w:p>
                    <w:p w14:paraId="2B85636B" w14:textId="2103A0CD" w:rsidR="003C4E6D" w:rsidRPr="00A02224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21BDF">
                        <w:rPr>
                          <w:rFonts w:ascii="Arial" w:hAnsi="Arial" w:cs="Arial"/>
                          <w:sz w:val="18"/>
                          <w:szCs w:val="18"/>
                        </w:rPr>
                        <w:t>Multicultural</w:t>
                      </w:r>
                      <w:r w:rsidR="00B21BDF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1BDF" w:rsidRPr="00ED44BB"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  <w:t>(</w:t>
                      </w:r>
                      <w:r w:rsidR="00ED44BB"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  <w:t xml:space="preserve">HIS 1150 </w:t>
                      </w:r>
                      <w:r w:rsidR="00B21BDF" w:rsidRPr="00ED44BB"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  <w:t>recommended)</w:t>
                      </w:r>
                    </w:p>
                    <w:p w14:paraId="3743D211" w14:textId="77777777" w:rsidR="003C4E6D" w:rsidRPr="009E4521" w:rsidRDefault="003C4E6D" w:rsidP="003C4E6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Natural and Physical Sciences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DEB9FB" w14:textId="77777777" w:rsidR="003C4E6D" w:rsidRPr="009E4521" w:rsidRDefault="003C4E6D" w:rsidP="003C4E6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</w:p>
                    <w:p w14:paraId="5E91A9EC" w14:textId="295BBDA4" w:rsidR="003C4E6D" w:rsidRPr="009E4521" w:rsidRDefault="003C4E6D" w:rsidP="003C4E6D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  <w:r w:rsidR="00B21BDF" w:rsidRPr="00B21B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1BD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Global Diversity </w:t>
                      </w:r>
                      <w:r w:rsidR="00B21BDF" w:rsidRPr="00ED44BB"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  <w:t>(recommended)</w:t>
                      </w:r>
                    </w:p>
                    <w:p w14:paraId="1530B77A" w14:textId="77777777" w:rsidR="007015B5" w:rsidRPr="009E4521" w:rsidRDefault="007015B5" w:rsidP="007015B5">
                      <w:pPr>
                        <w:pStyle w:val="Heading4"/>
                        <w:keepNext/>
                        <w:rPr>
                          <w:sz w:val="18"/>
                          <w:szCs w:val="18"/>
                        </w:rPr>
                      </w:pPr>
                      <w:r w:rsidRPr="009E4521">
                        <w:rPr>
                          <w:sz w:val="18"/>
                          <w:szCs w:val="18"/>
                        </w:rPr>
                        <w:t xml:space="preserve">Social and Behavioral Sciences I </w:t>
                      </w:r>
                    </w:p>
                    <w:p w14:paraId="08FB76A6" w14:textId="3E70BDC0"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ECO 2010-3  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Principles of Economics: Macro</w:t>
                      </w:r>
                      <w:r w:rsidR="00B21B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1BDF"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8"/>
                        </w:rPr>
                        <w:t>(ENG 1010 or 1020, QL)</w:t>
                      </w:r>
                      <w:r w:rsidRPr="00ED44BB">
                        <w:rPr>
                          <w:rFonts w:ascii="Arial" w:hAnsi="Arial" w:cs="Arial"/>
                          <w:color w:val="auto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203820B" w14:textId="77777777"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Social and Behavioral Sciences II</w:t>
                      </w:r>
                    </w:p>
                    <w:p w14:paraId="4BA09B44" w14:textId="63BE3808"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ECO 2020-3  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Principles of Economics: </w:t>
                      </w:r>
                      <w:r w:rsidRPr="00ED44B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Micro </w:t>
                      </w:r>
                      <w:r w:rsidR="00B21BDF" w:rsidRPr="00ED44BB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8"/>
                        </w:rPr>
                        <w:t>(ENG 1010 or 1020, QL)</w:t>
                      </w:r>
                      <w:r w:rsidR="00B21BDF" w:rsidRPr="00ED44BB">
                        <w:rPr>
                          <w:rFonts w:ascii="Arial" w:hAnsi="Arial" w:cs="Arial"/>
                          <w:color w:val="auto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6B714D2D" w14:textId="77777777"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Global Diversity</w:t>
                      </w:r>
                    </w:p>
                    <w:p w14:paraId="74AAB081" w14:textId="77777777"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53423A20" w14:textId="77777777" w:rsidR="007015B5" w:rsidRPr="009E4521" w:rsidRDefault="007015B5" w:rsidP="007015B5">
                      <w:pPr>
                        <w:pStyle w:val="Heading8"/>
                        <w:keepNext/>
                        <w:rPr>
                          <w:i w:val="0"/>
                          <w:iCs w:val="0"/>
                          <w:sz w:val="18"/>
                          <w:szCs w:val="18"/>
                          <w:u w:val="none"/>
                        </w:rPr>
                      </w:pPr>
                      <w:r w:rsidRPr="009E4521">
                        <w:rPr>
                          <w:i w:val="0"/>
                          <w:iCs w:val="0"/>
                          <w:sz w:val="18"/>
                          <w:szCs w:val="18"/>
                        </w:rPr>
                        <w:t>Multicultural</w:t>
                      </w:r>
                      <w:r w:rsidRPr="009E4521">
                        <w:rPr>
                          <w:i w:val="0"/>
                          <w:iCs w:val="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9E4521">
                        <w:rPr>
                          <w:b/>
                          <w:i w:val="0"/>
                          <w:sz w:val="18"/>
                          <w:szCs w:val="18"/>
                          <w:u w:val="none"/>
                        </w:rPr>
                        <w:t>(may be satisfied within General Studies, major, minor or elective)</w:t>
                      </w:r>
                    </w:p>
                    <w:p w14:paraId="2EBCC1CE" w14:textId="77777777"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1A63D00F" w14:textId="77777777" w:rsidR="007015B5" w:rsidRPr="009E4521" w:rsidRDefault="007015B5" w:rsidP="007015B5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02318939" w14:textId="77777777" w:rsidR="007015B5" w:rsidRPr="009E4521" w:rsidRDefault="007015B5" w:rsidP="007015B5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Additional </w:t>
                      </w:r>
                      <w:r w:rsidR="00811205"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College</w:t>
                      </w:r>
                      <w:r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 Business Requirements </w:t>
                      </w:r>
                      <w:r w:rsidR="003E1E4D">
                        <w:rPr>
                          <w:rFonts w:ascii="Arial" w:hAnsi="Arial" w:cs="Arial"/>
                          <w:sz w:val="18"/>
                          <w:szCs w:val="18"/>
                        </w:rPr>
                        <w:t>(6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credits)</w:t>
                      </w:r>
                    </w:p>
                    <w:p w14:paraId="1B4B10C7" w14:textId="32ED3BB0" w:rsidR="007015B5" w:rsidRPr="009E4521" w:rsidRDefault="007015B5" w:rsidP="007015B5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9E452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>BUS 3040-3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>Global Corporate Social Respons</w:t>
                      </w:r>
                      <w:r w:rsidR="00AE6756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>bility</w:t>
                      </w:r>
                      <w:r w:rsidR="00B21B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1BDF" w:rsidRPr="00ED44BB">
                        <w:rPr>
                          <w:rFonts w:ascii="Arial" w:hAnsi="Arial" w:cs="Arial"/>
                          <w:color w:val="auto"/>
                          <w:sz w:val="16"/>
                          <w:szCs w:val="18"/>
                        </w:rPr>
                        <w:t>(60 hrs)</w:t>
                      </w:r>
                    </w:p>
                    <w:p w14:paraId="29CF5A44" w14:textId="77777777"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MTH 1320-3  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Calculus for Management and Social Sciences</w:t>
                      </w:r>
                    </w:p>
                    <w:p w14:paraId="12C6B07B" w14:textId="77777777" w:rsidR="00323CFF" w:rsidRDefault="00323CFF" w:rsidP="00323CFF">
                      <w:pPr>
                        <w:pStyle w:val="Head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B6D26FD" w14:textId="2573912F" w:rsidR="00323CFF" w:rsidRPr="009E4521" w:rsidRDefault="00323CFF" w:rsidP="00323CFF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ELECTIVES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A02224">
                        <w:rPr>
                          <w:rFonts w:ascii="Arial" w:hAnsi="Arial" w:cs="Arial"/>
                          <w:sz w:val="18"/>
                          <w:szCs w:val="18"/>
                        </w:rPr>
                        <w:t>17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hrs)</w:t>
                      </w:r>
                    </w:p>
                    <w:p w14:paraId="557D9C9D" w14:textId="77777777" w:rsidR="000B0A0D" w:rsidRPr="009E4521" w:rsidRDefault="000B0A0D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51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872801" wp14:editId="09166F8E">
                <wp:simplePos x="0" y="0"/>
                <wp:positionH relativeFrom="column">
                  <wp:posOffset>-895350</wp:posOffset>
                </wp:positionH>
                <wp:positionV relativeFrom="paragraph">
                  <wp:posOffset>1190625</wp:posOffset>
                </wp:positionV>
                <wp:extent cx="419100" cy="31432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D7A55F" w14:textId="21D6FDBB" w:rsidR="003865A5" w:rsidRPr="003865A5" w:rsidRDefault="00FF615D" w:rsidP="003865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Banking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2801" id="Text Box 20" o:spid="_x0000_s1036" type="#_x0000_t202" style="position:absolute;margin-left:-70.5pt;margin-top:93.75pt;width:33pt;height:24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" stroked="f">
                <v:shadow offset=",-1pt"/>
                <v:textbox style="layout-flow:vertical;mso-layout-flow-alt:bottom-to-top">
                  <w:txbxContent>
                    <w:p w14:paraId="7CD7A55F" w14:textId="21D6FDBB" w:rsidR="003865A5" w:rsidRPr="003865A5" w:rsidRDefault="00FF615D" w:rsidP="003865A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Banking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74B" w:rsidSect="00BE039A">
      <w:pgSz w:w="15840" w:h="12240" w:orient="landscape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05FD" w14:textId="77777777" w:rsidR="008001A7" w:rsidRDefault="008001A7" w:rsidP="00525DCA">
      <w:r>
        <w:separator/>
      </w:r>
    </w:p>
  </w:endnote>
  <w:endnote w:type="continuationSeparator" w:id="0">
    <w:p w14:paraId="7D4FC204" w14:textId="77777777" w:rsidR="008001A7" w:rsidRDefault="008001A7" w:rsidP="0052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6DA6" w14:textId="77777777" w:rsidR="008001A7" w:rsidRDefault="008001A7" w:rsidP="00525DCA">
      <w:r>
        <w:separator/>
      </w:r>
    </w:p>
  </w:footnote>
  <w:footnote w:type="continuationSeparator" w:id="0">
    <w:p w14:paraId="3B6772BE" w14:textId="77777777" w:rsidR="008001A7" w:rsidRDefault="008001A7" w:rsidP="0052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6201"/>
    <w:multiLevelType w:val="hybridMultilevel"/>
    <w:tmpl w:val="96BC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5D48"/>
    <w:multiLevelType w:val="hybridMultilevel"/>
    <w:tmpl w:val="E512809E"/>
    <w:lvl w:ilvl="0" w:tplc="040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8" w:hanging="360"/>
      </w:pPr>
      <w:rPr>
        <w:rFonts w:ascii="Wingdings" w:hAnsi="Wingdings" w:hint="default"/>
      </w:rPr>
    </w:lvl>
  </w:abstractNum>
  <w:abstractNum w:abstractNumId="2" w15:restartNumberingAfterBreak="0">
    <w:nsid w:val="4A4577AB"/>
    <w:multiLevelType w:val="hybridMultilevel"/>
    <w:tmpl w:val="54F6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C63E1"/>
    <w:multiLevelType w:val="hybridMultilevel"/>
    <w:tmpl w:val="E74CF6D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71DD05D0"/>
    <w:multiLevelType w:val="hybridMultilevel"/>
    <w:tmpl w:val="4F9A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3"/>
    <w:rsid w:val="00002918"/>
    <w:rsid w:val="000125CB"/>
    <w:rsid w:val="000130E2"/>
    <w:rsid w:val="000152C3"/>
    <w:rsid w:val="00020137"/>
    <w:rsid w:val="00040379"/>
    <w:rsid w:val="00052B6E"/>
    <w:rsid w:val="00081516"/>
    <w:rsid w:val="000A3C1E"/>
    <w:rsid w:val="000B0A0D"/>
    <w:rsid w:val="000B2358"/>
    <w:rsid w:val="000D1A8C"/>
    <w:rsid w:val="000E551D"/>
    <w:rsid w:val="000F5390"/>
    <w:rsid w:val="001049C1"/>
    <w:rsid w:val="00121E15"/>
    <w:rsid w:val="0012476A"/>
    <w:rsid w:val="001446D2"/>
    <w:rsid w:val="00177072"/>
    <w:rsid w:val="001D7747"/>
    <w:rsid w:val="00204628"/>
    <w:rsid w:val="00210389"/>
    <w:rsid w:val="00213954"/>
    <w:rsid w:val="00225586"/>
    <w:rsid w:val="0027274B"/>
    <w:rsid w:val="00290980"/>
    <w:rsid w:val="002C6CC8"/>
    <w:rsid w:val="00323CFF"/>
    <w:rsid w:val="00324450"/>
    <w:rsid w:val="0035002A"/>
    <w:rsid w:val="0036307C"/>
    <w:rsid w:val="003669AD"/>
    <w:rsid w:val="003865A5"/>
    <w:rsid w:val="003A56EF"/>
    <w:rsid w:val="003B4B35"/>
    <w:rsid w:val="003C4E6D"/>
    <w:rsid w:val="003E1E4D"/>
    <w:rsid w:val="00416B32"/>
    <w:rsid w:val="00434128"/>
    <w:rsid w:val="00472B4A"/>
    <w:rsid w:val="004C33BA"/>
    <w:rsid w:val="004D3F68"/>
    <w:rsid w:val="004E5D2C"/>
    <w:rsid w:val="004F298E"/>
    <w:rsid w:val="00503A9C"/>
    <w:rsid w:val="0051504B"/>
    <w:rsid w:val="00516751"/>
    <w:rsid w:val="00520866"/>
    <w:rsid w:val="0052164E"/>
    <w:rsid w:val="00525DCA"/>
    <w:rsid w:val="00544A8F"/>
    <w:rsid w:val="00564728"/>
    <w:rsid w:val="005A2265"/>
    <w:rsid w:val="005B286F"/>
    <w:rsid w:val="005C3FEB"/>
    <w:rsid w:val="005D6244"/>
    <w:rsid w:val="005E0826"/>
    <w:rsid w:val="00635019"/>
    <w:rsid w:val="00653310"/>
    <w:rsid w:val="00681981"/>
    <w:rsid w:val="006A5125"/>
    <w:rsid w:val="006A65FF"/>
    <w:rsid w:val="006B3EDA"/>
    <w:rsid w:val="006E3A8D"/>
    <w:rsid w:val="006E6F1C"/>
    <w:rsid w:val="0070063F"/>
    <w:rsid w:val="007015B5"/>
    <w:rsid w:val="00715894"/>
    <w:rsid w:val="00776C36"/>
    <w:rsid w:val="0078395B"/>
    <w:rsid w:val="0079441D"/>
    <w:rsid w:val="007E5864"/>
    <w:rsid w:val="007F1072"/>
    <w:rsid w:val="008001A7"/>
    <w:rsid w:val="00811205"/>
    <w:rsid w:val="008C3E4B"/>
    <w:rsid w:val="008D2DF6"/>
    <w:rsid w:val="008F417C"/>
    <w:rsid w:val="008F4E1D"/>
    <w:rsid w:val="00964FFE"/>
    <w:rsid w:val="00991039"/>
    <w:rsid w:val="009E4521"/>
    <w:rsid w:val="009E7D72"/>
    <w:rsid w:val="009F78AC"/>
    <w:rsid w:val="00A02224"/>
    <w:rsid w:val="00A06AC2"/>
    <w:rsid w:val="00A15F06"/>
    <w:rsid w:val="00A346A1"/>
    <w:rsid w:val="00A374A7"/>
    <w:rsid w:val="00A72222"/>
    <w:rsid w:val="00A73941"/>
    <w:rsid w:val="00A94BCE"/>
    <w:rsid w:val="00AA5C26"/>
    <w:rsid w:val="00AC71D0"/>
    <w:rsid w:val="00AE032B"/>
    <w:rsid w:val="00AE6756"/>
    <w:rsid w:val="00AF4229"/>
    <w:rsid w:val="00B21BDF"/>
    <w:rsid w:val="00B6026C"/>
    <w:rsid w:val="00B61FF9"/>
    <w:rsid w:val="00B73C71"/>
    <w:rsid w:val="00B77CB7"/>
    <w:rsid w:val="00B8656D"/>
    <w:rsid w:val="00B92887"/>
    <w:rsid w:val="00BA7B0B"/>
    <w:rsid w:val="00BC1788"/>
    <w:rsid w:val="00BC460E"/>
    <w:rsid w:val="00BC531C"/>
    <w:rsid w:val="00BD3865"/>
    <w:rsid w:val="00BE039A"/>
    <w:rsid w:val="00BE7CDF"/>
    <w:rsid w:val="00C01CC8"/>
    <w:rsid w:val="00C15B83"/>
    <w:rsid w:val="00C95BEA"/>
    <w:rsid w:val="00CB4540"/>
    <w:rsid w:val="00CB7F05"/>
    <w:rsid w:val="00CC3FD8"/>
    <w:rsid w:val="00CE0640"/>
    <w:rsid w:val="00CE71B6"/>
    <w:rsid w:val="00D148DC"/>
    <w:rsid w:val="00D250B5"/>
    <w:rsid w:val="00D250FC"/>
    <w:rsid w:val="00D30172"/>
    <w:rsid w:val="00D52BB2"/>
    <w:rsid w:val="00D95C47"/>
    <w:rsid w:val="00D966FE"/>
    <w:rsid w:val="00D977E6"/>
    <w:rsid w:val="00DA7E45"/>
    <w:rsid w:val="00DC5440"/>
    <w:rsid w:val="00DD71EE"/>
    <w:rsid w:val="00DF61C4"/>
    <w:rsid w:val="00E05DBF"/>
    <w:rsid w:val="00E11D9D"/>
    <w:rsid w:val="00E55434"/>
    <w:rsid w:val="00E87234"/>
    <w:rsid w:val="00E96D3F"/>
    <w:rsid w:val="00EB0F41"/>
    <w:rsid w:val="00EB1C7B"/>
    <w:rsid w:val="00ED44BB"/>
    <w:rsid w:val="00EE54B3"/>
    <w:rsid w:val="00EE63F9"/>
    <w:rsid w:val="00F10D7C"/>
    <w:rsid w:val="00F125C7"/>
    <w:rsid w:val="00F13320"/>
    <w:rsid w:val="00F21B7A"/>
    <w:rsid w:val="00F35923"/>
    <w:rsid w:val="00F44528"/>
    <w:rsid w:val="00F94250"/>
    <w:rsid w:val="00FA1AA6"/>
    <w:rsid w:val="00FA575A"/>
    <w:rsid w:val="00FB0FD9"/>
    <w:rsid w:val="00FC22CC"/>
    <w:rsid w:val="00FD185F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8262"/>
  <w15:docId w15:val="{12FA76C5-D367-4DA1-8519-235F22B7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F35923"/>
    <w:pPr>
      <w:spacing w:after="0" w:line="240" w:lineRule="auto"/>
      <w:outlineLvl w:val="3"/>
    </w:pPr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paragraph" w:styleId="Heading6">
    <w:name w:val="heading 6"/>
    <w:link w:val="Heading6Char"/>
    <w:uiPriority w:val="9"/>
    <w:qFormat/>
    <w:rsid w:val="00F35923"/>
    <w:pPr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kern w:val="28"/>
    </w:rPr>
  </w:style>
  <w:style w:type="paragraph" w:styleId="Heading7">
    <w:name w:val="heading 7"/>
    <w:link w:val="Heading7Char"/>
    <w:uiPriority w:val="9"/>
    <w:qFormat/>
    <w:rsid w:val="00F35923"/>
    <w:p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paragraph" w:styleId="Heading8">
    <w:name w:val="heading 8"/>
    <w:link w:val="Heading8Char"/>
    <w:uiPriority w:val="9"/>
    <w:qFormat/>
    <w:rsid w:val="00F35923"/>
    <w:pPr>
      <w:spacing w:after="0" w:line="240" w:lineRule="auto"/>
      <w:outlineLvl w:val="7"/>
    </w:pPr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5923"/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35923"/>
    <w:rPr>
      <w:rFonts w:ascii="Arial" w:eastAsia="Times New Roman" w:hAnsi="Arial" w:cs="Arial"/>
      <w:b/>
      <w:bCs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35923"/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F35923"/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paragraph" w:styleId="Header">
    <w:name w:val="header"/>
    <w:link w:val="HeaderChar"/>
    <w:uiPriority w:val="99"/>
    <w:unhideWhenUsed/>
    <w:rsid w:val="00F359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592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EE54B3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E54B3"/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525D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5D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DC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2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255E27E3D0C49A293384093D5D63B" ma:contentTypeVersion="8" ma:contentTypeDescription="Create a new document." ma:contentTypeScope="" ma:versionID="0cc29f9c533655d1e3d6cbdb67966f3f">
  <xsd:schema xmlns:xsd="http://www.w3.org/2001/XMLSchema" xmlns:xs="http://www.w3.org/2001/XMLSchema" xmlns:p="http://schemas.microsoft.com/office/2006/metadata/properties" xmlns:ns2="31de58ff-8dce-4709-b1e3-129a2cc1acf0" xmlns:ns3="b224593e-b4fe-4a31-8cde-355869bc24b1" targetNamespace="http://schemas.microsoft.com/office/2006/metadata/properties" ma:root="true" ma:fieldsID="bfb55bc671e9f07251cbd0e63821a1bd" ns2:_="" ns3:_="">
    <xsd:import namespace="31de58ff-8dce-4709-b1e3-129a2cc1acf0"/>
    <xsd:import namespace="b224593e-b4fe-4a31-8cde-355869bc2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58ff-8dce-4709-b1e3-129a2cc1a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593e-b4fe-4a31-8cde-355869bc2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00DC-68BA-4F9F-A154-1AC29C3F1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e58ff-8dce-4709-b1e3-129a2cc1acf0"/>
    <ds:schemaRef ds:uri="b224593e-b4fe-4a31-8cde-355869bc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1D0A2-DEF8-4E8C-9FA9-4A3692FA1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65122-4452-427F-8480-FD86768E8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FF382-9918-4F19-A577-6B229B56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presleyr</dc:creator>
  <cp:lastModifiedBy>Yan, Erica</cp:lastModifiedBy>
  <cp:revision>2</cp:revision>
  <cp:lastPrinted>2019-02-05T15:10:00Z</cp:lastPrinted>
  <dcterms:created xsi:type="dcterms:W3CDTF">2020-08-07T17:41:00Z</dcterms:created>
  <dcterms:modified xsi:type="dcterms:W3CDTF">2020-08-07T17:41:00Z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0x010100316255E27E3D0C49A293384093D5D63B</vt:lpwstr>
  </property>
</Properties>
</file>