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ECC44" w14:textId="77777777" w:rsidR="00032F35" w:rsidRPr="00543932" w:rsidRDefault="00D23027" w:rsidP="00D953E6">
      <w:pPr>
        <w:pStyle w:val="NoSpacing"/>
        <w:jc w:val="center"/>
        <w:outlineLvl w:val="0"/>
        <w:rPr>
          <w:rFonts w:ascii="Arial" w:hAnsi="Arial" w:cs="Arial"/>
          <w:b/>
          <w:sz w:val="20"/>
          <w:szCs w:val="24"/>
        </w:rPr>
      </w:pPr>
      <w:bookmarkStart w:id="0" w:name="_GoBack"/>
      <w:bookmarkEnd w:id="0"/>
      <w:r w:rsidRPr="00543932">
        <w:rPr>
          <w:rFonts w:ascii="Arial" w:hAnsi="Arial" w:cs="Arial"/>
          <w:b/>
          <w:sz w:val="20"/>
          <w:szCs w:val="24"/>
        </w:rPr>
        <w:t>METROPOLITAN STATE UNIVERSITY of DENVER</w:t>
      </w:r>
    </w:p>
    <w:p w14:paraId="6F4F04AC" w14:textId="77777777" w:rsidR="00D23027" w:rsidRPr="00543932" w:rsidRDefault="00D23027" w:rsidP="00D953E6">
      <w:pPr>
        <w:pStyle w:val="NoSpacing"/>
        <w:jc w:val="center"/>
        <w:outlineLvl w:val="0"/>
        <w:rPr>
          <w:rFonts w:ascii="Arial" w:hAnsi="Arial" w:cs="Arial"/>
          <w:b/>
          <w:sz w:val="20"/>
          <w:szCs w:val="24"/>
        </w:rPr>
      </w:pPr>
      <w:r w:rsidRPr="00543932">
        <w:rPr>
          <w:rFonts w:ascii="Arial" w:hAnsi="Arial" w:cs="Arial"/>
          <w:b/>
          <w:sz w:val="20"/>
          <w:szCs w:val="24"/>
        </w:rPr>
        <w:t xml:space="preserve">BOARD OF TRUSTEES </w:t>
      </w:r>
    </w:p>
    <w:p w14:paraId="45732EA0" w14:textId="4D550B13" w:rsidR="00D23027" w:rsidRPr="00543932" w:rsidRDefault="00D23027" w:rsidP="00D953E6">
      <w:pPr>
        <w:pStyle w:val="NoSpacing"/>
        <w:jc w:val="center"/>
        <w:outlineLvl w:val="0"/>
        <w:rPr>
          <w:rFonts w:ascii="Arial" w:hAnsi="Arial" w:cs="Arial"/>
          <w:sz w:val="20"/>
          <w:szCs w:val="24"/>
        </w:rPr>
      </w:pPr>
      <w:r w:rsidRPr="00543932">
        <w:rPr>
          <w:rFonts w:ascii="Arial" w:hAnsi="Arial" w:cs="Arial"/>
          <w:sz w:val="20"/>
          <w:szCs w:val="24"/>
        </w:rPr>
        <w:t xml:space="preserve">Finance Committee Meeting </w:t>
      </w:r>
      <w:r w:rsidR="00ED26BC">
        <w:rPr>
          <w:rFonts w:ascii="Arial" w:hAnsi="Arial" w:cs="Arial"/>
          <w:sz w:val="20"/>
          <w:szCs w:val="24"/>
        </w:rPr>
        <w:t>Minutes</w:t>
      </w:r>
    </w:p>
    <w:p w14:paraId="729AB9F4" w14:textId="7710E2AC" w:rsidR="00BD0217" w:rsidRPr="00543932" w:rsidRDefault="00D358C4" w:rsidP="00D953E6">
      <w:pPr>
        <w:pStyle w:val="NoSpacing"/>
        <w:jc w:val="center"/>
        <w:outlineLvl w:val="0"/>
        <w:rPr>
          <w:rFonts w:ascii="Arial" w:hAnsi="Arial" w:cs="Arial"/>
          <w:sz w:val="20"/>
          <w:szCs w:val="24"/>
        </w:rPr>
      </w:pPr>
      <w:r w:rsidRPr="00543932">
        <w:rPr>
          <w:rFonts w:ascii="Arial" w:hAnsi="Arial" w:cs="Arial"/>
          <w:sz w:val="20"/>
          <w:szCs w:val="24"/>
        </w:rPr>
        <w:t xml:space="preserve">Thursday, </w:t>
      </w:r>
      <w:r w:rsidR="00BD0217" w:rsidRPr="00543932">
        <w:rPr>
          <w:rFonts w:ascii="Arial" w:hAnsi="Arial" w:cs="Arial"/>
          <w:sz w:val="20"/>
          <w:szCs w:val="24"/>
        </w:rPr>
        <w:t>May</w:t>
      </w:r>
      <w:r w:rsidR="00A64CBB" w:rsidRPr="00543932">
        <w:rPr>
          <w:rFonts w:ascii="Arial" w:hAnsi="Arial" w:cs="Arial"/>
          <w:sz w:val="20"/>
          <w:szCs w:val="24"/>
        </w:rPr>
        <w:t xml:space="preserve"> </w:t>
      </w:r>
      <w:r w:rsidR="00BD0217" w:rsidRPr="00543932">
        <w:rPr>
          <w:rFonts w:ascii="Arial" w:hAnsi="Arial" w:cs="Arial"/>
          <w:sz w:val="20"/>
          <w:szCs w:val="24"/>
        </w:rPr>
        <w:t>9</w:t>
      </w:r>
      <w:r w:rsidR="00A64CBB" w:rsidRPr="00543932">
        <w:rPr>
          <w:rFonts w:ascii="Arial" w:hAnsi="Arial" w:cs="Arial"/>
          <w:sz w:val="20"/>
          <w:szCs w:val="24"/>
        </w:rPr>
        <w:t>, 201</w:t>
      </w:r>
      <w:r w:rsidR="00073C22" w:rsidRPr="00543932">
        <w:rPr>
          <w:rFonts w:ascii="Arial" w:hAnsi="Arial" w:cs="Arial"/>
          <w:sz w:val="20"/>
          <w:szCs w:val="24"/>
        </w:rPr>
        <w:t>9</w:t>
      </w:r>
      <w:r w:rsidR="00BD0217" w:rsidRPr="00543932">
        <w:rPr>
          <w:rFonts w:ascii="Arial" w:hAnsi="Arial" w:cs="Arial"/>
          <w:sz w:val="20"/>
          <w:szCs w:val="24"/>
        </w:rPr>
        <w:t xml:space="preserve">, </w:t>
      </w:r>
      <w:r w:rsidR="00BD0217" w:rsidRPr="00543932">
        <w:rPr>
          <w:rFonts w:ascii="Arial" w:eastAsia="Times New Roman" w:hAnsi="Arial" w:cs="Arial"/>
          <w:color w:val="000000" w:themeColor="text1"/>
          <w:sz w:val="20"/>
        </w:rPr>
        <w:t>8:00 a.m. – 10:15 a.m.</w:t>
      </w:r>
    </w:p>
    <w:p w14:paraId="1FA68CCF" w14:textId="77777777" w:rsidR="00BD0217" w:rsidRPr="00543932" w:rsidRDefault="00BD0217" w:rsidP="00BD0217">
      <w:pPr>
        <w:tabs>
          <w:tab w:val="left" w:pos="8010"/>
        </w:tabs>
        <w:jc w:val="center"/>
        <w:rPr>
          <w:rFonts w:ascii="Arial" w:hAnsi="Arial" w:cs="Arial"/>
          <w:sz w:val="20"/>
        </w:rPr>
      </w:pPr>
      <w:r w:rsidRPr="00543932">
        <w:rPr>
          <w:rFonts w:ascii="Arial" w:hAnsi="Arial" w:cs="Arial"/>
          <w:spacing w:val="1"/>
          <w:sz w:val="20"/>
        </w:rPr>
        <w:t>Jordan S</w:t>
      </w:r>
      <w:r w:rsidRPr="00543932">
        <w:rPr>
          <w:rFonts w:ascii="Arial" w:hAnsi="Arial" w:cs="Arial"/>
          <w:sz w:val="20"/>
        </w:rPr>
        <w:t>tud</w:t>
      </w:r>
      <w:r w:rsidRPr="00543932">
        <w:rPr>
          <w:rFonts w:ascii="Arial" w:hAnsi="Arial" w:cs="Arial"/>
          <w:spacing w:val="-1"/>
          <w:sz w:val="20"/>
        </w:rPr>
        <w:t>e</w:t>
      </w:r>
      <w:r w:rsidRPr="00543932">
        <w:rPr>
          <w:rFonts w:ascii="Arial" w:hAnsi="Arial" w:cs="Arial"/>
          <w:sz w:val="20"/>
        </w:rPr>
        <w:t xml:space="preserve">nt </w:t>
      </w:r>
      <w:r w:rsidRPr="00543932">
        <w:rPr>
          <w:rFonts w:ascii="Arial" w:hAnsi="Arial" w:cs="Arial"/>
          <w:spacing w:val="1"/>
          <w:sz w:val="20"/>
        </w:rPr>
        <w:t>S</w:t>
      </w:r>
      <w:r w:rsidRPr="00543932">
        <w:rPr>
          <w:rFonts w:ascii="Arial" w:hAnsi="Arial" w:cs="Arial"/>
          <w:sz w:val="20"/>
        </w:rPr>
        <w:t>u</w:t>
      </w:r>
      <w:r w:rsidRPr="00543932">
        <w:rPr>
          <w:rFonts w:ascii="Arial" w:hAnsi="Arial" w:cs="Arial"/>
          <w:spacing w:val="-1"/>
          <w:sz w:val="20"/>
        </w:rPr>
        <w:t>cce</w:t>
      </w:r>
      <w:r w:rsidRPr="00543932">
        <w:rPr>
          <w:rFonts w:ascii="Arial" w:hAnsi="Arial" w:cs="Arial"/>
          <w:sz w:val="20"/>
        </w:rPr>
        <w:t xml:space="preserve">ss </w:t>
      </w:r>
      <w:r w:rsidRPr="00543932">
        <w:rPr>
          <w:rFonts w:ascii="Arial" w:hAnsi="Arial" w:cs="Arial"/>
          <w:spacing w:val="-2"/>
          <w:sz w:val="20"/>
        </w:rPr>
        <w:t>B</w:t>
      </w:r>
      <w:r w:rsidRPr="00543932">
        <w:rPr>
          <w:rFonts w:ascii="Arial" w:hAnsi="Arial" w:cs="Arial"/>
          <w:sz w:val="20"/>
        </w:rPr>
        <w:t>uilding</w:t>
      </w:r>
    </w:p>
    <w:p w14:paraId="140F07AF" w14:textId="0F625BB9" w:rsidR="00BD0217" w:rsidRPr="00543932" w:rsidRDefault="00BD0217" w:rsidP="00543932">
      <w:pPr>
        <w:tabs>
          <w:tab w:val="left" w:pos="8010"/>
        </w:tabs>
        <w:spacing w:after="120"/>
        <w:jc w:val="center"/>
        <w:rPr>
          <w:rFonts w:ascii="Arial" w:hAnsi="Arial" w:cs="Arial"/>
          <w:i/>
          <w:sz w:val="20"/>
        </w:rPr>
      </w:pPr>
      <w:r w:rsidRPr="00543932">
        <w:rPr>
          <w:rFonts w:ascii="Arial" w:hAnsi="Arial" w:cs="Arial"/>
          <w:sz w:val="20"/>
        </w:rPr>
        <w:t>890 Auraria Pkwy., Room 400</w:t>
      </w:r>
    </w:p>
    <w:p w14:paraId="4EAEB868" w14:textId="77777777" w:rsidR="00D23027" w:rsidRPr="00543932" w:rsidRDefault="00D23027" w:rsidP="00D23027">
      <w:pPr>
        <w:rPr>
          <w:rFonts w:ascii="Arial" w:hAnsi="Arial" w:cs="Arial"/>
          <w:sz w:val="20"/>
          <w:u w:val="single"/>
        </w:rPr>
      </w:pPr>
      <w:r w:rsidRPr="00543932">
        <w:rPr>
          <w:rFonts w:ascii="Arial" w:hAnsi="Arial" w:cs="Arial"/>
          <w:sz w:val="20"/>
          <w:u w:val="single"/>
        </w:rPr>
        <w:tab/>
      </w:r>
      <w:r w:rsidRPr="00543932">
        <w:rPr>
          <w:rFonts w:ascii="Arial" w:hAnsi="Arial" w:cs="Arial"/>
          <w:sz w:val="20"/>
          <w:u w:val="single"/>
        </w:rPr>
        <w:tab/>
      </w:r>
      <w:r w:rsidRPr="00543932">
        <w:rPr>
          <w:rFonts w:ascii="Arial" w:hAnsi="Arial" w:cs="Arial"/>
          <w:sz w:val="20"/>
          <w:u w:val="single"/>
        </w:rPr>
        <w:tab/>
      </w:r>
      <w:r w:rsidRPr="00543932">
        <w:rPr>
          <w:rFonts w:ascii="Arial" w:hAnsi="Arial" w:cs="Arial"/>
          <w:sz w:val="20"/>
          <w:u w:val="single"/>
        </w:rPr>
        <w:tab/>
      </w:r>
      <w:r w:rsidRPr="00543932">
        <w:rPr>
          <w:rFonts w:ascii="Arial" w:hAnsi="Arial" w:cs="Arial"/>
          <w:sz w:val="20"/>
          <w:u w:val="single"/>
        </w:rPr>
        <w:tab/>
      </w:r>
      <w:r w:rsidRPr="00543932">
        <w:rPr>
          <w:rFonts w:ascii="Arial" w:hAnsi="Arial" w:cs="Arial"/>
          <w:sz w:val="20"/>
          <w:u w:val="single"/>
        </w:rPr>
        <w:tab/>
      </w:r>
      <w:r w:rsidRPr="00543932">
        <w:rPr>
          <w:rFonts w:ascii="Arial" w:hAnsi="Arial" w:cs="Arial"/>
          <w:sz w:val="20"/>
          <w:u w:val="single"/>
        </w:rPr>
        <w:tab/>
      </w:r>
      <w:r w:rsidRPr="00543932">
        <w:rPr>
          <w:rFonts w:ascii="Arial" w:hAnsi="Arial" w:cs="Arial"/>
          <w:sz w:val="20"/>
          <w:u w:val="single"/>
        </w:rPr>
        <w:tab/>
      </w:r>
      <w:r w:rsidRPr="00543932">
        <w:rPr>
          <w:rFonts w:ascii="Arial" w:hAnsi="Arial" w:cs="Arial"/>
          <w:sz w:val="20"/>
          <w:u w:val="single"/>
        </w:rPr>
        <w:tab/>
      </w:r>
      <w:r w:rsidRPr="00543932">
        <w:rPr>
          <w:rFonts w:ascii="Arial" w:hAnsi="Arial" w:cs="Arial"/>
          <w:sz w:val="20"/>
          <w:u w:val="single"/>
        </w:rPr>
        <w:tab/>
      </w:r>
      <w:r w:rsidRPr="00543932">
        <w:rPr>
          <w:rFonts w:ascii="Arial" w:hAnsi="Arial" w:cs="Arial"/>
          <w:sz w:val="20"/>
          <w:u w:val="single"/>
        </w:rPr>
        <w:tab/>
      </w:r>
      <w:r w:rsidRPr="00543932">
        <w:rPr>
          <w:rFonts w:ascii="Arial" w:hAnsi="Arial" w:cs="Arial"/>
          <w:sz w:val="20"/>
          <w:u w:val="single"/>
        </w:rPr>
        <w:tab/>
      </w:r>
      <w:r w:rsidRPr="00543932">
        <w:rPr>
          <w:rFonts w:ascii="Arial" w:hAnsi="Arial" w:cs="Arial"/>
          <w:sz w:val="20"/>
          <w:u w:val="single"/>
        </w:rPr>
        <w:tab/>
      </w:r>
    </w:p>
    <w:p w14:paraId="6D7B49DC" w14:textId="167C407D" w:rsidR="00D55FC0" w:rsidRPr="00543932" w:rsidRDefault="00EF51F3" w:rsidP="00543932">
      <w:pPr>
        <w:pStyle w:val="NoSpacing"/>
        <w:spacing w:before="240"/>
        <w:outlineLvl w:val="0"/>
        <w:rPr>
          <w:rFonts w:ascii="Arial" w:hAnsi="Arial" w:cs="Arial"/>
          <w:b/>
          <w:sz w:val="20"/>
          <w:szCs w:val="24"/>
        </w:rPr>
      </w:pPr>
      <w:r w:rsidRPr="00543932">
        <w:rPr>
          <w:rFonts w:ascii="Arial" w:hAnsi="Arial" w:cs="Arial"/>
          <w:b/>
          <w:sz w:val="20"/>
          <w:szCs w:val="24"/>
        </w:rPr>
        <w:t>I.</w:t>
      </w:r>
      <w:r w:rsidR="00D55FC0" w:rsidRPr="00543932">
        <w:rPr>
          <w:rFonts w:ascii="Arial" w:hAnsi="Arial" w:cs="Arial"/>
          <w:b/>
          <w:sz w:val="20"/>
          <w:szCs w:val="24"/>
        </w:rPr>
        <w:t xml:space="preserve">  </w:t>
      </w:r>
      <w:r w:rsidR="00D23027" w:rsidRPr="00543932">
        <w:rPr>
          <w:rFonts w:ascii="Arial" w:hAnsi="Arial" w:cs="Arial"/>
          <w:b/>
          <w:sz w:val="20"/>
          <w:szCs w:val="24"/>
        </w:rPr>
        <w:t>CALL TO ORDER:</w:t>
      </w:r>
    </w:p>
    <w:p w14:paraId="39BA5065" w14:textId="1AB3149A" w:rsidR="00870DB0" w:rsidRPr="00543932" w:rsidRDefault="00590F82" w:rsidP="00D953E6">
      <w:pPr>
        <w:pStyle w:val="NoSpacing"/>
        <w:outlineLvl w:val="0"/>
        <w:rPr>
          <w:rFonts w:ascii="Arial" w:hAnsi="Arial" w:cs="Arial"/>
          <w:sz w:val="20"/>
          <w:szCs w:val="24"/>
        </w:rPr>
      </w:pPr>
      <w:r w:rsidRPr="00543932">
        <w:rPr>
          <w:rFonts w:ascii="Arial" w:hAnsi="Arial" w:cs="Arial"/>
          <w:sz w:val="20"/>
          <w:szCs w:val="24"/>
        </w:rPr>
        <w:t xml:space="preserve">The meeting was called to order at </w:t>
      </w:r>
      <w:r w:rsidR="00BD0217" w:rsidRPr="00543932">
        <w:rPr>
          <w:rFonts w:ascii="Arial" w:hAnsi="Arial" w:cs="Arial"/>
          <w:sz w:val="20"/>
          <w:szCs w:val="24"/>
        </w:rPr>
        <w:t>8:0</w:t>
      </w:r>
      <w:r w:rsidR="003951AA" w:rsidRPr="00543932">
        <w:rPr>
          <w:rFonts w:ascii="Arial" w:hAnsi="Arial" w:cs="Arial"/>
          <w:sz w:val="20"/>
          <w:szCs w:val="24"/>
        </w:rPr>
        <w:t>1</w:t>
      </w:r>
      <w:r w:rsidR="00BD0217" w:rsidRPr="00543932">
        <w:rPr>
          <w:rFonts w:ascii="Arial" w:hAnsi="Arial" w:cs="Arial"/>
          <w:sz w:val="20"/>
          <w:szCs w:val="24"/>
        </w:rPr>
        <w:t xml:space="preserve"> </w:t>
      </w:r>
      <w:r w:rsidR="00D358C4" w:rsidRPr="00543932">
        <w:rPr>
          <w:rFonts w:ascii="Arial" w:hAnsi="Arial" w:cs="Arial"/>
          <w:sz w:val="20"/>
          <w:szCs w:val="24"/>
        </w:rPr>
        <w:t>a.</w:t>
      </w:r>
      <w:r w:rsidR="004A3235" w:rsidRPr="00543932">
        <w:rPr>
          <w:rFonts w:ascii="Arial" w:hAnsi="Arial" w:cs="Arial"/>
          <w:sz w:val="20"/>
          <w:szCs w:val="24"/>
        </w:rPr>
        <w:t>m</w:t>
      </w:r>
      <w:r w:rsidRPr="00543932">
        <w:rPr>
          <w:rFonts w:ascii="Arial" w:hAnsi="Arial" w:cs="Arial"/>
          <w:sz w:val="20"/>
          <w:szCs w:val="24"/>
        </w:rPr>
        <w:t>.</w:t>
      </w:r>
      <w:r w:rsidR="00CF1C6D" w:rsidRPr="00543932">
        <w:rPr>
          <w:rFonts w:ascii="Arial" w:hAnsi="Arial" w:cs="Arial"/>
          <w:sz w:val="20"/>
          <w:szCs w:val="24"/>
        </w:rPr>
        <w:t xml:space="preserve"> </w:t>
      </w:r>
      <w:r w:rsidRPr="00543932">
        <w:rPr>
          <w:rFonts w:ascii="Arial" w:hAnsi="Arial" w:cs="Arial"/>
          <w:sz w:val="20"/>
          <w:szCs w:val="24"/>
        </w:rPr>
        <w:t xml:space="preserve">by </w:t>
      </w:r>
      <w:r w:rsidR="00C21509">
        <w:rPr>
          <w:rFonts w:ascii="Arial" w:hAnsi="Arial" w:cs="Arial"/>
          <w:sz w:val="20"/>
          <w:szCs w:val="24"/>
        </w:rPr>
        <w:t>Finance Committee Chair,</w:t>
      </w:r>
      <w:r w:rsidR="00870DB0" w:rsidRPr="00543932">
        <w:rPr>
          <w:rFonts w:ascii="Arial" w:hAnsi="Arial" w:cs="Arial"/>
          <w:sz w:val="20"/>
          <w:szCs w:val="24"/>
        </w:rPr>
        <w:t xml:space="preserve"> Wendy Dominguez.</w:t>
      </w:r>
    </w:p>
    <w:p w14:paraId="397AF620" w14:textId="77777777" w:rsidR="00F26571" w:rsidRPr="00543932" w:rsidRDefault="00F26571" w:rsidP="00F26571">
      <w:pPr>
        <w:pStyle w:val="NoSpacing"/>
        <w:rPr>
          <w:rFonts w:ascii="Arial" w:hAnsi="Arial" w:cs="Arial"/>
          <w:sz w:val="18"/>
        </w:rPr>
      </w:pPr>
    </w:p>
    <w:p w14:paraId="3D40F886" w14:textId="2A822E8B" w:rsidR="00F26571" w:rsidRPr="00543932" w:rsidRDefault="00543932" w:rsidP="00D953E6">
      <w:pPr>
        <w:pStyle w:val="NoSpacing"/>
        <w:outlineLvl w:val="0"/>
        <w:rPr>
          <w:rFonts w:ascii="Arial" w:hAnsi="Arial" w:cs="Arial"/>
          <w:b/>
          <w:sz w:val="20"/>
          <w:szCs w:val="24"/>
        </w:rPr>
      </w:pPr>
      <w:r>
        <w:rPr>
          <w:rFonts w:ascii="Arial" w:hAnsi="Arial" w:cs="Arial"/>
          <w:b/>
          <w:sz w:val="20"/>
          <w:szCs w:val="24"/>
        </w:rPr>
        <w:t>Board of Trustees Present:</w:t>
      </w:r>
    </w:p>
    <w:p w14:paraId="20F44ED8" w14:textId="5FD21378" w:rsidR="00C33C90" w:rsidRPr="00543932" w:rsidRDefault="00C33C90" w:rsidP="00F26571">
      <w:pPr>
        <w:pStyle w:val="NoSpacing"/>
        <w:rPr>
          <w:rFonts w:ascii="Arial" w:hAnsi="Arial" w:cs="Arial"/>
          <w:sz w:val="20"/>
          <w:szCs w:val="24"/>
        </w:rPr>
      </w:pPr>
      <w:r w:rsidRPr="00543932">
        <w:rPr>
          <w:rFonts w:ascii="Arial" w:hAnsi="Arial" w:cs="Arial"/>
          <w:sz w:val="20"/>
          <w:szCs w:val="24"/>
        </w:rPr>
        <w:t xml:space="preserve">Chair Wendy Dominquez, </w:t>
      </w:r>
      <w:r w:rsidR="00CE428B" w:rsidRPr="00543932">
        <w:rPr>
          <w:rFonts w:ascii="Arial" w:hAnsi="Arial" w:cs="Arial"/>
          <w:sz w:val="20"/>
          <w:szCs w:val="24"/>
        </w:rPr>
        <w:t xml:space="preserve">Trustee Barb Grogan, </w:t>
      </w:r>
      <w:r w:rsidR="00E8669F" w:rsidRPr="00543932">
        <w:rPr>
          <w:rFonts w:ascii="Arial" w:hAnsi="Arial" w:cs="Arial"/>
          <w:sz w:val="20"/>
          <w:szCs w:val="24"/>
        </w:rPr>
        <w:t xml:space="preserve">Trustee Marissa Molina, </w:t>
      </w:r>
      <w:r w:rsidR="00C94C8F" w:rsidRPr="00543932">
        <w:rPr>
          <w:rFonts w:ascii="Arial" w:hAnsi="Arial" w:cs="Arial"/>
          <w:sz w:val="20"/>
          <w:szCs w:val="24"/>
        </w:rPr>
        <w:t xml:space="preserve">Trustee </w:t>
      </w:r>
      <w:r w:rsidRPr="00543932">
        <w:rPr>
          <w:rFonts w:ascii="Arial" w:hAnsi="Arial" w:cs="Arial"/>
          <w:sz w:val="20"/>
          <w:szCs w:val="24"/>
        </w:rPr>
        <w:t xml:space="preserve">Jim Mulligan, </w:t>
      </w:r>
      <w:r w:rsidR="00E8669F" w:rsidRPr="00543932">
        <w:rPr>
          <w:rFonts w:ascii="Arial" w:hAnsi="Arial" w:cs="Arial"/>
          <w:sz w:val="20"/>
          <w:szCs w:val="24"/>
        </w:rPr>
        <w:t xml:space="preserve">Trustee Russell Noles, Trustee Jack Pogge, </w:t>
      </w:r>
      <w:r w:rsidR="004D177F" w:rsidRPr="00543932">
        <w:rPr>
          <w:rFonts w:ascii="Arial" w:hAnsi="Arial" w:cs="Arial"/>
          <w:sz w:val="20"/>
          <w:szCs w:val="24"/>
        </w:rPr>
        <w:t>Trustee Jeff Shoemaker</w:t>
      </w:r>
    </w:p>
    <w:p w14:paraId="720FBC45" w14:textId="77777777" w:rsidR="00F26571" w:rsidRPr="00543932" w:rsidRDefault="00F26571" w:rsidP="00D23027">
      <w:pPr>
        <w:rPr>
          <w:rFonts w:ascii="Arial" w:eastAsiaTheme="minorHAnsi" w:hAnsi="Arial" w:cs="Arial"/>
          <w:sz w:val="20"/>
        </w:rPr>
      </w:pPr>
    </w:p>
    <w:p w14:paraId="7CFCDC6D" w14:textId="77777777" w:rsidR="00CE428B" w:rsidRPr="00543932" w:rsidRDefault="00F26571" w:rsidP="00CE428B">
      <w:pPr>
        <w:pStyle w:val="NoSpacing"/>
        <w:outlineLvl w:val="0"/>
        <w:rPr>
          <w:rFonts w:ascii="Arial" w:hAnsi="Arial" w:cs="Arial"/>
          <w:b/>
          <w:sz w:val="20"/>
          <w:szCs w:val="24"/>
        </w:rPr>
      </w:pPr>
      <w:r w:rsidRPr="00543932">
        <w:rPr>
          <w:rFonts w:ascii="Arial" w:hAnsi="Arial" w:cs="Arial"/>
          <w:b/>
          <w:sz w:val="20"/>
          <w:szCs w:val="24"/>
        </w:rPr>
        <w:t xml:space="preserve">MSU Denver Personnel Present: </w:t>
      </w:r>
    </w:p>
    <w:p w14:paraId="2646A18B" w14:textId="11C0F492" w:rsidR="00CE428B" w:rsidRPr="00543932" w:rsidRDefault="00CE428B" w:rsidP="00CE428B">
      <w:pPr>
        <w:pStyle w:val="NoSpacing"/>
        <w:outlineLvl w:val="0"/>
        <w:rPr>
          <w:rFonts w:ascii="Arial" w:hAnsi="Arial" w:cs="Arial"/>
          <w:sz w:val="20"/>
          <w:szCs w:val="24"/>
        </w:rPr>
      </w:pPr>
      <w:r w:rsidRPr="00543932">
        <w:rPr>
          <w:rFonts w:ascii="Arial" w:hAnsi="Arial" w:cs="Arial"/>
          <w:sz w:val="20"/>
          <w:szCs w:val="24"/>
        </w:rPr>
        <w:t>Janine Davidson, President; Vicki Golich, Provost and Vice President for Academic and Student Affairs; Cathy Lucas, Vice President for Strategy and Chief of Staff; Deputy General Counsel Nicholas Stancil; Jinous Lari, Director of Budgets; George Middlemist, Associate Vice President of Administration and Controller, Interim Vice President Administration; Ann Murphy, Dean, College of Business;</w:t>
      </w:r>
      <w:r w:rsidR="004C2488" w:rsidRPr="00543932">
        <w:rPr>
          <w:rFonts w:ascii="Arial" w:hAnsi="Arial" w:cs="Arial"/>
          <w:sz w:val="20"/>
          <w:szCs w:val="24"/>
        </w:rPr>
        <w:t xml:space="preserve"> </w:t>
      </w:r>
      <w:r w:rsidRPr="00543932">
        <w:rPr>
          <w:rFonts w:ascii="Arial" w:hAnsi="Arial" w:cs="Arial"/>
          <w:sz w:val="20"/>
          <w:szCs w:val="24"/>
        </w:rPr>
        <w:t>Cipriana Patterson, Deputy Budget Director; Liza Larsen, Director of Accounting Services; Elizabeth Hinde, Dean, School of Education; Arlene Sgoutas, Dean, College of Letters, Arts and Sciences; Jennifer Capps, Dean, College of Professional Studies</w:t>
      </w:r>
      <w:r w:rsidR="003F768E" w:rsidRPr="00543932">
        <w:rPr>
          <w:rFonts w:ascii="Arial" w:hAnsi="Arial" w:cs="Arial"/>
          <w:sz w:val="20"/>
          <w:szCs w:val="24"/>
        </w:rPr>
        <w:t>,</w:t>
      </w:r>
      <w:r w:rsidRPr="00543932">
        <w:rPr>
          <w:rFonts w:ascii="Arial" w:hAnsi="Arial" w:cs="Arial"/>
          <w:sz w:val="20"/>
          <w:szCs w:val="24"/>
        </w:rPr>
        <w:t xml:space="preserve"> and other various staff members.</w:t>
      </w:r>
    </w:p>
    <w:p w14:paraId="3F562B7A" w14:textId="3ED003B9" w:rsidR="00572240" w:rsidRDefault="00572240" w:rsidP="00572240">
      <w:pPr>
        <w:pStyle w:val="NoSpacing"/>
        <w:rPr>
          <w:rFonts w:ascii="Arial" w:hAnsi="Arial" w:cs="Arial"/>
          <w:sz w:val="18"/>
        </w:rPr>
      </w:pPr>
    </w:p>
    <w:p w14:paraId="4D2BB090" w14:textId="77777777" w:rsidR="00543932" w:rsidRPr="00543932" w:rsidRDefault="00543932" w:rsidP="00572240">
      <w:pPr>
        <w:pStyle w:val="NoSpacing"/>
        <w:rPr>
          <w:rFonts w:ascii="Arial" w:hAnsi="Arial" w:cs="Arial"/>
          <w:sz w:val="18"/>
        </w:rPr>
      </w:pPr>
    </w:p>
    <w:p w14:paraId="67CECF9E" w14:textId="7CA72A57" w:rsidR="00572240" w:rsidRPr="00543932" w:rsidRDefault="00EF51F3" w:rsidP="00D953E6">
      <w:pPr>
        <w:pStyle w:val="NoSpacing"/>
        <w:outlineLvl w:val="0"/>
        <w:rPr>
          <w:rFonts w:ascii="Arial" w:hAnsi="Arial" w:cs="Arial"/>
          <w:b/>
          <w:sz w:val="20"/>
          <w:szCs w:val="24"/>
        </w:rPr>
      </w:pPr>
      <w:r w:rsidRPr="00543932">
        <w:rPr>
          <w:rFonts w:ascii="Arial" w:hAnsi="Arial" w:cs="Arial"/>
          <w:b/>
          <w:sz w:val="20"/>
          <w:szCs w:val="24"/>
        </w:rPr>
        <w:t>II.</w:t>
      </w:r>
      <w:r w:rsidR="00D55FC0" w:rsidRPr="00543932">
        <w:rPr>
          <w:rFonts w:ascii="Arial" w:hAnsi="Arial" w:cs="Arial"/>
          <w:b/>
          <w:sz w:val="20"/>
          <w:szCs w:val="24"/>
        </w:rPr>
        <w:t xml:space="preserve"> </w:t>
      </w:r>
      <w:r w:rsidR="00572240" w:rsidRPr="00543932">
        <w:rPr>
          <w:rFonts w:ascii="Arial" w:hAnsi="Arial" w:cs="Arial"/>
          <w:b/>
          <w:sz w:val="20"/>
          <w:szCs w:val="24"/>
        </w:rPr>
        <w:t>APPROVAL OF MINUTES</w:t>
      </w:r>
      <w:r w:rsidR="00D55FC0" w:rsidRPr="00543932">
        <w:rPr>
          <w:rFonts w:ascii="Arial" w:hAnsi="Arial" w:cs="Arial"/>
          <w:b/>
          <w:sz w:val="20"/>
          <w:szCs w:val="24"/>
        </w:rPr>
        <w:t>:</w:t>
      </w:r>
    </w:p>
    <w:p w14:paraId="03FFDA9C" w14:textId="70B52668" w:rsidR="00572240" w:rsidRPr="00543932" w:rsidRDefault="00572240" w:rsidP="00572240">
      <w:pPr>
        <w:pStyle w:val="NoSpacing"/>
        <w:rPr>
          <w:rFonts w:ascii="Arial" w:hAnsi="Arial" w:cs="Arial"/>
          <w:sz w:val="20"/>
          <w:szCs w:val="24"/>
        </w:rPr>
      </w:pPr>
      <w:r w:rsidRPr="00543932">
        <w:rPr>
          <w:rFonts w:ascii="Arial" w:hAnsi="Arial" w:cs="Arial"/>
          <w:sz w:val="20"/>
          <w:szCs w:val="24"/>
        </w:rPr>
        <w:t xml:space="preserve">A </w:t>
      </w:r>
      <w:r w:rsidRPr="00543932">
        <w:rPr>
          <w:rFonts w:ascii="Arial" w:hAnsi="Arial" w:cs="Arial"/>
          <w:b/>
          <w:bCs/>
          <w:sz w:val="20"/>
          <w:szCs w:val="24"/>
        </w:rPr>
        <w:t xml:space="preserve">motion </w:t>
      </w:r>
      <w:r w:rsidR="009A5280" w:rsidRPr="00543932">
        <w:rPr>
          <w:rFonts w:ascii="Arial" w:hAnsi="Arial" w:cs="Arial"/>
          <w:sz w:val="20"/>
          <w:szCs w:val="24"/>
        </w:rPr>
        <w:t>was made by</w:t>
      </w:r>
      <w:r w:rsidR="00641F4A" w:rsidRPr="00543932">
        <w:rPr>
          <w:rFonts w:ascii="Arial" w:hAnsi="Arial" w:cs="Arial"/>
          <w:sz w:val="20"/>
          <w:szCs w:val="24"/>
        </w:rPr>
        <w:t xml:space="preserve"> </w:t>
      </w:r>
      <w:r w:rsidRPr="00543932">
        <w:rPr>
          <w:rFonts w:ascii="Arial" w:hAnsi="Arial" w:cs="Arial"/>
          <w:sz w:val="20"/>
          <w:szCs w:val="24"/>
        </w:rPr>
        <w:t xml:space="preserve">Trustee </w:t>
      </w:r>
      <w:r w:rsidR="0082391A" w:rsidRPr="00543932">
        <w:rPr>
          <w:rFonts w:ascii="Arial" w:hAnsi="Arial" w:cs="Arial"/>
          <w:sz w:val="20"/>
          <w:szCs w:val="24"/>
        </w:rPr>
        <w:t>Pogge</w:t>
      </w:r>
      <w:r w:rsidR="004B4B7D" w:rsidRPr="00543932">
        <w:rPr>
          <w:rFonts w:ascii="Arial" w:hAnsi="Arial" w:cs="Arial"/>
          <w:color w:val="FF0000"/>
          <w:sz w:val="20"/>
          <w:szCs w:val="24"/>
        </w:rPr>
        <w:t xml:space="preserve"> </w:t>
      </w:r>
      <w:r w:rsidRPr="00543932">
        <w:rPr>
          <w:rFonts w:ascii="Arial" w:hAnsi="Arial" w:cs="Arial"/>
          <w:sz w:val="20"/>
          <w:szCs w:val="24"/>
        </w:rPr>
        <w:t xml:space="preserve">to approve the </w:t>
      </w:r>
      <w:r w:rsidR="00BD0217" w:rsidRPr="00543932">
        <w:rPr>
          <w:rFonts w:ascii="Arial" w:hAnsi="Arial" w:cs="Arial"/>
          <w:sz w:val="20"/>
          <w:szCs w:val="24"/>
        </w:rPr>
        <w:t>February 7</w:t>
      </w:r>
      <w:r w:rsidR="002029D8" w:rsidRPr="00543932">
        <w:rPr>
          <w:rFonts w:ascii="Arial" w:hAnsi="Arial" w:cs="Arial"/>
          <w:sz w:val="20"/>
          <w:szCs w:val="24"/>
        </w:rPr>
        <w:t>, 201</w:t>
      </w:r>
      <w:r w:rsidR="00BD0217" w:rsidRPr="00543932">
        <w:rPr>
          <w:rFonts w:ascii="Arial" w:hAnsi="Arial" w:cs="Arial"/>
          <w:sz w:val="20"/>
          <w:szCs w:val="24"/>
        </w:rPr>
        <w:t>9</w:t>
      </w:r>
      <w:r w:rsidR="00130B71" w:rsidRPr="00543932">
        <w:rPr>
          <w:rFonts w:ascii="Arial" w:hAnsi="Arial" w:cs="Arial"/>
          <w:sz w:val="20"/>
          <w:szCs w:val="24"/>
        </w:rPr>
        <w:t>,</w:t>
      </w:r>
      <w:r w:rsidR="00FC3E82" w:rsidRPr="00543932">
        <w:rPr>
          <w:rFonts w:ascii="Arial" w:hAnsi="Arial" w:cs="Arial"/>
          <w:sz w:val="20"/>
          <w:szCs w:val="24"/>
        </w:rPr>
        <w:t xml:space="preserve"> </w:t>
      </w:r>
      <w:r w:rsidRPr="00543932">
        <w:rPr>
          <w:rFonts w:ascii="Arial" w:hAnsi="Arial" w:cs="Arial"/>
          <w:sz w:val="20"/>
          <w:szCs w:val="24"/>
        </w:rPr>
        <w:t>Finance Committee minutes</w:t>
      </w:r>
      <w:r w:rsidR="00AA0585" w:rsidRPr="00543932">
        <w:rPr>
          <w:rFonts w:ascii="Arial" w:hAnsi="Arial" w:cs="Arial"/>
          <w:sz w:val="20"/>
          <w:szCs w:val="24"/>
        </w:rPr>
        <w:t xml:space="preserve">, </w:t>
      </w:r>
      <w:r w:rsidR="002B7E9F" w:rsidRPr="00543932">
        <w:rPr>
          <w:rFonts w:ascii="Arial" w:hAnsi="Arial" w:cs="Arial"/>
          <w:sz w:val="20"/>
          <w:szCs w:val="24"/>
        </w:rPr>
        <w:t xml:space="preserve">and </w:t>
      </w:r>
      <w:r w:rsidR="00AA0585" w:rsidRPr="00543932">
        <w:rPr>
          <w:rFonts w:ascii="Arial" w:hAnsi="Arial" w:cs="Arial"/>
          <w:sz w:val="20"/>
          <w:szCs w:val="24"/>
        </w:rPr>
        <w:t xml:space="preserve">was seconded by </w:t>
      </w:r>
      <w:r w:rsidR="00D43EFC" w:rsidRPr="00543932">
        <w:rPr>
          <w:rFonts w:ascii="Arial" w:hAnsi="Arial" w:cs="Arial"/>
          <w:sz w:val="20"/>
          <w:szCs w:val="24"/>
        </w:rPr>
        <w:t>Trustee Mulligan</w:t>
      </w:r>
      <w:r w:rsidR="003D67F1" w:rsidRPr="00543932">
        <w:rPr>
          <w:rFonts w:ascii="Arial" w:hAnsi="Arial" w:cs="Arial"/>
          <w:sz w:val="20"/>
          <w:szCs w:val="24"/>
        </w:rPr>
        <w:t>.</w:t>
      </w:r>
      <w:r w:rsidRPr="00543932">
        <w:rPr>
          <w:rFonts w:ascii="Arial" w:hAnsi="Arial" w:cs="Arial"/>
          <w:sz w:val="20"/>
          <w:szCs w:val="24"/>
        </w:rPr>
        <w:t xml:space="preserve"> </w:t>
      </w:r>
      <w:r w:rsidR="00845B3B" w:rsidRPr="00543932">
        <w:rPr>
          <w:rFonts w:ascii="Arial" w:hAnsi="Arial" w:cs="Arial"/>
          <w:sz w:val="20"/>
          <w:szCs w:val="24"/>
        </w:rPr>
        <w:t xml:space="preserve"> </w:t>
      </w:r>
      <w:r w:rsidRPr="00543932">
        <w:rPr>
          <w:rFonts w:ascii="Arial" w:hAnsi="Arial" w:cs="Arial"/>
          <w:sz w:val="20"/>
          <w:szCs w:val="24"/>
        </w:rPr>
        <w:t xml:space="preserve">The motion was </w:t>
      </w:r>
      <w:r w:rsidRPr="00543932">
        <w:rPr>
          <w:rFonts w:ascii="Arial" w:hAnsi="Arial" w:cs="Arial"/>
          <w:b/>
          <w:bCs/>
          <w:sz w:val="20"/>
          <w:szCs w:val="24"/>
        </w:rPr>
        <w:t>unanimously approved</w:t>
      </w:r>
      <w:r w:rsidRPr="00543932">
        <w:rPr>
          <w:rFonts w:ascii="Arial" w:hAnsi="Arial" w:cs="Arial"/>
          <w:sz w:val="20"/>
          <w:szCs w:val="24"/>
        </w:rPr>
        <w:t>.</w:t>
      </w:r>
    </w:p>
    <w:p w14:paraId="67B704E8" w14:textId="507CB4E1" w:rsidR="00A25884" w:rsidRDefault="00A25884" w:rsidP="00572240">
      <w:pPr>
        <w:pStyle w:val="NoSpacing"/>
        <w:rPr>
          <w:rFonts w:ascii="Arial" w:hAnsi="Arial" w:cs="Arial"/>
          <w:sz w:val="20"/>
          <w:szCs w:val="24"/>
        </w:rPr>
      </w:pPr>
    </w:p>
    <w:p w14:paraId="5B33F161" w14:textId="77777777" w:rsidR="00543932" w:rsidRPr="00543932" w:rsidRDefault="00543932" w:rsidP="00572240">
      <w:pPr>
        <w:pStyle w:val="NoSpacing"/>
        <w:rPr>
          <w:rFonts w:ascii="Arial" w:hAnsi="Arial" w:cs="Arial"/>
          <w:sz w:val="20"/>
          <w:szCs w:val="24"/>
        </w:rPr>
      </w:pPr>
    </w:p>
    <w:p w14:paraId="09833161" w14:textId="122FCFCF" w:rsidR="005D4A63" w:rsidRPr="00543932" w:rsidRDefault="006E0120" w:rsidP="005D4A63">
      <w:pPr>
        <w:pStyle w:val="NoSpacing"/>
        <w:rPr>
          <w:rFonts w:ascii="Arial" w:hAnsi="Arial" w:cs="Arial"/>
          <w:b/>
          <w:sz w:val="20"/>
          <w:szCs w:val="24"/>
        </w:rPr>
      </w:pPr>
      <w:r w:rsidRPr="00543932">
        <w:rPr>
          <w:rFonts w:ascii="Arial" w:hAnsi="Arial" w:cs="Arial"/>
          <w:b/>
          <w:sz w:val="20"/>
          <w:szCs w:val="24"/>
        </w:rPr>
        <w:t>III</w:t>
      </w:r>
      <w:r w:rsidR="005D4A63" w:rsidRPr="00543932">
        <w:rPr>
          <w:rFonts w:ascii="Arial" w:hAnsi="Arial" w:cs="Arial"/>
          <w:b/>
          <w:sz w:val="20"/>
          <w:szCs w:val="24"/>
        </w:rPr>
        <w:t xml:space="preserve">. </w:t>
      </w:r>
      <w:r w:rsidR="00C33C90" w:rsidRPr="00543932">
        <w:rPr>
          <w:rFonts w:ascii="Arial" w:hAnsi="Arial" w:cs="Arial"/>
          <w:b/>
          <w:sz w:val="20"/>
          <w:szCs w:val="24"/>
        </w:rPr>
        <w:t>DISCUSSION</w:t>
      </w:r>
      <w:r w:rsidR="005D4A63" w:rsidRPr="00543932">
        <w:rPr>
          <w:rFonts w:ascii="Arial" w:hAnsi="Arial" w:cs="Arial"/>
          <w:b/>
          <w:sz w:val="20"/>
          <w:szCs w:val="24"/>
        </w:rPr>
        <w:t xml:space="preserve"> ITEMS:</w:t>
      </w:r>
    </w:p>
    <w:p w14:paraId="4F43F6FD" w14:textId="77777777" w:rsidR="00611AEA" w:rsidRPr="00543932" w:rsidRDefault="00611AEA" w:rsidP="005D4A63">
      <w:pPr>
        <w:pStyle w:val="NoSpacing"/>
        <w:rPr>
          <w:rFonts w:ascii="Arial" w:hAnsi="Arial" w:cs="Arial"/>
          <w:b/>
          <w:sz w:val="20"/>
          <w:szCs w:val="24"/>
        </w:rPr>
      </w:pPr>
    </w:p>
    <w:p w14:paraId="31831810" w14:textId="36A1226D" w:rsidR="00B076EB" w:rsidRPr="00543932" w:rsidRDefault="00C33C90" w:rsidP="0082391A">
      <w:pPr>
        <w:pStyle w:val="NoSpacing"/>
        <w:numPr>
          <w:ilvl w:val="0"/>
          <w:numId w:val="42"/>
        </w:numPr>
        <w:rPr>
          <w:rFonts w:ascii="Arial" w:hAnsi="Arial" w:cs="Arial"/>
          <w:sz w:val="20"/>
          <w:szCs w:val="24"/>
        </w:rPr>
      </w:pPr>
      <w:r w:rsidRPr="00543932">
        <w:rPr>
          <w:rFonts w:ascii="Arial" w:hAnsi="Arial" w:cs="Arial"/>
          <w:b/>
          <w:sz w:val="20"/>
          <w:szCs w:val="24"/>
        </w:rPr>
        <w:t>Internal Audit</w:t>
      </w:r>
      <w:r w:rsidR="00B076EB" w:rsidRPr="00543932">
        <w:rPr>
          <w:rFonts w:ascii="Arial" w:hAnsi="Arial" w:cs="Arial"/>
          <w:sz w:val="20"/>
          <w:szCs w:val="24"/>
        </w:rPr>
        <w:t xml:space="preserve"> </w:t>
      </w:r>
    </w:p>
    <w:p w14:paraId="5EB2816B" w14:textId="77777777" w:rsidR="0082391A" w:rsidRPr="00543932" w:rsidRDefault="0082391A" w:rsidP="0082391A">
      <w:pPr>
        <w:pStyle w:val="NoSpacing"/>
        <w:ind w:left="1080"/>
        <w:rPr>
          <w:rFonts w:ascii="Arial" w:hAnsi="Arial" w:cs="Arial"/>
          <w:sz w:val="20"/>
          <w:szCs w:val="24"/>
        </w:rPr>
      </w:pPr>
    </w:p>
    <w:p w14:paraId="7FF94FAF" w14:textId="313AFE9A" w:rsidR="0082391A" w:rsidRPr="00543932" w:rsidRDefault="0082391A" w:rsidP="00C33C90">
      <w:pPr>
        <w:pStyle w:val="NoSpacing"/>
        <w:rPr>
          <w:rFonts w:ascii="Arial" w:hAnsi="Arial" w:cs="Arial"/>
          <w:sz w:val="20"/>
          <w:szCs w:val="24"/>
          <w:u w:val="single"/>
        </w:rPr>
      </w:pPr>
      <w:r w:rsidRPr="00543932">
        <w:rPr>
          <w:rFonts w:ascii="Arial" w:hAnsi="Arial" w:cs="Arial"/>
          <w:sz w:val="20"/>
          <w:szCs w:val="24"/>
          <w:u w:val="single"/>
        </w:rPr>
        <w:t xml:space="preserve">Timesheet/Payroll Audit – </w:t>
      </w:r>
      <w:r w:rsidR="00D9143C" w:rsidRPr="00543932">
        <w:rPr>
          <w:rFonts w:ascii="Arial" w:hAnsi="Arial" w:cs="Arial"/>
          <w:sz w:val="20"/>
          <w:szCs w:val="24"/>
          <w:u w:val="single"/>
        </w:rPr>
        <w:t>spring</w:t>
      </w:r>
      <w:r w:rsidRPr="00543932">
        <w:rPr>
          <w:rFonts w:ascii="Arial" w:hAnsi="Arial" w:cs="Arial"/>
          <w:sz w:val="20"/>
          <w:szCs w:val="24"/>
          <w:u w:val="single"/>
        </w:rPr>
        <w:t xml:space="preserve"> 2019</w:t>
      </w:r>
    </w:p>
    <w:p w14:paraId="02A3C522" w14:textId="2F5A0FE2" w:rsidR="00555F99" w:rsidRPr="00543932" w:rsidRDefault="00555F99" w:rsidP="00C33C90">
      <w:pPr>
        <w:pStyle w:val="NoSpacing"/>
        <w:rPr>
          <w:rFonts w:ascii="Arial" w:hAnsi="Arial" w:cs="Arial"/>
          <w:sz w:val="20"/>
          <w:szCs w:val="24"/>
        </w:rPr>
      </w:pPr>
    </w:p>
    <w:p w14:paraId="2D2018E2" w14:textId="6156D69A" w:rsidR="00555F99" w:rsidRPr="00543932" w:rsidRDefault="00555F99" w:rsidP="00C33C90">
      <w:pPr>
        <w:pStyle w:val="NoSpacing"/>
        <w:rPr>
          <w:rFonts w:ascii="Arial" w:hAnsi="Arial" w:cs="Arial"/>
          <w:sz w:val="20"/>
          <w:szCs w:val="24"/>
        </w:rPr>
      </w:pPr>
      <w:r w:rsidRPr="00543932">
        <w:rPr>
          <w:rFonts w:ascii="Arial" w:hAnsi="Arial" w:cs="Arial"/>
          <w:sz w:val="20"/>
          <w:szCs w:val="24"/>
        </w:rPr>
        <w:t xml:space="preserve">Recommendations: </w:t>
      </w:r>
    </w:p>
    <w:p w14:paraId="5B73BC7E" w14:textId="78B2D2AE" w:rsidR="00555F99" w:rsidRPr="00543932" w:rsidRDefault="00555F99" w:rsidP="00555F99">
      <w:pPr>
        <w:pStyle w:val="NoSpacing"/>
        <w:numPr>
          <w:ilvl w:val="0"/>
          <w:numId w:val="43"/>
        </w:numPr>
        <w:rPr>
          <w:rFonts w:ascii="Arial" w:hAnsi="Arial" w:cs="Arial"/>
          <w:sz w:val="20"/>
          <w:szCs w:val="24"/>
        </w:rPr>
      </w:pPr>
      <w:r w:rsidRPr="00543932">
        <w:rPr>
          <w:rFonts w:ascii="Arial" w:hAnsi="Arial" w:cs="Arial"/>
          <w:sz w:val="20"/>
          <w:szCs w:val="24"/>
        </w:rPr>
        <w:t xml:space="preserve">Modify individual access permissions for web time super users </w:t>
      </w:r>
    </w:p>
    <w:p w14:paraId="7F495E02" w14:textId="5677706D" w:rsidR="00555F99" w:rsidRPr="00543932" w:rsidRDefault="00555F99" w:rsidP="00555F99">
      <w:pPr>
        <w:pStyle w:val="NoSpacing"/>
        <w:numPr>
          <w:ilvl w:val="1"/>
          <w:numId w:val="43"/>
        </w:numPr>
        <w:rPr>
          <w:rFonts w:ascii="Arial" w:hAnsi="Arial" w:cs="Arial"/>
          <w:sz w:val="20"/>
          <w:szCs w:val="24"/>
        </w:rPr>
      </w:pPr>
      <w:r w:rsidRPr="00543932">
        <w:rPr>
          <w:rFonts w:ascii="Arial" w:hAnsi="Arial" w:cs="Arial"/>
          <w:sz w:val="20"/>
          <w:szCs w:val="24"/>
        </w:rPr>
        <w:t>HR – access to only personal information</w:t>
      </w:r>
    </w:p>
    <w:p w14:paraId="3F20E595" w14:textId="09FE3143" w:rsidR="00555F99" w:rsidRPr="00543932" w:rsidRDefault="00555F99" w:rsidP="00555F99">
      <w:pPr>
        <w:pStyle w:val="NoSpacing"/>
        <w:numPr>
          <w:ilvl w:val="1"/>
          <w:numId w:val="43"/>
        </w:numPr>
        <w:rPr>
          <w:rFonts w:ascii="Arial" w:hAnsi="Arial" w:cs="Arial"/>
          <w:sz w:val="20"/>
          <w:szCs w:val="24"/>
        </w:rPr>
      </w:pPr>
      <w:r w:rsidRPr="00543932">
        <w:rPr>
          <w:rFonts w:ascii="Arial" w:hAnsi="Arial" w:cs="Arial"/>
          <w:sz w:val="20"/>
          <w:szCs w:val="24"/>
        </w:rPr>
        <w:t xml:space="preserve">Payroll – access to only edit hours worked </w:t>
      </w:r>
    </w:p>
    <w:p w14:paraId="77B4984D" w14:textId="74F232FA" w:rsidR="00555F99" w:rsidRPr="00543932" w:rsidRDefault="00555F99" w:rsidP="00555F99">
      <w:pPr>
        <w:pStyle w:val="NoSpacing"/>
        <w:numPr>
          <w:ilvl w:val="0"/>
          <w:numId w:val="43"/>
        </w:numPr>
        <w:rPr>
          <w:rFonts w:ascii="Arial" w:hAnsi="Arial" w:cs="Arial"/>
          <w:sz w:val="20"/>
          <w:szCs w:val="24"/>
        </w:rPr>
      </w:pPr>
      <w:r w:rsidRPr="00543932">
        <w:rPr>
          <w:rFonts w:ascii="Arial" w:hAnsi="Arial" w:cs="Arial"/>
          <w:sz w:val="20"/>
          <w:szCs w:val="24"/>
        </w:rPr>
        <w:t xml:space="preserve">Eliminate web time approval permissions for all super users </w:t>
      </w:r>
    </w:p>
    <w:p w14:paraId="0A9A84DA" w14:textId="47ACD8FD" w:rsidR="00555F99" w:rsidRPr="00543932" w:rsidRDefault="00555F99" w:rsidP="00555F99">
      <w:pPr>
        <w:pStyle w:val="NoSpacing"/>
        <w:numPr>
          <w:ilvl w:val="0"/>
          <w:numId w:val="43"/>
        </w:numPr>
        <w:rPr>
          <w:rFonts w:ascii="Arial" w:hAnsi="Arial" w:cs="Arial"/>
          <w:sz w:val="20"/>
          <w:szCs w:val="24"/>
        </w:rPr>
      </w:pPr>
      <w:r w:rsidRPr="00543932">
        <w:rPr>
          <w:rFonts w:ascii="Arial" w:hAnsi="Arial" w:cs="Arial"/>
          <w:sz w:val="20"/>
          <w:szCs w:val="24"/>
        </w:rPr>
        <w:t xml:space="preserve">Develop and implement written procedures and training program for the management of student employee timesheets </w:t>
      </w:r>
    </w:p>
    <w:p w14:paraId="4D0D4EA1" w14:textId="77777777" w:rsidR="00555F99" w:rsidRPr="00543932" w:rsidRDefault="00555F99" w:rsidP="00555F99">
      <w:pPr>
        <w:pStyle w:val="NoSpacing"/>
        <w:ind w:left="720"/>
        <w:rPr>
          <w:rFonts w:ascii="Arial" w:hAnsi="Arial" w:cs="Arial"/>
          <w:sz w:val="20"/>
          <w:szCs w:val="24"/>
        </w:rPr>
      </w:pPr>
    </w:p>
    <w:p w14:paraId="0EEE36EE" w14:textId="10823F1C" w:rsidR="0044696A" w:rsidRPr="00543932" w:rsidRDefault="0044696A" w:rsidP="0044696A">
      <w:pPr>
        <w:rPr>
          <w:rFonts w:ascii="Arial" w:hAnsi="Arial" w:cs="Arial"/>
          <w:sz w:val="20"/>
        </w:rPr>
      </w:pPr>
      <w:r w:rsidRPr="00543932">
        <w:rPr>
          <w:rFonts w:ascii="Arial" w:hAnsi="Arial" w:cs="Arial"/>
          <w:sz w:val="20"/>
        </w:rPr>
        <w:t>Overall, the current process needs to become more efficient and the internal controls over time reporting need to be strengthened. The University’s professional staff will be working to improve the segregation of duties with some of the HR and Payroll functions, and will be working to improve the processes for entering and approving time. George Middlemist will update the Finance Committee at the September meeting regarding the progress that has been made to address the auditor’s recommendations.</w:t>
      </w:r>
    </w:p>
    <w:p w14:paraId="1C783F50" w14:textId="77777777" w:rsidR="0044696A" w:rsidRPr="00543932" w:rsidRDefault="0044696A" w:rsidP="00555F99">
      <w:pPr>
        <w:pStyle w:val="NoSpacing"/>
        <w:rPr>
          <w:rFonts w:ascii="Arial" w:hAnsi="Arial" w:cs="Arial"/>
          <w:sz w:val="20"/>
          <w:szCs w:val="24"/>
          <w:u w:val="single"/>
        </w:rPr>
      </w:pPr>
    </w:p>
    <w:p w14:paraId="0AA38C1F" w14:textId="78C0D97D" w:rsidR="00555F99" w:rsidRPr="00543932" w:rsidRDefault="00555F99" w:rsidP="00555F99">
      <w:pPr>
        <w:pStyle w:val="NoSpacing"/>
        <w:rPr>
          <w:rFonts w:ascii="Arial" w:hAnsi="Arial" w:cs="Arial"/>
          <w:sz w:val="20"/>
          <w:szCs w:val="24"/>
        </w:rPr>
      </w:pPr>
      <w:r w:rsidRPr="00543932">
        <w:rPr>
          <w:rFonts w:ascii="Arial" w:hAnsi="Arial" w:cs="Arial"/>
          <w:sz w:val="20"/>
          <w:szCs w:val="24"/>
          <w:u w:val="single"/>
        </w:rPr>
        <w:t>Student Holds Audit</w:t>
      </w:r>
      <w:r w:rsidR="00871518" w:rsidRPr="00543932">
        <w:rPr>
          <w:rFonts w:ascii="Arial" w:hAnsi="Arial" w:cs="Arial"/>
          <w:sz w:val="20"/>
          <w:szCs w:val="24"/>
        </w:rPr>
        <w:t xml:space="preserve"> - </w:t>
      </w:r>
      <w:r w:rsidRPr="00543932">
        <w:rPr>
          <w:rFonts w:ascii="Arial" w:hAnsi="Arial" w:cs="Arial"/>
          <w:sz w:val="20"/>
          <w:szCs w:val="24"/>
        </w:rPr>
        <w:t xml:space="preserve">Pre-registration, Financial and Advising </w:t>
      </w:r>
    </w:p>
    <w:p w14:paraId="0B0F72C7" w14:textId="7E718BD6" w:rsidR="00555F99" w:rsidRPr="00543932" w:rsidRDefault="00555F99" w:rsidP="00555F99">
      <w:pPr>
        <w:pStyle w:val="NoSpacing"/>
        <w:rPr>
          <w:rFonts w:ascii="Arial" w:hAnsi="Arial" w:cs="Arial"/>
          <w:sz w:val="20"/>
          <w:szCs w:val="24"/>
        </w:rPr>
      </w:pPr>
    </w:p>
    <w:p w14:paraId="650E7BBD" w14:textId="6BD6B653" w:rsidR="00555F99" w:rsidRPr="00543932" w:rsidRDefault="00C21509" w:rsidP="00C21509">
      <w:pPr>
        <w:pStyle w:val="NoSpacing"/>
        <w:keepNext/>
        <w:rPr>
          <w:rFonts w:ascii="Arial" w:hAnsi="Arial" w:cs="Arial"/>
          <w:sz w:val="20"/>
          <w:szCs w:val="24"/>
        </w:rPr>
      </w:pPr>
      <w:r>
        <w:rPr>
          <w:rFonts w:ascii="Arial" w:hAnsi="Arial" w:cs="Arial"/>
          <w:sz w:val="20"/>
          <w:szCs w:val="24"/>
        </w:rPr>
        <w:lastRenderedPageBreak/>
        <w:t>Recommendations:</w:t>
      </w:r>
    </w:p>
    <w:p w14:paraId="6CCA47F5" w14:textId="2B49B3E4" w:rsidR="00555F99" w:rsidRPr="00543932" w:rsidRDefault="0044696A" w:rsidP="00555F99">
      <w:pPr>
        <w:pStyle w:val="NoSpacing"/>
        <w:numPr>
          <w:ilvl w:val="0"/>
          <w:numId w:val="44"/>
        </w:numPr>
        <w:rPr>
          <w:rFonts w:ascii="Arial" w:hAnsi="Arial" w:cs="Arial"/>
          <w:sz w:val="20"/>
          <w:szCs w:val="24"/>
        </w:rPr>
      </w:pPr>
      <w:r w:rsidRPr="00543932">
        <w:rPr>
          <w:rFonts w:ascii="Arial" w:hAnsi="Arial" w:cs="Arial"/>
          <w:sz w:val="20"/>
          <w:szCs w:val="24"/>
        </w:rPr>
        <w:t xml:space="preserve">Study the nature of the holds, verify if relationships are causal or correlative </w:t>
      </w:r>
    </w:p>
    <w:p w14:paraId="4586F005" w14:textId="0DAAC880" w:rsidR="0044696A" w:rsidRPr="00543932" w:rsidRDefault="0044696A" w:rsidP="00555F99">
      <w:pPr>
        <w:pStyle w:val="NoSpacing"/>
        <w:numPr>
          <w:ilvl w:val="0"/>
          <w:numId w:val="44"/>
        </w:numPr>
        <w:rPr>
          <w:rFonts w:ascii="Arial" w:hAnsi="Arial" w:cs="Arial"/>
          <w:sz w:val="20"/>
          <w:szCs w:val="24"/>
        </w:rPr>
      </w:pPr>
      <w:r w:rsidRPr="00543932">
        <w:rPr>
          <w:rFonts w:ascii="Arial" w:hAnsi="Arial" w:cs="Arial"/>
          <w:sz w:val="20"/>
          <w:szCs w:val="24"/>
        </w:rPr>
        <w:t xml:space="preserve">Increase awareness of Financial Aid </w:t>
      </w:r>
    </w:p>
    <w:p w14:paraId="6BDA8C99" w14:textId="488E38E1" w:rsidR="0044696A" w:rsidRPr="00543932" w:rsidRDefault="0044696A" w:rsidP="00555F99">
      <w:pPr>
        <w:pStyle w:val="NoSpacing"/>
        <w:numPr>
          <w:ilvl w:val="0"/>
          <w:numId w:val="44"/>
        </w:numPr>
        <w:rPr>
          <w:rFonts w:ascii="Arial" w:hAnsi="Arial" w:cs="Arial"/>
          <w:sz w:val="20"/>
          <w:szCs w:val="24"/>
        </w:rPr>
      </w:pPr>
      <w:r w:rsidRPr="00543932">
        <w:rPr>
          <w:rFonts w:ascii="Arial" w:hAnsi="Arial" w:cs="Arial"/>
          <w:sz w:val="20"/>
          <w:szCs w:val="24"/>
        </w:rPr>
        <w:t xml:space="preserve">Study effects of having the amounts for balance due holds and collections holds be the same amount </w:t>
      </w:r>
    </w:p>
    <w:p w14:paraId="5781A27B" w14:textId="0E3AFE73" w:rsidR="0044696A" w:rsidRPr="00543932" w:rsidRDefault="0044696A" w:rsidP="00555F99">
      <w:pPr>
        <w:pStyle w:val="NoSpacing"/>
        <w:numPr>
          <w:ilvl w:val="0"/>
          <w:numId w:val="44"/>
        </w:numPr>
        <w:rPr>
          <w:rFonts w:ascii="Arial" w:hAnsi="Arial" w:cs="Arial"/>
          <w:sz w:val="20"/>
          <w:szCs w:val="24"/>
        </w:rPr>
      </w:pPr>
      <w:r w:rsidRPr="00543932">
        <w:rPr>
          <w:rFonts w:ascii="Arial" w:hAnsi="Arial" w:cs="Arial"/>
          <w:sz w:val="20"/>
          <w:szCs w:val="24"/>
        </w:rPr>
        <w:t>Study options for lifting the balance due hold threshold</w:t>
      </w:r>
    </w:p>
    <w:p w14:paraId="0EFB8A18" w14:textId="4357BCDC" w:rsidR="00555F99" w:rsidRPr="00543932" w:rsidRDefault="00555F99" w:rsidP="00555F99">
      <w:pPr>
        <w:pStyle w:val="NoSpacing"/>
        <w:ind w:left="1440"/>
        <w:rPr>
          <w:rFonts w:ascii="Arial" w:hAnsi="Arial" w:cs="Arial"/>
          <w:sz w:val="20"/>
          <w:szCs w:val="24"/>
        </w:rPr>
      </w:pPr>
    </w:p>
    <w:p w14:paraId="11BF7915" w14:textId="1328E6BC" w:rsidR="0044696A" w:rsidRPr="00543932" w:rsidRDefault="0044696A" w:rsidP="0044696A">
      <w:pPr>
        <w:rPr>
          <w:rFonts w:ascii="Arial" w:hAnsi="Arial" w:cs="Arial"/>
          <w:sz w:val="20"/>
        </w:rPr>
      </w:pPr>
      <w:r w:rsidRPr="00543932">
        <w:rPr>
          <w:rFonts w:ascii="Arial" w:hAnsi="Arial" w:cs="Arial"/>
          <w:sz w:val="20"/>
        </w:rPr>
        <w:t xml:space="preserve">The audit identified many barriers to student registration, including pre-registration, financial, and advising holds. Many of the holds are to try to manage student behavior rather than positively incentivize student behavior. The auditors have recommended that the </w:t>
      </w:r>
      <w:r w:rsidR="003265FF" w:rsidRPr="00543932">
        <w:rPr>
          <w:rFonts w:ascii="Arial" w:hAnsi="Arial" w:cs="Arial"/>
          <w:sz w:val="20"/>
        </w:rPr>
        <w:t>U</w:t>
      </w:r>
      <w:r w:rsidRPr="00543932">
        <w:rPr>
          <w:rFonts w:ascii="Arial" w:hAnsi="Arial" w:cs="Arial"/>
          <w:sz w:val="20"/>
        </w:rPr>
        <w:t>niversity take a deeper look at how our holds are used. University staff will be looking at potential changes to the “balance due” and “collections” holds to make them more aligned with the University’s financial capabilities, as well as the advising and pre-registration holds to make them a more positive experience.</w:t>
      </w:r>
    </w:p>
    <w:p w14:paraId="5BAAA784" w14:textId="169D380C" w:rsidR="00052EB1" w:rsidRPr="00543932" w:rsidRDefault="00052EB1" w:rsidP="006A689B">
      <w:pPr>
        <w:pStyle w:val="NoSpacing"/>
        <w:rPr>
          <w:rFonts w:ascii="Arial" w:hAnsi="Arial" w:cs="Arial"/>
          <w:sz w:val="20"/>
          <w:szCs w:val="24"/>
        </w:rPr>
      </w:pPr>
    </w:p>
    <w:p w14:paraId="4DD4BED8" w14:textId="75AA3A1C" w:rsidR="00052EB1" w:rsidRPr="00543932" w:rsidRDefault="00052EB1" w:rsidP="006A689B">
      <w:pPr>
        <w:pStyle w:val="NoSpacing"/>
        <w:rPr>
          <w:rFonts w:ascii="Arial" w:hAnsi="Arial" w:cs="Arial"/>
          <w:sz w:val="20"/>
          <w:szCs w:val="24"/>
        </w:rPr>
      </w:pPr>
    </w:p>
    <w:p w14:paraId="74225FF0" w14:textId="0C8EFE78" w:rsidR="006E0120" w:rsidRPr="00543932" w:rsidRDefault="006E0120" w:rsidP="006A689B">
      <w:pPr>
        <w:pStyle w:val="NoSpacing"/>
        <w:rPr>
          <w:rFonts w:ascii="Arial" w:hAnsi="Arial" w:cs="Arial"/>
          <w:b/>
          <w:sz w:val="20"/>
          <w:szCs w:val="24"/>
        </w:rPr>
      </w:pPr>
      <w:r w:rsidRPr="00543932">
        <w:rPr>
          <w:rFonts w:ascii="Arial" w:hAnsi="Arial" w:cs="Arial"/>
          <w:b/>
          <w:sz w:val="20"/>
          <w:szCs w:val="24"/>
        </w:rPr>
        <w:t>I</w:t>
      </w:r>
      <w:r w:rsidR="007E481D" w:rsidRPr="00543932">
        <w:rPr>
          <w:rFonts w:ascii="Arial" w:hAnsi="Arial" w:cs="Arial"/>
          <w:b/>
          <w:sz w:val="20"/>
          <w:szCs w:val="24"/>
        </w:rPr>
        <w:t>V</w:t>
      </w:r>
      <w:r w:rsidRPr="00543932">
        <w:rPr>
          <w:rFonts w:ascii="Arial" w:hAnsi="Arial" w:cs="Arial"/>
          <w:b/>
          <w:sz w:val="20"/>
          <w:szCs w:val="24"/>
        </w:rPr>
        <w:t>.</w:t>
      </w:r>
      <w:r w:rsidRPr="00543932">
        <w:rPr>
          <w:rFonts w:ascii="Arial" w:hAnsi="Arial" w:cs="Arial"/>
          <w:b/>
          <w:sz w:val="20"/>
          <w:szCs w:val="24"/>
        </w:rPr>
        <w:tab/>
        <w:t>ACTION ITEMS</w:t>
      </w:r>
    </w:p>
    <w:p w14:paraId="64C4F165" w14:textId="77777777" w:rsidR="007E481D" w:rsidRPr="00543932" w:rsidRDefault="007E481D" w:rsidP="006A689B">
      <w:pPr>
        <w:pStyle w:val="NoSpacing"/>
        <w:rPr>
          <w:rFonts w:ascii="Arial" w:hAnsi="Arial" w:cs="Arial"/>
          <w:b/>
          <w:sz w:val="20"/>
          <w:szCs w:val="24"/>
        </w:rPr>
      </w:pPr>
    </w:p>
    <w:p w14:paraId="4E085587" w14:textId="1F6458D4" w:rsidR="006E0120" w:rsidRPr="00543932" w:rsidRDefault="006E0120" w:rsidP="006A689B">
      <w:pPr>
        <w:pStyle w:val="NoSpacing"/>
        <w:rPr>
          <w:rFonts w:ascii="Arial" w:hAnsi="Arial" w:cs="Arial"/>
          <w:b/>
          <w:sz w:val="20"/>
          <w:szCs w:val="24"/>
        </w:rPr>
      </w:pPr>
      <w:r w:rsidRPr="00543932">
        <w:rPr>
          <w:rFonts w:ascii="Arial" w:hAnsi="Arial" w:cs="Arial"/>
          <w:b/>
          <w:sz w:val="20"/>
          <w:szCs w:val="24"/>
        </w:rPr>
        <w:tab/>
      </w:r>
      <w:r w:rsidR="007E481D" w:rsidRPr="00543932">
        <w:rPr>
          <w:rFonts w:ascii="Arial" w:hAnsi="Arial" w:cs="Arial"/>
          <w:b/>
          <w:sz w:val="20"/>
          <w:szCs w:val="24"/>
        </w:rPr>
        <w:t>A</w:t>
      </w:r>
      <w:r w:rsidRPr="00543932">
        <w:rPr>
          <w:rFonts w:ascii="Arial" w:hAnsi="Arial" w:cs="Arial"/>
          <w:b/>
          <w:sz w:val="20"/>
          <w:szCs w:val="24"/>
        </w:rPr>
        <w:t>.  FY2019-20</w:t>
      </w:r>
      <w:r w:rsidR="003507D9" w:rsidRPr="00543932">
        <w:rPr>
          <w:rFonts w:ascii="Arial" w:hAnsi="Arial" w:cs="Arial"/>
          <w:b/>
          <w:sz w:val="20"/>
          <w:szCs w:val="24"/>
        </w:rPr>
        <w:t xml:space="preserve"> </w:t>
      </w:r>
      <w:r w:rsidR="007E481D" w:rsidRPr="00543932">
        <w:rPr>
          <w:rFonts w:ascii="Arial" w:hAnsi="Arial" w:cs="Arial"/>
          <w:b/>
          <w:sz w:val="20"/>
          <w:szCs w:val="24"/>
        </w:rPr>
        <w:t>Tuition and Fee Rates</w:t>
      </w:r>
    </w:p>
    <w:p w14:paraId="3B8DBEE0" w14:textId="77777777" w:rsidR="00FF1426" w:rsidRPr="00543932" w:rsidRDefault="00FF1426" w:rsidP="006A689B">
      <w:pPr>
        <w:pStyle w:val="NoSpacing"/>
        <w:rPr>
          <w:rFonts w:ascii="Arial" w:hAnsi="Arial" w:cs="Arial"/>
          <w:sz w:val="20"/>
          <w:szCs w:val="24"/>
        </w:rPr>
      </w:pPr>
    </w:p>
    <w:p w14:paraId="62903892" w14:textId="77777777" w:rsidR="00D9143C" w:rsidRPr="00543932" w:rsidRDefault="00FF1426" w:rsidP="00FF1426">
      <w:pPr>
        <w:rPr>
          <w:rFonts w:ascii="Arial" w:hAnsi="Arial" w:cs="Arial"/>
          <w:sz w:val="20"/>
        </w:rPr>
      </w:pPr>
      <w:r w:rsidRPr="00543932">
        <w:rPr>
          <w:rFonts w:ascii="Arial" w:hAnsi="Arial" w:cs="Arial"/>
          <w:sz w:val="20"/>
        </w:rPr>
        <w:t xml:space="preserve">Staff are recommending that the University increase tuition three percent on both resident and non-resident tuition rates. They are also recommending closing the tuition window by 50 percent. Additionally, the state has provided the University an additional $7 million in funding. </w:t>
      </w:r>
      <w:r w:rsidR="00D9143C" w:rsidRPr="00543932">
        <w:rPr>
          <w:rFonts w:ascii="Arial" w:hAnsi="Arial" w:cs="Arial"/>
          <w:sz w:val="20"/>
        </w:rPr>
        <w:t>S</w:t>
      </w:r>
      <w:r w:rsidRPr="00543932">
        <w:rPr>
          <w:rFonts w:ascii="Arial" w:hAnsi="Arial" w:cs="Arial"/>
          <w:sz w:val="20"/>
        </w:rPr>
        <w:t xml:space="preserve">taff is recommending increasing mandatory fees by 5 percent and approving the proposed information technology fee approved by a student referendum. </w:t>
      </w:r>
    </w:p>
    <w:p w14:paraId="1772900D" w14:textId="77777777" w:rsidR="00D9143C" w:rsidRPr="00543932" w:rsidRDefault="00D9143C" w:rsidP="00FF1426">
      <w:pPr>
        <w:rPr>
          <w:rFonts w:ascii="Arial" w:hAnsi="Arial" w:cs="Arial"/>
          <w:sz w:val="20"/>
        </w:rPr>
      </w:pPr>
    </w:p>
    <w:p w14:paraId="666E9295" w14:textId="11FDD8BD" w:rsidR="00FF1426" w:rsidRPr="00543932" w:rsidRDefault="00FF1426" w:rsidP="00FF1426">
      <w:pPr>
        <w:rPr>
          <w:rFonts w:ascii="Arial" w:hAnsi="Arial" w:cs="Arial"/>
          <w:sz w:val="20"/>
        </w:rPr>
      </w:pPr>
      <w:r w:rsidRPr="00543932">
        <w:rPr>
          <w:rFonts w:ascii="Arial" w:hAnsi="Arial" w:cs="Arial"/>
          <w:sz w:val="20"/>
        </w:rPr>
        <w:t>By increasing tuition and fees, closing the window, and the additional state funding, the University will be able to meet the mandatory cost increases, invest in existing faculty and staff, an</w:t>
      </w:r>
      <w:r w:rsidR="003265FF" w:rsidRPr="00543932">
        <w:rPr>
          <w:rFonts w:ascii="Arial" w:hAnsi="Arial" w:cs="Arial"/>
          <w:sz w:val="20"/>
        </w:rPr>
        <w:t>d</w:t>
      </w:r>
      <w:r w:rsidRPr="00543932">
        <w:rPr>
          <w:rFonts w:ascii="Arial" w:hAnsi="Arial" w:cs="Arial"/>
          <w:sz w:val="20"/>
        </w:rPr>
        <w:t xml:space="preserve"> invest in some high impact practices to improve student retention and graduation.</w:t>
      </w:r>
    </w:p>
    <w:p w14:paraId="3AFA5E68" w14:textId="77777777" w:rsidR="00FF1426" w:rsidRPr="00543932" w:rsidRDefault="00FF1426" w:rsidP="00FF1426">
      <w:pPr>
        <w:rPr>
          <w:rFonts w:ascii="Arial" w:hAnsi="Arial" w:cs="Arial"/>
          <w:sz w:val="20"/>
        </w:rPr>
      </w:pPr>
    </w:p>
    <w:p w14:paraId="4021E5D6" w14:textId="648320FC" w:rsidR="00914113" w:rsidRPr="00543932" w:rsidRDefault="00914113" w:rsidP="00914113">
      <w:pPr>
        <w:pStyle w:val="NoSpacing"/>
        <w:outlineLvl w:val="0"/>
        <w:rPr>
          <w:rFonts w:ascii="Arial" w:hAnsi="Arial" w:cs="Arial"/>
          <w:sz w:val="20"/>
          <w:szCs w:val="24"/>
        </w:rPr>
      </w:pPr>
      <w:r w:rsidRPr="00543932">
        <w:rPr>
          <w:rFonts w:ascii="Arial" w:hAnsi="Arial" w:cs="Arial"/>
          <w:sz w:val="20"/>
          <w:szCs w:val="24"/>
        </w:rPr>
        <w:t xml:space="preserve">A </w:t>
      </w:r>
      <w:r w:rsidRPr="00543932">
        <w:rPr>
          <w:rFonts w:ascii="Arial" w:hAnsi="Arial" w:cs="Arial"/>
          <w:b/>
          <w:bCs/>
          <w:sz w:val="20"/>
          <w:szCs w:val="24"/>
        </w:rPr>
        <w:t xml:space="preserve">motion </w:t>
      </w:r>
      <w:r w:rsidRPr="00543932">
        <w:rPr>
          <w:rFonts w:ascii="Arial" w:hAnsi="Arial" w:cs="Arial"/>
          <w:sz w:val="20"/>
          <w:szCs w:val="24"/>
        </w:rPr>
        <w:t xml:space="preserve">was made by Trustee Dominguez to approve the FY2019-20 Tuition and Fee Rates.  Moved by Trustee </w:t>
      </w:r>
      <w:r w:rsidR="00890815" w:rsidRPr="00543932">
        <w:rPr>
          <w:rFonts w:ascii="Arial" w:hAnsi="Arial" w:cs="Arial"/>
          <w:sz w:val="20"/>
          <w:szCs w:val="24"/>
        </w:rPr>
        <w:t>Grogan</w:t>
      </w:r>
      <w:r w:rsidRPr="00543932">
        <w:rPr>
          <w:rFonts w:ascii="Arial" w:hAnsi="Arial" w:cs="Arial"/>
          <w:sz w:val="20"/>
          <w:szCs w:val="24"/>
        </w:rPr>
        <w:t xml:space="preserve">, seconded by Trustee Mulligan and unanimously approved. </w:t>
      </w:r>
    </w:p>
    <w:p w14:paraId="1B6169F7" w14:textId="032AE3B4" w:rsidR="00CE582A" w:rsidRPr="00543932" w:rsidRDefault="00CE582A" w:rsidP="006A689B">
      <w:pPr>
        <w:pStyle w:val="NoSpacing"/>
        <w:rPr>
          <w:rFonts w:ascii="Arial" w:hAnsi="Arial" w:cs="Arial"/>
          <w:sz w:val="20"/>
          <w:szCs w:val="24"/>
        </w:rPr>
      </w:pPr>
    </w:p>
    <w:p w14:paraId="5D716DB5" w14:textId="780F1313" w:rsidR="006E0120" w:rsidRPr="00543932" w:rsidRDefault="006E0120" w:rsidP="00890815">
      <w:pPr>
        <w:pStyle w:val="NoSpacing"/>
        <w:numPr>
          <w:ilvl w:val="0"/>
          <w:numId w:val="42"/>
        </w:numPr>
        <w:rPr>
          <w:rFonts w:ascii="Arial" w:hAnsi="Arial" w:cs="Arial"/>
          <w:b/>
          <w:sz w:val="20"/>
          <w:szCs w:val="24"/>
        </w:rPr>
      </w:pPr>
      <w:r w:rsidRPr="00543932">
        <w:rPr>
          <w:rFonts w:ascii="Arial" w:hAnsi="Arial" w:cs="Arial"/>
          <w:b/>
          <w:sz w:val="20"/>
          <w:szCs w:val="24"/>
        </w:rPr>
        <w:t>FY 2019-20 Initial Base Budget</w:t>
      </w:r>
    </w:p>
    <w:p w14:paraId="57801768" w14:textId="77777777" w:rsidR="00890815" w:rsidRPr="00543932" w:rsidRDefault="00890815" w:rsidP="00890815">
      <w:pPr>
        <w:pStyle w:val="NoSpacing"/>
        <w:ind w:left="1080"/>
        <w:rPr>
          <w:rFonts w:ascii="Arial" w:hAnsi="Arial" w:cs="Arial"/>
          <w:b/>
          <w:sz w:val="20"/>
          <w:szCs w:val="24"/>
        </w:rPr>
      </w:pPr>
    </w:p>
    <w:p w14:paraId="64A5ABB2" w14:textId="77777777" w:rsidR="00D9143C" w:rsidRPr="00543932" w:rsidRDefault="00914113" w:rsidP="00914113">
      <w:pPr>
        <w:rPr>
          <w:rFonts w:ascii="Arial" w:hAnsi="Arial" w:cs="Arial"/>
          <w:sz w:val="20"/>
        </w:rPr>
      </w:pPr>
      <w:r w:rsidRPr="00543932">
        <w:rPr>
          <w:rFonts w:ascii="Arial" w:hAnsi="Arial" w:cs="Arial"/>
          <w:sz w:val="20"/>
        </w:rPr>
        <w:t xml:space="preserve">The University is proposing to use the additional revenues to meet the mandatory cost increases of over $4 million, and deferring making compensation decisions until the September Board meeting. Staff is also recommending investing $1.6 million from the revenues generated by closing the tuition window in some high impact practices around student retention and graduation. The remaining $2.6 million estimated to be generated from closing the tuition window will be researched this summer and the University will make additional recommendations to the Board in September on how to allocate those funds. </w:t>
      </w:r>
    </w:p>
    <w:p w14:paraId="08BDFB5F" w14:textId="77777777" w:rsidR="00D9143C" w:rsidRPr="00543932" w:rsidRDefault="00D9143C" w:rsidP="00914113">
      <w:pPr>
        <w:rPr>
          <w:rFonts w:ascii="Arial" w:hAnsi="Arial" w:cs="Arial"/>
          <w:sz w:val="20"/>
        </w:rPr>
      </w:pPr>
    </w:p>
    <w:p w14:paraId="5346956F" w14:textId="768934DD" w:rsidR="00914113" w:rsidRPr="00543932" w:rsidRDefault="00890815" w:rsidP="00914113">
      <w:pPr>
        <w:rPr>
          <w:rFonts w:ascii="Arial" w:hAnsi="Arial" w:cs="Arial"/>
          <w:sz w:val="20"/>
        </w:rPr>
      </w:pPr>
      <w:r w:rsidRPr="00543932">
        <w:rPr>
          <w:rFonts w:ascii="Arial" w:hAnsi="Arial" w:cs="Arial"/>
          <w:sz w:val="20"/>
        </w:rPr>
        <w:t>T</w:t>
      </w:r>
      <w:r w:rsidR="00914113" w:rsidRPr="00543932">
        <w:rPr>
          <w:rFonts w:ascii="Arial" w:hAnsi="Arial" w:cs="Arial"/>
          <w:sz w:val="20"/>
        </w:rPr>
        <w:t xml:space="preserve">he staff will be analyzing the impact that these investments have had on student outcomes over the next two years to be able to determine if this is the best use of these funds, or if some adjustments should be made. </w:t>
      </w:r>
    </w:p>
    <w:p w14:paraId="55DF9D50" w14:textId="77777777" w:rsidR="00914113" w:rsidRPr="00543932" w:rsidRDefault="00914113" w:rsidP="00914113">
      <w:pPr>
        <w:rPr>
          <w:rFonts w:ascii="Arial" w:hAnsi="Arial" w:cs="Arial"/>
          <w:sz w:val="20"/>
        </w:rPr>
      </w:pPr>
    </w:p>
    <w:p w14:paraId="5CDFE4DA" w14:textId="2FAF2D03" w:rsidR="00890815" w:rsidRPr="00543932" w:rsidRDefault="00890815" w:rsidP="00890815">
      <w:pPr>
        <w:pStyle w:val="NoSpacing"/>
        <w:outlineLvl w:val="0"/>
        <w:rPr>
          <w:rFonts w:ascii="Arial" w:hAnsi="Arial" w:cs="Arial"/>
          <w:sz w:val="20"/>
          <w:szCs w:val="24"/>
        </w:rPr>
      </w:pPr>
      <w:r w:rsidRPr="00543932">
        <w:rPr>
          <w:rFonts w:ascii="Arial" w:hAnsi="Arial" w:cs="Arial"/>
          <w:sz w:val="20"/>
          <w:szCs w:val="24"/>
        </w:rPr>
        <w:t xml:space="preserve">A </w:t>
      </w:r>
      <w:r w:rsidRPr="00543932">
        <w:rPr>
          <w:rFonts w:ascii="Arial" w:hAnsi="Arial" w:cs="Arial"/>
          <w:b/>
          <w:bCs/>
          <w:sz w:val="20"/>
          <w:szCs w:val="24"/>
        </w:rPr>
        <w:t xml:space="preserve">motion </w:t>
      </w:r>
      <w:r w:rsidRPr="00543932">
        <w:rPr>
          <w:rFonts w:ascii="Arial" w:hAnsi="Arial" w:cs="Arial"/>
          <w:sz w:val="20"/>
          <w:szCs w:val="24"/>
        </w:rPr>
        <w:t xml:space="preserve">was made by Trustee Dominguez to approve the FY2019-20 </w:t>
      </w:r>
      <w:r w:rsidR="00F33B65" w:rsidRPr="00543932">
        <w:rPr>
          <w:rFonts w:ascii="Arial" w:hAnsi="Arial" w:cs="Arial"/>
          <w:sz w:val="20"/>
          <w:szCs w:val="24"/>
        </w:rPr>
        <w:t>I</w:t>
      </w:r>
      <w:r w:rsidRPr="00543932">
        <w:rPr>
          <w:rFonts w:ascii="Arial" w:hAnsi="Arial" w:cs="Arial"/>
          <w:sz w:val="20"/>
          <w:szCs w:val="24"/>
        </w:rPr>
        <w:t xml:space="preserve">nitial </w:t>
      </w:r>
      <w:r w:rsidR="00F33B65" w:rsidRPr="00543932">
        <w:rPr>
          <w:rFonts w:ascii="Arial" w:hAnsi="Arial" w:cs="Arial"/>
          <w:sz w:val="20"/>
          <w:szCs w:val="24"/>
        </w:rPr>
        <w:t>B</w:t>
      </w:r>
      <w:r w:rsidRPr="00543932">
        <w:rPr>
          <w:rFonts w:ascii="Arial" w:hAnsi="Arial" w:cs="Arial"/>
          <w:sz w:val="20"/>
          <w:szCs w:val="24"/>
        </w:rPr>
        <w:t xml:space="preserve">ase </w:t>
      </w:r>
      <w:r w:rsidR="00F33B65" w:rsidRPr="00543932">
        <w:rPr>
          <w:rFonts w:ascii="Arial" w:hAnsi="Arial" w:cs="Arial"/>
          <w:sz w:val="20"/>
          <w:szCs w:val="24"/>
        </w:rPr>
        <w:t>B</w:t>
      </w:r>
      <w:r w:rsidRPr="00543932">
        <w:rPr>
          <w:rFonts w:ascii="Arial" w:hAnsi="Arial" w:cs="Arial"/>
          <w:sz w:val="20"/>
          <w:szCs w:val="24"/>
        </w:rPr>
        <w:t xml:space="preserve">udget.  Moved by Trustee Mulligan, seconded by Trustee Shoemaker and unanimously approved. </w:t>
      </w:r>
    </w:p>
    <w:p w14:paraId="1410EACB" w14:textId="77777777" w:rsidR="00890815" w:rsidRPr="00543932" w:rsidRDefault="00890815" w:rsidP="00890815">
      <w:pPr>
        <w:pStyle w:val="NoSpacing"/>
        <w:rPr>
          <w:rFonts w:ascii="Arial" w:hAnsi="Arial" w:cs="Arial"/>
          <w:sz w:val="20"/>
          <w:szCs w:val="24"/>
        </w:rPr>
      </w:pPr>
    </w:p>
    <w:p w14:paraId="3FCD09AE" w14:textId="725AA288" w:rsidR="00890815" w:rsidRPr="00543932" w:rsidRDefault="00890815" w:rsidP="00890815">
      <w:pPr>
        <w:pStyle w:val="NoSpacing"/>
        <w:numPr>
          <w:ilvl w:val="0"/>
          <w:numId w:val="42"/>
        </w:numPr>
        <w:rPr>
          <w:rFonts w:ascii="Arial" w:hAnsi="Arial" w:cs="Arial"/>
          <w:b/>
          <w:sz w:val="20"/>
          <w:szCs w:val="24"/>
        </w:rPr>
      </w:pPr>
      <w:r w:rsidRPr="00543932">
        <w:rPr>
          <w:rFonts w:ascii="Arial" w:hAnsi="Arial" w:cs="Arial"/>
          <w:b/>
          <w:sz w:val="20"/>
          <w:szCs w:val="24"/>
        </w:rPr>
        <w:t>FY 2019-20 Student Affairs Fee Allocation</w:t>
      </w:r>
    </w:p>
    <w:p w14:paraId="1A1A3D69" w14:textId="77777777" w:rsidR="00890815" w:rsidRPr="00543932" w:rsidRDefault="00890815" w:rsidP="00890815">
      <w:pPr>
        <w:pStyle w:val="NoSpacing"/>
        <w:ind w:left="1080"/>
        <w:rPr>
          <w:rFonts w:ascii="Arial" w:hAnsi="Arial" w:cs="Arial"/>
          <w:b/>
          <w:sz w:val="20"/>
          <w:szCs w:val="24"/>
        </w:rPr>
      </w:pPr>
    </w:p>
    <w:p w14:paraId="70F7721C" w14:textId="2328695B" w:rsidR="00890815" w:rsidRPr="00543932" w:rsidRDefault="00890815" w:rsidP="00890815">
      <w:pPr>
        <w:rPr>
          <w:rFonts w:ascii="Arial" w:hAnsi="Arial" w:cs="Arial"/>
          <w:sz w:val="20"/>
        </w:rPr>
      </w:pPr>
      <w:r w:rsidRPr="00543932">
        <w:rPr>
          <w:rFonts w:ascii="Arial" w:hAnsi="Arial" w:cs="Arial"/>
          <w:sz w:val="20"/>
        </w:rPr>
        <w:t xml:space="preserve">The final action item was the approval of the Student Affairs Fee Allocation for Fiscal Year 2019-20. Braeden Weart, Vice President of the Student Government </w:t>
      </w:r>
      <w:r w:rsidR="00204F42" w:rsidRPr="00543932">
        <w:rPr>
          <w:rFonts w:ascii="Arial" w:hAnsi="Arial" w:cs="Arial"/>
          <w:sz w:val="20"/>
        </w:rPr>
        <w:t>Assembly</w:t>
      </w:r>
      <w:r w:rsidRPr="00543932">
        <w:rPr>
          <w:rFonts w:ascii="Arial" w:hAnsi="Arial" w:cs="Arial"/>
          <w:sz w:val="20"/>
        </w:rPr>
        <w:t>, presented the students</w:t>
      </w:r>
      <w:r w:rsidR="00204F42" w:rsidRPr="00543932">
        <w:rPr>
          <w:rFonts w:ascii="Arial" w:hAnsi="Arial" w:cs="Arial"/>
          <w:sz w:val="20"/>
        </w:rPr>
        <w:t>’</w:t>
      </w:r>
      <w:r w:rsidRPr="00543932">
        <w:rPr>
          <w:rFonts w:ascii="Arial" w:hAnsi="Arial" w:cs="Arial"/>
          <w:sz w:val="20"/>
        </w:rPr>
        <w:t xml:space="preserve"> recommendation for the student affairs fee. The fee is a mandatory fee that supports programs and </w:t>
      </w:r>
      <w:r w:rsidRPr="00543932">
        <w:rPr>
          <w:rFonts w:ascii="Arial" w:hAnsi="Arial" w:cs="Arial"/>
          <w:sz w:val="20"/>
        </w:rPr>
        <w:lastRenderedPageBreak/>
        <w:t xml:space="preserve">activities that support our students. The Student Affairs Board oversees the allocations, and evaluates and monitors the success of the programs. </w:t>
      </w:r>
    </w:p>
    <w:p w14:paraId="5FE18119" w14:textId="77777777" w:rsidR="00890815" w:rsidRPr="00543932" w:rsidRDefault="00890815" w:rsidP="00890815">
      <w:pPr>
        <w:rPr>
          <w:rFonts w:ascii="Arial" w:hAnsi="Arial" w:cs="Arial"/>
          <w:sz w:val="20"/>
        </w:rPr>
      </w:pPr>
    </w:p>
    <w:p w14:paraId="26E4353B" w14:textId="2DC377C3" w:rsidR="007E481D" w:rsidRPr="00543932" w:rsidRDefault="007E481D" w:rsidP="007E481D">
      <w:pPr>
        <w:pStyle w:val="NoSpacing"/>
        <w:outlineLvl w:val="0"/>
        <w:rPr>
          <w:rFonts w:ascii="Arial" w:hAnsi="Arial" w:cs="Arial"/>
          <w:sz w:val="20"/>
          <w:szCs w:val="24"/>
        </w:rPr>
      </w:pPr>
      <w:r w:rsidRPr="00543932">
        <w:rPr>
          <w:rFonts w:ascii="Arial" w:hAnsi="Arial" w:cs="Arial"/>
          <w:sz w:val="20"/>
          <w:szCs w:val="24"/>
        </w:rPr>
        <w:t xml:space="preserve">A </w:t>
      </w:r>
      <w:r w:rsidRPr="00543932">
        <w:rPr>
          <w:rFonts w:ascii="Arial" w:hAnsi="Arial" w:cs="Arial"/>
          <w:b/>
          <w:bCs/>
          <w:sz w:val="20"/>
          <w:szCs w:val="24"/>
        </w:rPr>
        <w:t xml:space="preserve">motion </w:t>
      </w:r>
      <w:r w:rsidRPr="00543932">
        <w:rPr>
          <w:rFonts w:ascii="Arial" w:hAnsi="Arial" w:cs="Arial"/>
          <w:sz w:val="20"/>
          <w:szCs w:val="24"/>
        </w:rPr>
        <w:t xml:space="preserve">was made by Trustee Dominguez to approve the FY2019-20 Student Affairs Fee Allocation.  Moved by Trustee Mulligan, seconded by Trustee Shoemaker and unanimously approved. </w:t>
      </w:r>
    </w:p>
    <w:p w14:paraId="1DFDC667" w14:textId="77777777" w:rsidR="00F33B65" w:rsidRPr="00543932" w:rsidRDefault="00F33B65" w:rsidP="00F33B65">
      <w:pPr>
        <w:rPr>
          <w:rFonts w:ascii="Arial" w:hAnsi="Arial" w:cs="Arial"/>
          <w:sz w:val="20"/>
        </w:rPr>
      </w:pPr>
    </w:p>
    <w:p w14:paraId="12601CCA" w14:textId="3E325682" w:rsidR="00661FAB" w:rsidRPr="00543932" w:rsidRDefault="00C2584C" w:rsidP="00F33B65">
      <w:pPr>
        <w:rPr>
          <w:rFonts w:ascii="Arial" w:hAnsi="Arial" w:cs="Arial"/>
          <w:sz w:val="20"/>
        </w:rPr>
      </w:pPr>
      <w:r w:rsidRPr="00543932">
        <w:rPr>
          <w:rFonts w:ascii="Arial" w:hAnsi="Arial" w:cs="Arial"/>
          <w:sz w:val="20"/>
        </w:rPr>
        <w:t xml:space="preserve">Other </w:t>
      </w:r>
      <w:r w:rsidR="00661FAB" w:rsidRPr="00543932">
        <w:rPr>
          <w:rFonts w:ascii="Arial" w:hAnsi="Arial" w:cs="Arial"/>
          <w:sz w:val="20"/>
        </w:rPr>
        <w:t>u</w:t>
      </w:r>
      <w:r w:rsidR="00F33B65" w:rsidRPr="00543932">
        <w:rPr>
          <w:rFonts w:ascii="Arial" w:hAnsi="Arial" w:cs="Arial"/>
          <w:sz w:val="20"/>
        </w:rPr>
        <w:t>pdate</w:t>
      </w:r>
      <w:r w:rsidRPr="00543932">
        <w:rPr>
          <w:rFonts w:ascii="Arial" w:hAnsi="Arial" w:cs="Arial"/>
          <w:sz w:val="20"/>
        </w:rPr>
        <w:t xml:space="preserve">s </w:t>
      </w:r>
      <w:r w:rsidR="00661FAB" w:rsidRPr="00543932">
        <w:rPr>
          <w:rFonts w:ascii="Arial" w:hAnsi="Arial" w:cs="Arial"/>
          <w:sz w:val="20"/>
        </w:rPr>
        <w:t>w</w:t>
      </w:r>
      <w:r w:rsidRPr="00543932">
        <w:rPr>
          <w:rFonts w:ascii="Arial" w:hAnsi="Arial" w:cs="Arial"/>
          <w:sz w:val="20"/>
        </w:rPr>
        <w:t>ere</w:t>
      </w:r>
      <w:r w:rsidR="00661FAB" w:rsidRPr="00543932">
        <w:rPr>
          <w:rFonts w:ascii="Arial" w:hAnsi="Arial" w:cs="Arial"/>
          <w:sz w:val="20"/>
        </w:rPr>
        <w:t xml:space="preserve"> given </w:t>
      </w:r>
      <w:r w:rsidR="00F33B65" w:rsidRPr="00543932">
        <w:rPr>
          <w:rFonts w:ascii="Arial" w:hAnsi="Arial" w:cs="Arial"/>
          <w:sz w:val="20"/>
        </w:rPr>
        <w:t>on a couple of issues at the state level. The Governor has asked that the University, as well as all state agencies, analyze a potential 5 percent cut in state funding. For MSU Denver, this would be a $3 million decrease in funding. The analysis is due on May 20</w:t>
      </w:r>
      <w:r w:rsidR="00F33B65" w:rsidRPr="00543932">
        <w:rPr>
          <w:rFonts w:ascii="Arial" w:hAnsi="Arial" w:cs="Arial"/>
          <w:sz w:val="20"/>
          <w:vertAlign w:val="superscript"/>
        </w:rPr>
        <w:t>th</w:t>
      </w:r>
      <w:r w:rsidR="00F33B65" w:rsidRPr="00543932">
        <w:rPr>
          <w:rFonts w:ascii="Arial" w:hAnsi="Arial" w:cs="Arial"/>
          <w:sz w:val="20"/>
        </w:rPr>
        <w:t xml:space="preserve">. </w:t>
      </w:r>
    </w:p>
    <w:p w14:paraId="782D9153" w14:textId="77777777" w:rsidR="00661FAB" w:rsidRPr="00543932" w:rsidRDefault="00661FAB" w:rsidP="00F33B65">
      <w:pPr>
        <w:rPr>
          <w:rFonts w:ascii="Arial" w:hAnsi="Arial" w:cs="Arial"/>
          <w:sz w:val="20"/>
        </w:rPr>
      </w:pPr>
    </w:p>
    <w:p w14:paraId="1D85B8C5" w14:textId="605E7E3B" w:rsidR="00661FAB" w:rsidRPr="00543932" w:rsidRDefault="00661FAB" w:rsidP="00F33B65">
      <w:pPr>
        <w:rPr>
          <w:rFonts w:ascii="Arial" w:hAnsi="Arial" w:cs="Arial"/>
          <w:sz w:val="20"/>
        </w:rPr>
      </w:pPr>
      <w:r w:rsidRPr="00543932">
        <w:rPr>
          <w:rFonts w:ascii="Arial" w:hAnsi="Arial" w:cs="Arial"/>
          <w:sz w:val="20"/>
        </w:rPr>
        <w:t xml:space="preserve">Another </w:t>
      </w:r>
      <w:r w:rsidR="00F33B65" w:rsidRPr="00543932">
        <w:rPr>
          <w:rFonts w:ascii="Arial" w:hAnsi="Arial" w:cs="Arial"/>
          <w:sz w:val="20"/>
        </w:rPr>
        <w:t>update</w:t>
      </w:r>
      <w:r w:rsidRPr="00543932">
        <w:rPr>
          <w:rFonts w:ascii="Arial" w:hAnsi="Arial" w:cs="Arial"/>
          <w:sz w:val="20"/>
        </w:rPr>
        <w:t xml:space="preserve"> was given</w:t>
      </w:r>
      <w:r w:rsidR="00F33B65" w:rsidRPr="00543932">
        <w:rPr>
          <w:rFonts w:ascii="Arial" w:hAnsi="Arial" w:cs="Arial"/>
          <w:sz w:val="20"/>
        </w:rPr>
        <w:t xml:space="preserve"> on the capital submission process for potential capital projects. The state has accelerated the timeline for submission by 2 months, and all submissions are due by Jun</w:t>
      </w:r>
      <w:r w:rsidRPr="00543932">
        <w:rPr>
          <w:rFonts w:ascii="Arial" w:hAnsi="Arial" w:cs="Arial"/>
          <w:sz w:val="20"/>
        </w:rPr>
        <w:t>e</w:t>
      </w:r>
      <w:r w:rsidR="00F33B65" w:rsidRPr="00543932">
        <w:rPr>
          <w:rFonts w:ascii="Arial" w:hAnsi="Arial" w:cs="Arial"/>
          <w:sz w:val="20"/>
        </w:rPr>
        <w:t xml:space="preserve"> 10</w:t>
      </w:r>
      <w:r w:rsidR="00F33B65" w:rsidRPr="00543932">
        <w:rPr>
          <w:rFonts w:ascii="Arial" w:hAnsi="Arial" w:cs="Arial"/>
          <w:sz w:val="20"/>
          <w:vertAlign w:val="superscript"/>
        </w:rPr>
        <w:t>th</w:t>
      </w:r>
      <w:r w:rsidR="00F33B65" w:rsidRPr="00543932">
        <w:rPr>
          <w:rFonts w:ascii="Arial" w:hAnsi="Arial" w:cs="Arial"/>
          <w:sz w:val="20"/>
        </w:rPr>
        <w:t xml:space="preserve">. The University is preparing the capital list and will email the </w:t>
      </w:r>
      <w:r w:rsidR="00204F42" w:rsidRPr="00543932">
        <w:rPr>
          <w:rFonts w:ascii="Arial" w:hAnsi="Arial" w:cs="Arial"/>
          <w:sz w:val="20"/>
        </w:rPr>
        <w:t>B</w:t>
      </w:r>
      <w:r w:rsidR="00F33B65" w:rsidRPr="00543932">
        <w:rPr>
          <w:rFonts w:ascii="Arial" w:hAnsi="Arial" w:cs="Arial"/>
          <w:sz w:val="20"/>
        </w:rPr>
        <w:t xml:space="preserve">oard this data for our information in late May. </w:t>
      </w:r>
    </w:p>
    <w:p w14:paraId="75A8F85A" w14:textId="7C89513E" w:rsidR="00D9143C" w:rsidRPr="00543932" w:rsidRDefault="00D9143C" w:rsidP="00F33B65">
      <w:pPr>
        <w:rPr>
          <w:rFonts w:ascii="Arial" w:hAnsi="Arial" w:cs="Arial"/>
          <w:sz w:val="20"/>
        </w:rPr>
      </w:pPr>
      <w:r w:rsidRPr="00543932">
        <w:rPr>
          <w:rFonts w:ascii="Arial" w:hAnsi="Arial" w:cs="Arial"/>
          <w:sz w:val="20"/>
        </w:rPr>
        <w:t xml:space="preserve">                                      </w:t>
      </w:r>
    </w:p>
    <w:p w14:paraId="2BB12726" w14:textId="4D6991D4" w:rsidR="00F33B65" w:rsidRPr="00543932" w:rsidRDefault="00F33B65" w:rsidP="00F33B65">
      <w:pPr>
        <w:rPr>
          <w:rFonts w:ascii="Arial" w:hAnsi="Arial" w:cs="Arial"/>
          <w:sz w:val="20"/>
        </w:rPr>
      </w:pPr>
      <w:r w:rsidRPr="00543932">
        <w:rPr>
          <w:rFonts w:ascii="Arial" w:hAnsi="Arial" w:cs="Arial"/>
          <w:sz w:val="20"/>
        </w:rPr>
        <w:t xml:space="preserve">Staff will also be providing the </w:t>
      </w:r>
      <w:r w:rsidR="00204F42" w:rsidRPr="00543932">
        <w:rPr>
          <w:rFonts w:ascii="Arial" w:hAnsi="Arial" w:cs="Arial"/>
          <w:sz w:val="20"/>
        </w:rPr>
        <w:t>H</w:t>
      </w:r>
      <w:r w:rsidRPr="00543932">
        <w:rPr>
          <w:rFonts w:ascii="Arial" w:hAnsi="Arial" w:cs="Arial"/>
          <w:sz w:val="20"/>
        </w:rPr>
        <w:t xml:space="preserve">ealth </w:t>
      </w:r>
      <w:r w:rsidR="00204F42" w:rsidRPr="00543932">
        <w:rPr>
          <w:rFonts w:ascii="Arial" w:hAnsi="Arial" w:cs="Arial"/>
          <w:sz w:val="20"/>
        </w:rPr>
        <w:t>I</w:t>
      </w:r>
      <w:r w:rsidRPr="00543932">
        <w:rPr>
          <w:rFonts w:ascii="Arial" w:hAnsi="Arial" w:cs="Arial"/>
          <w:sz w:val="20"/>
        </w:rPr>
        <w:t>nstitute program plan to trustees by June 1</w:t>
      </w:r>
      <w:r w:rsidRPr="00543932">
        <w:rPr>
          <w:rFonts w:ascii="Arial" w:hAnsi="Arial" w:cs="Arial"/>
          <w:sz w:val="20"/>
          <w:vertAlign w:val="superscript"/>
        </w:rPr>
        <w:t>st</w:t>
      </w:r>
      <w:r w:rsidRPr="00543932">
        <w:rPr>
          <w:rFonts w:ascii="Arial" w:hAnsi="Arial" w:cs="Arial"/>
          <w:sz w:val="20"/>
        </w:rPr>
        <w:t xml:space="preserve">. </w:t>
      </w:r>
      <w:r w:rsidR="00661FAB" w:rsidRPr="00543932">
        <w:rPr>
          <w:rFonts w:ascii="Arial" w:hAnsi="Arial" w:cs="Arial"/>
          <w:sz w:val="20"/>
        </w:rPr>
        <w:t>The</w:t>
      </w:r>
      <w:r w:rsidRPr="00543932">
        <w:rPr>
          <w:rFonts w:ascii="Arial" w:hAnsi="Arial" w:cs="Arial"/>
          <w:sz w:val="20"/>
        </w:rPr>
        <w:t xml:space="preserve"> hope is to begin the process of requesting state support on the </w:t>
      </w:r>
      <w:r w:rsidR="00204F42" w:rsidRPr="00543932">
        <w:rPr>
          <w:rFonts w:ascii="Arial" w:hAnsi="Arial" w:cs="Arial"/>
          <w:sz w:val="20"/>
        </w:rPr>
        <w:t>H</w:t>
      </w:r>
      <w:r w:rsidRPr="00543932">
        <w:rPr>
          <w:rFonts w:ascii="Arial" w:hAnsi="Arial" w:cs="Arial"/>
          <w:sz w:val="20"/>
        </w:rPr>
        <w:t xml:space="preserve">ealth </w:t>
      </w:r>
      <w:r w:rsidR="00204F42" w:rsidRPr="00543932">
        <w:rPr>
          <w:rFonts w:ascii="Arial" w:hAnsi="Arial" w:cs="Arial"/>
          <w:sz w:val="20"/>
        </w:rPr>
        <w:t>I</w:t>
      </w:r>
      <w:r w:rsidRPr="00543932">
        <w:rPr>
          <w:rFonts w:ascii="Arial" w:hAnsi="Arial" w:cs="Arial"/>
          <w:sz w:val="20"/>
        </w:rPr>
        <w:t>nstitute this coming legislative session. While we do not anticipate receiving funding, it is important to begin the process to increase the odds of funding in the next year or two. We are allowed to change the plans, if we identify other priorities or changes to the existing list.</w:t>
      </w:r>
    </w:p>
    <w:p w14:paraId="6A8E7141" w14:textId="7279F25A" w:rsidR="00F33B65" w:rsidRPr="00543932" w:rsidRDefault="00F33B65" w:rsidP="006A689B">
      <w:pPr>
        <w:pStyle w:val="NoSpacing"/>
        <w:rPr>
          <w:rFonts w:ascii="Arial" w:hAnsi="Arial" w:cs="Arial"/>
          <w:sz w:val="20"/>
          <w:szCs w:val="24"/>
        </w:rPr>
      </w:pPr>
    </w:p>
    <w:p w14:paraId="42734267" w14:textId="77777777" w:rsidR="00914113" w:rsidRPr="00543932" w:rsidRDefault="00914113" w:rsidP="006A689B">
      <w:pPr>
        <w:pStyle w:val="NoSpacing"/>
        <w:rPr>
          <w:rFonts w:ascii="Arial" w:hAnsi="Arial" w:cs="Arial"/>
          <w:sz w:val="20"/>
          <w:szCs w:val="24"/>
        </w:rPr>
      </w:pPr>
    </w:p>
    <w:p w14:paraId="473BB1B5" w14:textId="254CBAA8" w:rsidR="00D43EFC" w:rsidRPr="00543932" w:rsidRDefault="00D43EFC" w:rsidP="00D43EFC">
      <w:pPr>
        <w:pStyle w:val="NoSpacing"/>
        <w:rPr>
          <w:rFonts w:ascii="Arial" w:hAnsi="Arial" w:cs="Arial"/>
          <w:b/>
          <w:sz w:val="20"/>
          <w:szCs w:val="24"/>
        </w:rPr>
      </w:pPr>
      <w:r w:rsidRPr="00543932">
        <w:rPr>
          <w:rFonts w:ascii="Arial" w:hAnsi="Arial" w:cs="Arial"/>
          <w:b/>
          <w:sz w:val="20"/>
          <w:szCs w:val="24"/>
        </w:rPr>
        <w:t>V.</w:t>
      </w:r>
      <w:r w:rsidRPr="00543932">
        <w:rPr>
          <w:rFonts w:ascii="Arial" w:hAnsi="Arial" w:cs="Arial"/>
          <w:b/>
          <w:sz w:val="20"/>
          <w:szCs w:val="24"/>
        </w:rPr>
        <w:tab/>
        <w:t>INFORMATION ITEMS</w:t>
      </w:r>
    </w:p>
    <w:p w14:paraId="72398A89" w14:textId="633AD44A" w:rsidR="00D43EFC" w:rsidRPr="00543932" w:rsidRDefault="00D43EFC" w:rsidP="00D43EFC">
      <w:pPr>
        <w:rPr>
          <w:rFonts w:ascii="Arial" w:hAnsi="Arial" w:cs="Arial"/>
          <w:b/>
          <w:sz w:val="20"/>
        </w:rPr>
      </w:pPr>
      <w:r w:rsidRPr="00543932">
        <w:rPr>
          <w:rFonts w:ascii="Arial" w:hAnsi="Arial" w:cs="Arial"/>
          <w:b/>
          <w:sz w:val="20"/>
        </w:rPr>
        <w:tab/>
        <w:t>A.  Fiscal Year 18-19</w:t>
      </w:r>
      <w:r w:rsidR="00661FAB" w:rsidRPr="00543932">
        <w:rPr>
          <w:rFonts w:ascii="Arial" w:hAnsi="Arial" w:cs="Arial"/>
          <w:b/>
          <w:sz w:val="20"/>
        </w:rPr>
        <w:t xml:space="preserve"> </w:t>
      </w:r>
      <w:r w:rsidRPr="00543932">
        <w:rPr>
          <w:rFonts w:ascii="Arial" w:hAnsi="Arial" w:cs="Arial"/>
          <w:b/>
          <w:sz w:val="20"/>
        </w:rPr>
        <w:t>Third Quarter Financial Statements</w:t>
      </w:r>
    </w:p>
    <w:p w14:paraId="3E4EA13D" w14:textId="4D0307C4" w:rsidR="00D43EFC" w:rsidRPr="00543932" w:rsidRDefault="00D43EFC" w:rsidP="00D43EFC">
      <w:pPr>
        <w:rPr>
          <w:rFonts w:ascii="Arial" w:hAnsi="Arial" w:cs="Arial"/>
          <w:b/>
          <w:sz w:val="20"/>
        </w:rPr>
      </w:pPr>
      <w:r w:rsidRPr="00543932">
        <w:rPr>
          <w:rFonts w:ascii="Arial" w:hAnsi="Arial" w:cs="Arial"/>
          <w:b/>
          <w:sz w:val="20"/>
        </w:rPr>
        <w:tab/>
        <w:t>B.  Administration Branch Update</w:t>
      </w:r>
    </w:p>
    <w:p w14:paraId="0BFEB1D0" w14:textId="77777777" w:rsidR="00D43EFC" w:rsidRPr="00543932" w:rsidRDefault="00D43EFC" w:rsidP="00C33C90">
      <w:pPr>
        <w:pStyle w:val="NoSpacing"/>
        <w:rPr>
          <w:rFonts w:ascii="Arial" w:hAnsi="Arial" w:cs="Arial"/>
          <w:sz w:val="20"/>
          <w:szCs w:val="24"/>
        </w:rPr>
      </w:pPr>
    </w:p>
    <w:p w14:paraId="0603E8F4" w14:textId="77777777" w:rsidR="00C33C90" w:rsidRPr="00543932" w:rsidRDefault="00C33C90" w:rsidP="00D953E6">
      <w:pPr>
        <w:pStyle w:val="NoSpacing"/>
        <w:outlineLvl w:val="0"/>
        <w:rPr>
          <w:rFonts w:ascii="Arial" w:hAnsi="Arial" w:cs="Arial"/>
          <w:b/>
          <w:sz w:val="20"/>
          <w:szCs w:val="24"/>
        </w:rPr>
      </w:pPr>
    </w:p>
    <w:p w14:paraId="5CACDC4C" w14:textId="1F030369" w:rsidR="00EF51F3" w:rsidRPr="00543932" w:rsidRDefault="00D43EFC" w:rsidP="00D953E6">
      <w:pPr>
        <w:pStyle w:val="NoSpacing"/>
        <w:outlineLvl w:val="0"/>
        <w:rPr>
          <w:rFonts w:ascii="Arial" w:hAnsi="Arial" w:cs="Arial"/>
          <w:b/>
          <w:sz w:val="20"/>
          <w:szCs w:val="24"/>
        </w:rPr>
      </w:pPr>
      <w:r w:rsidRPr="00543932">
        <w:rPr>
          <w:rFonts w:ascii="Arial" w:hAnsi="Arial" w:cs="Arial"/>
          <w:b/>
          <w:sz w:val="20"/>
          <w:szCs w:val="24"/>
        </w:rPr>
        <w:t>VI.</w:t>
      </w:r>
      <w:r w:rsidRPr="00543932">
        <w:rPr>
          <w:rFonts w:ascii="Arial" w:hAnsi="Arial" w:cs="Arial"/>
          <w:b/>
          <w:sz w:val="20"/>
          <w:szCs w:val="24"/>
        </w:rPr>
        <w:tab/>
      </w:r>
      <w:r w:rsidR="00EF51F3" w:rsidRPr="00543932">
        <w:rPr>
          <w:rFonts w:ascii="Arial" w:hAnsi="Arial" w:cs="Arial"/>
          <w:b/>
          <w:sz w:val="20"/>
          <w:szCs w:val="24"/>
        </w:rPr>
        <w:t>ADJOU</w:t>
      </w:r>
      <w:r w:rsidR="006E0120" w:rsidRPr="00543932">
        <w:rPr>
          <w:rFonts w:ascii="Arial" w:hAnsi="Arial" w:cs="Arial"/>
          <w:b/>
          <w:sz w:val="20"/>
          <w:szCs w:val="24"/>
        </w:rPr>
        <w:t>RNMENT</w:t>
      </w:r>
      <w:r w:rsidR="00130B71" w:rsidRPr="00543932">
        <w:rPr>
          <w:rFonts w:ascii="Arial" w:hAnsi="Arial" w:cs="Arial"/>
          <w:b/>
          <w:sz w:val="20"/>
          <w:szCs w:val="24"/>
        </w:rPr>
        <w:t>:</w:t>
      </w:r>
    </w:p>
    <w:p w14:paraId="41FF1C83" w14:textId="714CCF4A" w:rsidR="0011357E" w:rsidRPr="00543932" w:rsidRDefault="00EF51F3" w:rsidP="00572240">
      <w:pPr>
        <w:pStyle w:val="NoSpacing"/>
        <w:rPr>
          <w:rFonts w:ascii="Arial" w:hAnsi="Arial" w:cs="Arial"/>
          <w:sz w:val="20"/>
          <w:szCs w:val="24"/>
        </w:rPr>
      </w:pPr>
      <w:r w:rsidRPr="00543932">
        <w:rPr>
          <w:rFonts w:ascii="Arial" w:hAnsi="Arial" w:cs="Arial"/>
          <w:sz w:val="20"/>
          <w:szCs w:val="24"/>
        </w:rPr>
        <w:t xml:space="preserve">A </w:t>
      </w:r>
      <w:r w:rsidRPr="00543932">
        <w:rPr>
          <w:rFonts w:ascii="Arial" w:hAnsi="Arial" w:cs="Arial"/>
          <w:b/>
          <w:bCs/>
          <w:sz w:val="20"/>
          <w:szCs w:val="24"/>
        </w:rPr>
        <w:t xml:space="preserve">motion </w:t>
      </w:r>
      <w:r w:rsidRPr="00543932">
        <w:rPr>
          <w:rFonts w:ascii="Arial" w:hAnsi="Arial" w:cs="Arial"/>
          <w:sz w:val="20"/>
          <w:szCs w:val="24"/>
        </w:rPr>
        <w:t xml:space="preserve">was made </w:t>
      </w:r>
      <w:r w:rsidR="001A48E4" w:rsidRPr="00543932">
        <w:rPr>
          <w:rFonts w:ascii="Arial" w:hAnsi="Arial" w:cs="Arial"/>
          <w:sz w:val="20"/>
          <w:szCs w:val="24"/>
        </w:rPr>
        <w:t xml:space="preserve">at </w:t>
      </w:r>
      <w:r w:rsidR="004A2500" w:rsidRPr="00543932">
        <w:rPr>
          <w:rFonts w:ascii="Arial" w:hAnsi="Arial" w:cs="Arial"/>
          <w:sz w:val="20"/>
          <w:szCs w:val="24"/>
        </w:rPr>
        <w:t xml:space="preserve">approximately </w:t>
      </w:r>
      <w:r w:rsidR="007A2E4D" w:rsidRPr="00543932">
        <w:rPr>
          <w:rFonts w:ascii="Arial" w:hAnsi="Arial" w:cs="Arial"/>
          <w:sz w:val="20"/>
          <w:szCs w:val="24"/>
        </w:rPr>
        <w:t>10:</w:t>
      </w:r>
      <w:r w:rsidR="00D9143C" w:rsidRPr="00543932">
        <w:rPr>
          <w:rFonts w:ascii="Arial" w:hAnsi="Arial" w:cs="Arial"/>
          <w:sz w:val="20"/>
          <w:szCs w:val="24"/>
        </w:rPr>
        <w:t>1</w:t>
      </w:r>
      <w:r w:rsidR="007A2E4D" w:rsidRPr="00543932">
        <w:rPr>
          <w:rFonts w:ascii="Arial" w:hAnsi="Arial" w:cs="Arial"/>
          <w:sz w:val="20"/>
          <w:szCs w:val="24"/>
        </w:rPr>
        <w:t>0 a.m.</w:t>
      </w:r>
      <w:r w:rsidR="004A2500" w:rsidRPr="00543932">
        <w:rPr>
          <w:rFonts w:ascii="Arial" w:hAnsi="Arial" w:cs="Arial"/>
          <w:sz w:val="20"/>
          <w:szCs w:val="24"/>
        </w:rPr>
        <w:t xml:space="preserve"> </w:t>
      </w:r>
      <w:r w:rsidRPr="00543932">
        <w:rPr>
          <w:rFonts w:ascii="Arial" w:hAnsi="Arial" w:cs="Arial"/>
          <w:sz w:val="20"/>
          <w:szCs w:val="24"/>
        </w:rPr>
        <w:t xml:space="preserve">by </w:t>
      </w:r>
      <w:r w:rsidR="00755BB9" w:rsidRPr="00543932">
        <w:rPr>
          <w:rFonts w:ascii="Arial" w:hAnsi="Arial" w:cs="Arial"/>
          <w:sz w:val="20"/>
          <w:szCs w:val="24"/>
        </w:rPr>
        <w:t>Trustee</w:t>
      </w:r>
      <w:r w:rsidR="004A2500" w:rsidRPr="00543932">
        <w:rPr>
          <w:rFonts w:ascii="Arial" w:hAnsi="Arial" w:cs="Arial"/>
          <w:sz w:val="20"/>
          <w:szCs w:val="24"/>
        </w:rPr>
        <w:t xml:space="preserve"> </w:t>
      </w:r>
      <w:r w:rsidR="007A2E4D" w:rsidRPr="00543932">
        <w:rPr>
          <w:rFonts w:ascii="Arial" w:hAnsi="Arial" w:cs="Arial"/>
          <w:sz w:val="20"/>
          <w:szCs w:val="24"/>
        </w:rPr>
        <w:t>Grogan,</w:t>
      </w:r>
      <w:r w:rsidR="00E56DE8" w:rsidRPr="00543932">
        <w:rPr>
          <w:rFonts w:ascii="Arial" w:hAnsi="Arial" w:cs="Arial"/>
          <w:sz w:val="20"/>
          <w:szCs w:val="24"/>
        </w:rPr>
        <w:t xml:space="preserve"> seconded by Trustee </w:t>
      </w:r>
      <w:r w:rsidR="00D9143C" w:rsidRPr="00543932">
        <w:rPr>
          <w:rFonts w:ascii="Arial" w:hAnsi="Arial" w:cs="Arial"/>
          <w:sz w:val="20"/>
          <w:szCs w:val="24"/>
        </w:rPr>
        <w:t>Shoemaker</w:t>
      </w:r>
      <w:r w:rsidR="00E56DE8" w:rsidRPr="00543932">
        <w:rPr>
          <w:rFonts w:ascii="Arial" w:hAnsi="Arial" w:cs="Arial"/>
          <w:sz w:val="20"/>
          <w:szCs w:val="24"/>
        </w:rPr>
        <w:t>,</w:t>
      </w:r>
      <w:r w:rsidRPr="00543932">
        <w:rPr>
          <w:rFonts w:ascii="Arial" w:hAnsi="Arial" w:cs="Arial"/>
          <w:sz w:val="20"/>
          <w:szCs w:val="24"/>
        </w:rPr>
        <w:t xml:space="preserve"> to adjourn</w:t>
      </w:r>
      <w:r w:rsidR="00E56DE8" w:rsidRPr="00543932">
        <w:rPr>
          <w:rFonts w:ascii="Arial" w:hAnsi="Arial" w:cs="Arial"/>
          <w:sz w:val="20"/>
          <w:szCs w:val="24"/>
        </w:rPr>
        <w:t>.  T</w:t>
      </w:r>
      <w:r w:rsidRPr="00543932">
        <w:rPr>
          <w:rFonts w:ascii="Arial" w:hAnsi="Arial" w:cs="Arial"/>
          <w:sz w:val="20"/>
          <w:szCs w:val="24"/>
        </w:rPr>
        <w:t xml:space="preserve">he motion was </w:t>
      </w:r>
      <w:r w:rsidRPr="00543932">
        <w:rPr>
          <w:rFonts w:ascii="Arial" w:hAnsi="Arial" w:cs="Arial"/>
          <w:b/>
          <w:bCs/>
          <w:sz w:val="20"/>
          <w:szCs w:val="24"/>
        </w:rPr>
        <w:t>unanimously approved</w:t>
      </w:r>
      <w:r w:rsidRPr="00543932">
        <w:rPr>
          <w:rFonts w:ascii="Arial" w:hAnsi="Arial" w:cs="Arial"/>
          <w:sz w:val="20"/>
          <w:szCs w:val="24"/>
        </w:rPr>
        <w:t>.</w:t>
      </w:r>
    </w:p>
    <w:sectPr w:rsidR="0011357E" w:rsidRPr="005439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1AAB" w14:textId="77777777" w:rsidR="00CB4212" w:rsidRDefault="00CB4212" w:rsidP="00B13E7A">
      <w:r>
        <w:separator/>
      </w:r>
    </w:p>
  </w:endnote>
  <w:endnote w:type="continuationSeparator" w:id="0">
    <w:p w14:paraId="0A548005" w14:textId="77777777" w:rsidR="00CB4212" w:rsidRDefault="00CB4212" w:rsidP="00B1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6CEC3" w14:textId="77777777" w:rsidR="00CB4212" w:rsidRDefault="00CB4212" w:rsidP="00B13E7A">
      <w:r>
        <w:separator/>
      </w:r>
    </w:p>
  </w:footnote>
  <w:footnote w:type="continuationSeparator" w:id="0">
    <w:p w14:paraId="46E00057" w14:textId="77777777" w:rsidR="00CB4212" w:rsidRDefault="00CB4212" w:rsidP="00B1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3932" w:rsidRPr="00095DB9" w14:paraId="7439A5FF" w14:textId="77777777" w:rsidTr="00074CEF">
      <w:trPr>
        <w:trHeight w:val="994"/>
      </w:trPr>
      <w:tc>
        <w:tcPr>
          <w:tcW w:w="4675" w:type="dxa"/>
        </w:tcPr>
        <w:p w14:paraId="2B9FCF2D" w14:textId="77777777" w:rsidR="00543932" w:rsidRPr="00095DB9" w:rsidRDefault="00543932" w:rsidP="00543932">
          <w:pPr>
            <w:rPr>
              <w:rFonts w:ascii="Arial" w:hAnsi="Arial" w:cs="Arial"/>
              <w:sz w:val="20"/>
              <w:szCs w:val="20"/>
              <w:lang w:bidi="en-US"/>
            </w:rPr>
          </w:pPr>
          <w:r w:rsidRPr="00095DB9">
            <w:rPr>
              <w:rFonts w:ascii="Arial" w:hAnsi="Arial" w:cs="Arial"/>
              <w:sz w:val="20"/>
              <w:szCs w:val="20"/>
              <w:lang w:bidi="en-US"/>
            </w:rPr>
            <w:t>Metropolitan State University of Denver</w:t>
          </w:r>
        </w:p>
        <w:p w14:paraId="2CDBB0D0" w14:textId="77777777" w:rsidR="00543932" w:rsidRPr="00095DB9" w:rsidRDefault="00543932" w:rsidP="00543932">
          <w:pPr>
            <w:rPr>
              <w:rFonts w:ascii="Arial" w:hAnsi="Arial" w:cs="Arial"/>
              <w:sz w:val="20"/>
              <w:szCs w:val="20"/>
              <w:lang w:bidi="en-US"/>
            </w:rPr>
          </w:pPr>
          <w:r w:rsidRPr="00095DB9">
            <w:rPr>
              <w:rFonts w:ascii="Arial" w:hAnsi="Arial" w:cs="Arial"/>
              <w:sz w:val="20"/>
              <w:szCs w:val="20"/>
              <w:lang w:bidi="en-US"/>
            </w:rPr>
            <w:t>Board of Trustees Meeting</w:t>
          </w:r>
        </w:p>
        <w:p w14:paraId="031AEFA3" w14:textId="4B6C0D4C" w:rsidR="00543932" w:rsidRPr="00095DB9" w:rsidRDefault="00543932" w:rsidP="00543932">
          <w:pPr>
            <w:pStyle w:val="Header"/>
            <w:rPr>
              <w:rFonts w:ascii="Arial" w:hAnsi="Arial" w:cs="Arial"/>
              <w:sz w:val="20"/>
              <w:szCs w:val="20"/>
            </w:rPr>
          </w:pPr>
          <w:r>
            <w:rPr>
              <w:rFonts w:ascii="Arial" w:hAnsi="Arial" w:cs="Arial"/>
              <w:sz w:val="20"/>
              <w:szCs w:val="20"/>
            </w:rPr>
            <w:t>Finance</w:t>
          </w:r>
          <w:r w:rsidRPr="00095DB9">
            <w:rPr>
              <w:rFonts w:ascii="Arial" w:hAnsi="Arial" w:cs="Arial"/>
              <w:sz w:val="20"/>
              <w:szCs w:val="20"/>
            </w:rPr>
            <w:t xml:space="preserve"> Committee</w:t>
          </w:r>
        </w:p>
        <w:p w14:paraId="3B67EC0C" w14:textId="77777777" w:rsidR="00543932" w:rsidRPr="00095DB9" w:rsidRDefault="00543932" w:rsidP="00543932">
          <w:pPr>
            <w:tabs>
              <w:tab w:val="center" w:pos="4680"/>
              <w:tab w:val="right" w:pos="9360"/>
            </w:tabs>
            <w:spacing w:after="120"/>
            <w:rPr>
              <w:rFonts w:ascii="Arial" w:hAnsi="Arial" w:cs="Arial"/>
              <w:sz w:val="20"/>
              <w:szCs w:val="20"/>
              <w:lang w:bidi="en-US"/>
            </w:rPr>
          </w:pPr>
          <w:r w:rsidRPr="00095DB9">
            <w:rPr>
              <w:rFonts w:ascii="Arial" w:hAnsi="Arial" w:cs="Arial"/>
              <w:sz w:val="20"/>
              <w:szCs w:val="20"/>
              <w:lang w:bidi="en-US"/>
            </w:rPr>
            <w:t xml:space="preserve">Thursday, </w:t>
          </w:r>
          <w:r>
            <w:rPr>
              <w:rFonts w:ascii="Arial" w:hAnsi="Arial" w:cs="Arial"/>
              <w:sz w:val="20"/>
              <w:szCs w:val="20"/>
              <w:lang w:bidi="en-US"/>
            </w:rPr>
            <w:t>September</w:t>
          </w:r>
          <w:r w:rsidRPr="00095DB9">
            <w:rPr>
              <w:rFonts w:ascii="Arial" w:hAnsi="Arial" w:cs="Arial"/>
              <w:sz w:val="20"/>
              <w:szCs w:val="20"/>
              <w:lang w:bidi="en-US"/>
            </w:rPr>
            <w:t xml:space="preserve"> </w:t>
          </w:r>
          <w:r>
            <w:rPr>
              <w:rFonts w:ascii="Arial" w:hAnsi="Arial" w:cs="Arial"/>
              <w:sz w:val="20"/>
              <w:szCs w:val="20"/>
              <w:lang w:bidi="en-US"/>
            </w:rPr>
            <w:t>5</w:t>
          </w:r>
          <w:r w:rsidRPr="00095DB9">
            <w:rPr>
              <w:rFonts w:ascii="Arial" w:hAnsi="Arial" w:cs="Arial"/>
              <w:sz w:val="20"/>
              <w:szCs w:val="20"/>
              <w:lang w:bidi="en-US"/>
            </w:rPr>
            <w:t>, 2019</w:t>
          </w:r>
        </w:p>
      </w:tc>
      <w:tc>
        <w:tcPr>
          <w:tcW w:w="4675" w:type="dxa"/>
        </w:tcPr>
        <w:p w14:paraId="1CD76C2B" w14:textId="77777777" w:rsidR="00543932" w:rsidRPr="00095DB9" w:rsidRDefault="00543932" w:rsidP="00543932">
          <w:pPr>
            <w:pStyle w:val="Header"/>
            <w:jc w:val="right"/>
            <w:rPr>
              <w:rFonts w:ascii="Arial" w:hAnsi="Arial" w:cs="Arial"/>
              <w:sz w:val="20"/>
              <w:szCs w:val="20"/>
            </w:rPr>
          </w:pPr>
          <w:r w:rsidRPr="00095DB9">
            <w:rPr>
              <w:rFonts w:ascii="Arial" w:hAnsi="Arial" w:cs="Arial"/>
              <w:sz w:val="20"/>
              <w:szCs w:val="20"/>
            </w:rPr>
            <w:t>Agenda Item II.A.</w:t>
          </w:r>
        </w:p>
        <w:p w14:paraId="0F5D7601" w14:textId="61AF3781" w:rsidR="00543932" w:rsidRPr="00095DB9" w:rsidRDefault="00543932" w:rsidP="00543932">
          <w:pPr>
            <w:pStyle w:val="Header"/>
            <w:jc w:val="right"/>
            <w:rPr>
              <w:rFonts w:ascii="Arial" w:hAnsi="Arial" w:cs="Arial"/>
              <w:bCs/>
              <w:sz w:val="20"/>
              <w:szCs w:val="20"/>
            </w:rPr>
          </w:pPr>
          <w:r w:rsidRPr="00095DB9">
            <w:rPr>
              <w:rFonts w:ascii="Arial" w:hAnsi="Arial" w:cs="Arial"/>
              <w:sz w:val="20"/>
              <w:szCs w:val="20"/>
            </w:rPr>
            <w:t xml:space="preserve">Page </w:t>
          </w:r>
          <w:r w:rsidRPr="00095DB9">
            <w:rPr>
              <w:rFonts w:ascii="Arial" w:hAnsi="Arial" w:cs="Arial"/>
              <w:bCs/>
              <w:sz w:val="20"/>
              <w:szCs w:val="20"/>
            </w:rPr>
            <w:fldChar w:fldCharType="begin"/>
          </w:r>
          <w:r w:rsidRPr="00095DB9">
            <w:rPr>
              <w:rFonts w:ascii="Arial" w:hAnsi="Arial" w:cs="Arial"/>
              <w:bCs/>
              <w:sz w:val="20"/>
              <w:szCs w:val="20"/>
            </w:rPr>
            <w:instrText xml:space="preserve"> PAGE  \* Arabic  \* MERGEFORMAT </w:instrText>
          </w:r>
          <w:r w:rsidRPr="00095DB9">
            <w:rPr>
              <w:rFonts w:ascii="Arial" w:hAnsi="Arial" w:cs="Arial"/>
              <w:bCs/>
              <w:sz w:val="20"/>
              <w:szCs w:val="20"/>
            </w:rPr>
            <w:fldChar w:fldCharType="separate"/>
          </w:r>
          <w:r w:rsidR="0089715B">
            <w:rPr>
              <w:rFonts w:ascii="Arial" w:hAnsi="Arial" w:cs="Arial"/>
              <w:bCs/>
              <w:noProof/>
              <w:sz w:val="20"/>
              <w:szCs w:val="20"/>
            </w:rPr>
            <w:t>3</w:t>
          </w:r>
          <w:r w:rsidRPr="00095DB9">
            <w:rPr>
              <w:rFonts w:ascii="Arial" w:hAnsi="Arial" w:cs="Arial"/>
              <w:bCs/>
              <w:sz w:val="20"/>
              <w:szCs w:val="20"/>
            </w:rPr>
            <w:fldChar w:fldCharType="end"/>
          </w:r>
          <w:r w:rsidRPr="00095DB9">
            <w:rPr>
              <w:rFonts w:ascii="Arial" w:hAnsi="Arial" w:cs="Arial"/>
              <w:sz w:val="20"/>
              <w:szCs w:val="20"/>
            </w:rPr>
            <w:t xml:space="preserve"> of </w:t>
          </w:r>
          <w:r w:rsidRPr="00095DB9">
            <w:rPr>
              <w:rFonts w:ascii="Arial" w:hAnsi="Arial" w:cs="Arial"/>
              <w:bCs/>
              <w:sz w:val="20"/>
              <w:szCs w:val="20"/>
            </w:rPr>
            <w:fldChar w:fldCharType="begin"/>
          </w:r>
          <w:r w:rsidRPr="00095DB9">
            <w:rPr>
              <w:rFonts w:ascii="Arial" w:hAnsi="Arial" w:cs="Arial"/>
              <w:bCs/>
              <w:sz w:val="20"/>
              <w:szCs w:val="20"/>
            </w:rPr>
            <w:instrText xml:space="preserve"> NUMPAGES  \* Arabic  \* MERGEFORMAT </w:instrText>
          </w:r>
          <w:r w:rsidRPr="00095DB9">
            <w:rPr>
              <w:rFonts w:ascii="Arial" w:hAnsi="Arial" w:cs="Arial"/>
              <w:bCs/>
              <w:sz w:val="20"/>
              <w:szCs w:val="20"/>
            </w:rPr>
            <w:fldChar w:fldCharType="separate"/>
          </w:r>
          <w:r w:rsidR="0089715B">
            <w:rPr>
              <w:rFonts w:ascii="Arial" w:hAnsi="Arial" w:cs="Arial"/>
              <w:bCs/>
              <w:noProof/>
              <w:sz w:val="20"/>
              <w:szCs w:val="20"/>
            </w:rPr>
            <w:t>3</w:t>
          </w:r>
          <w:r w:rsidRPr="00095DB9">
            <w:rPr>
              <w:rFonts w:ascii="Arial" w:hAnsi="Arial" w:cs="Arial"/>
              <w:bCs/>
              <w:sz w:val="20"/>
              <w:szCs w:val="20"/>
            </w:rPr>
            <w:fldChar w:fldCharType="end"/>
          </w:r>
        </w:p>
        <w:p w14:paraId="0F84C9AD" w14:textId="77777777" w:rsidR="00543932" w:rsidRPr="00095DB9" w:rsidRDefault="00543932" w:rsidP="00543932">
          <w:pPr>
            <w:pStyle w:val="Header"/>
            <w:jc w:val="right"/>
            <w:rPr>
              <w:rFonts w:ascii="Arial" w:hAnsi="Arial" w:cs="Arial"/>
              <w:sz w:val="20"/>
              <w:szCs w:val="20"/>
            </w:rPr>
          </w:pPr>
          <w:r w:rsidRPr="00095DB9">
            <w:rPr>
              <w:rFonts w:ascii="Arial" w:hAnsi="Arial" w:cs="Arial"/>
              <w:sz w:val="20"/>
              <w:szCs w:val="20"/>
            </w:rPr>
            <w:t>Approval of Minutes</w:t>
          </w:r>
        </w:p>
      </w:tc>
    </w:tr>
  </w:tbl>
  <w:p w14:paraId="42B2267F" w14:textId="77777777" w:rsidR="00555F99" w:rsidRPr="00543932" w:rsidRDefault="00555F99" w:rsidP="00543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E72"/>
    <w:multiLevelType w:val="hybridMultilevel"/>
    <w:tmpl w:val="4C60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14A6"/>
    <w:multiLevelType w:val="hybridMultilevel"/>
    <w:tmpl w:val="0822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D2C1B"/>
    <w:multiLevelType w:val="hybridMultilevel"/>
    <w:tmpl w:val="69F66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21FB9"/>
    <w:multiLevelType w:val="hybridMultilevel"/>
    <w:tmpl w:val="4EBCD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105A4"/>
    <w:multiLevelType w:val="multilevel"/>
    <w:tmpl w:val="2334D4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725D0"/>
    <w:multiLevelType w:val="hybridMultilevel"/>
    <w:tmpl w:val="B798B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B5B1B"/>
    <w:multiLevelType w:val="hybridMultilevel"/>
    <w:tmpl w:val="C728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16EEE"/>
    <w:multiLevelType w:val="hybridMultilevel"/>
    <w:tmpl w:val="EA2A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D7E52"/>
    <w:multiLevelType w:val="hybridMultilevel"/>
    <w:tmpl w:val="C87A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2023C"/>
    <w:multiLevelType w:val="hybridMultilevel"/>
    <w:tmpl w:val="CFB4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613C9"/>
    <w:multiLevelType w:val="hybridMultilevel"/>
    <w:tmpl w:val="7778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539C4"/>
    <w:multiLevelType w:val="hybridMultilevel"/>
    <w:tmpl w:val="9FECAB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BD74FB1"/>
    <w:multiLevelType w:val="hybridMultilevel"/>
    <w:tmpl w:val="0D503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0566A"/>
    <w:multiLevelType w:val="hybridMultilevel"/>
    <w:tmpl w:val="F73A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93A60"/>
    <w:multiLevelType w:val="hybridMultilevel"/>
    <w:tmpl w:val="471E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C271A"/>
    <w:multiLevelType w:val="hybridMultilevel"/>
    <w:tmpl w:val="8DDE0B5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247550BB"/>
    <w:multiLevelType w:val="hybridMultilevel"/>
    <w:tmpl w:val="D0F49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EF4764"/>
    <w:multiLevelType w:val="hybridMultilevel"/>
    <w:tmpl w:val="1EB687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84E60AD"/>
    <w:multiLevelType w:val="hybridMultilevel"/>
    <w:tmpl w:val="3908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D709C"/>
    <w:multiLevelType w:val="hybridMultilevel"/>
    <w:tmpl w:val="AB38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31D30"/>
    <w:multiLevelType w:val="hybridMultilevel"/>
    <w:tmpl w:val="C636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108BF"/>
    <w:multiLevelType w:val="hybridMultilevel"/>
    <w:tmpl w:val="CFF0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FF3DFD"/>
    <w:multiLevelType w:val="hybridMultilevel"/>
    <w:tmpl w:val="9DBA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55989"/>
    <w:multiLevelType w:val="hybridMultilevel"/>
    <w:tmpl w:val="5E5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C601E"/>
    <w:multiLevelType w:val="hybridMultilevel"/>
    <w:tmpl w:val="32C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13F76"/>
    <w:multiLevelType w:val="hybridMultilevel"/>
    <w:tmpl w:val="D7D0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22A92"/>
    <w:multiLevelType w:val="hybridMultilevel"/>
    <w:tmpl w:val="EBB8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F21E7"/>
    <w:multiLevelType w:val="hybridMultilevel"/>
    <w:tmpl w:val="6A28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729A7"/>
    <w:multiLevelType w:val="hybridMultilevel"/>
    <w:tmpl w:val="3514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B6D51"/>
    <w:multiLevelType w:val="hybridMultilevel"/>
    <w:tmpl w:val="3208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E7658"/>
    <w:multiLevelType w:val="hybridMultilevel"/>
    <w:tmpl w:val="DC2E5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0DA3"/>
    <w:multiLevelType w:val="hybridMultilevel"/>
    <w:tmpl w:val="93F8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C2AFC"/>
    <w:multiLevelType w:val="multilevel"/>
    <w:tmpl w:val="5E823F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2621CF"/>
    <w:multiLevelType w:val="hybridMultilevel"/>
    <w:tmpl w:val="9300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97101"/>
    <w:multiLevelType w:val="hybridMultilevel"/>
    <w:tmpl w:val="1EDAF2A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B415C9A"/>
    <w:multiLevelType w:val="hybridMultilevel"/>
    <w:tmpl w:val="9AE0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815C2"/>
    <w:multiLevelType w:val="hybridMultilevel"/>
    <w:tmpl w:val="D53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55FA9"/>
    <w:multiLevelType w:val="hybridMultilevel"/>
    <w:tmpl w:val="601E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62E9C"/>
    <w:multiLevelType w:val="hybridMultilevel"/>
    <w:tmpl w:val="7EB20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9E10D3"/>
    <w:multiLevelType w:val="hybridMultilevel"/>
    <w:tmpl w:val="F092B7B4"/>
    <w:lvl w:ilvl="0" w:tplc="B81474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2B2573"/>
    <w:multiLevelType w:val="hybridMultilevel"/>
    <w:tmpl w:val="E80A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46892"/>
    <w:multiLevelType w:val="hybridMultilevel"/>
    <w:tmpl w:val="8FB0BDCC"/>
    <w:lvl w:ilvl="0" w:tplc="B81474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365BC8"/>
    <w:multiLevelType w:val="hybridMultilevel"/>
    <w:tmpl w:val="91F8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E6D92"/>
    <w:multiLevelType w:val="hybridMultilevel"/>
    <w:tmpl w:val="8D4E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B568A"/>
    <w:multiLevelType w:val="hybridMultilevel"/>
    <w:tmpl w:val="5A00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D7107"/>
    <w:multiLevelType w:val="hybridMultilevel"/>
    <w:tmpl w:val="CEEC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8643A3"/>
    <w:multiLevelType w:val="hybridMultilevel"/>
    <w:tmpl w:val="4454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8"/>
  </w:num>
  <w:num w:numId="3">
    <w:abstractNumId w:val="2"/>
  </w:num>
  <w:num w:numId="4">
    <w:abstractNumId w:val="17"/>
  </w:num>
  <w:num w:numId="5">
    <w:abstractNumId w:val="24"/>
  </w:num>
  <w:num w:numId="6">
    <w:abstractNumId w:val="15"/>
  </w:num>
  <w:num w:numId="7">
    <w:abstractNumId w:val="36"/>
  </w:num>
  <w:num w:numId="8">
    <w:abstractNumId w:val="7"/>
  </w:num>
  <w:num w:numId="9">
    <w:abstractNumId w:val="20"/>
  </w:num>
  <w:num w:numId="10">
    <w:abstractNumId w:val="19"/>
  </w:num>
  <w:num w:numId="11">
    <w:abstractNumId w:val="44"/>
  </w:num>
  <w:num w:numId="12">
    <w:abstractNumId w:val="42"/>
  </w:num>
  <w:num w:numId="13">
    <w:abstractNumId w:val="16"/>
  </w:num>
  <w:num w:numId="14">
    <w:abstractNumId w:val="21"/>
  </w:num>
  <w:num w:numId="15">
    <w:abstractNumId w:val="35"/>
  </w:num>
  <w:num w:numId="16">
    <w:abstractNumId w:val="10"/>
  </w:num>
  <w:num w:numId="17">
    <w:abstractNumId w:val="27"/>
  </w:num>
  <w:num w:numId="18">
    <w:abstractNumId w:val="18"/>
  </w:num>
  <w:num w:numId="19">
    <w:abstractNumId w:val="30"/>
  </w:num>
  <w:num w:numId="20">
    <w:abstractNumId w:val="3"/>
  </w:num>
  <w:num w:numId="21">
    <w:abstractNumId w:val="5"/>
  </w:num>
  <w:num w:numId="22">
    <w:abstractNumId w:val="14"/>
  </w:num>
  <w:num w:numId="23">
    <w:abstractNumId w:val="12"/>
  </w:num>
  <w:num w:numId="24">
    <w:abstractNumId w:val="34"/>
  </w:num>
  <w:num w:numId="25">
    <w:abstractNumId w:val="9"/>
  </w:num>
  <w:num w:numId="26">
    <w:abstractNumId w:val="25"/>
  </w:num>
  <w:num w:numId="27">
    <w:abstractNumId w:val="29"/>
  </w:num>
  <w:num w:numId="28">
    <w:abstractNumId w:val="31"/>
  </w:num>
  <w:num w:numId="29">
    <w:abstractNumId w:val="23"/>
  </w:num>
  <w:num w:numId="30">
    <w:abstractNumId w:val="46"/>
  </w:num>
  <w:num w:numId="31">
    <w:abstractNumId w:val="22"/>
  </w:num>
  <w:num w:numId="32">
    <w:abstractNumId w:val="45"/>
  </w:num>
  <w:num w:numId="33">
    <w:abstractNumId w:val="6"/>
  </w:num>
  <w:num w:numId="34">
    <w:abstractNumId w:val="11"/>
  </w:num>
  <w:num w:numId="35">
    <w:abstractNumId w:val="0"/>
  </w:num>
  <w:num w:numId="36">
    <w:abstractNumId w:val="8"/>
  </w:num>
  <w:num w:numId="37">
    <w:abstractNumId w:val="1"/>
  </w:num>
  <w:num w:numId="38">
    <w:abstractNumId w:val="13"/>
  </w:num>
  <w:num w:numId="39">
    <w:abstractNumId w:val="37"/>
  </w:num>
  <w:num w:numId="40">
    <w:abstractNumId w:val="4"/>
  </w:num>
  <w:num w:numId="41">
    <w:abstractNumId w:val="32"/>
  </w:num>
  <w:num w:numId="42">
    <w:abstractNumId w:val="39"/>
  </w:num>
  <w:num w:numId="43">
    <w:abstractNumId w:val="28"/>
  </w:num>
  <w:num w:numId="44">
    <w:abstractNumId w:val="40"/>
  </w:num>
  <w:num w:numId="45">
    <w:abstractNumId w:val="33"/>
  </w:num>
  <w:num w:numId="46">
    <w:abstractNumId w:val="26"/>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87"/>
    <w:rsid w:val="00001689"/>
    <w:rsid w:val="00001C19"/>
    <w:rsid w:val="00002061"/>
    <w:rsid w:val="00006FB0"/>
    <w:rsid w:val="00010B13"/>
    <w:rsid w:val="000118AB"/>
    <w:rsid w:val="0001302A"/>
    <w:rsid w:val="00014988"/>
    <w:rsid w:val="000157E8"/>
    <w:rsid w:val="00021D56"/>
    <w:rsid w:val="000233D6"/>
    <w:rsid w:val="00030644"/>
    <w:rsid w:val="00032D97"/>
    <w:rsid w:val="00032F35"/>
    <w:rsid w:val="00035435"/>
    <w:rsid w:val="00044013"/>
    <w:rsid w:val="00046CB4"/>
    <w:rsid w:val="00052EB1"/>
    <w:rsid w:val="00054793"/>
    <w:rsid w:val="00054FFF"/>
    <w:rsid w:val="000600AA"/>
    <w:rsid w:val="000605C4"/>
    <w:rsid w:val="00060FE8"/>
    <w:rsid w:val="0006433A"/>
    <w:rsid w:val="00073C22"/>
    <w:rsid w:val="00077DD0"/>
    <w:rsid w:val="00080AAF"/>
    <w:rsid w:val="000859BA"/>
    <w:rsid w:val="000953AD"/>
    <w:rsid w:val="00096FC2"/>
    <w:rsid w:val="00097889"/>
    <w:rsid w:val="000A199F"/>
    <w:rsid w:val="000A3AA4"/>
    <w:rsid w:val="000A4F63"/>
    <w:rsid w:val="000C05B2"/>
    <w:rsid w:val="000C0C13"/>
    <w:rsid w:val="000C12BF"/>
    <w:rsid w:val="000C210D"/>
    <w:rsid w:val="000C269A"/>
    <w:rsid w:val="000C45E3"/>
    <w:rsid w:val="000C6549"/>
    <w:rsid w:val="000C7CF9"/>
    <w:rsid w:val="000D1E3F"/>
    <w:rsid w:val="000D4C66"/>
    <w:rsid w:val="000D5DB6"/>
    <w:rsid w:val="000D6129"/>
    <w:rsid w:val="000D661A"/>
    <w:rsid w:val="000E2288"/>
    <w:rsid w:val="000E53A6"/>
    <w:rsid w:val="000E7358"/>
    <w:rsid w:val="000F0403"/>
    <w:rsid w:val="000F573C"/>
    <w:rsid w:val="000F6715"/>
    <w:rsid w:val="00107C8F"/>
    <w:rsid w:val="00110FA7"/>
    <w:rsid w:val="001114E1"/>
    <w:rsid w:val="00112C6E"/>
    <w:rsid w:val="0011357E"/>
    <w:rsid w:val="00113E1F"/>
    <w:rsid w:val="00122936"/>
    <w:rsid w:val="00122EBE"/>
    <w:rsid w:val="001276CA"/>
    <w:rsid w:val="00130B71"/>
    <w:rsid w:val="00133E60"/>
    <w:rsid w:val="001351E0"/>
    <w:rsid w:val="00136A2E"/>
    <w:rsid w:val="0013763F"/>
    <w:rsid w:val="001426F7"/>
    <w:rsid w:val="0015015B"/>
    <w:rsid w:val="00153BC9"/>
    <w:rsid w:val="0015426F"/>
    <w:rsid w:val="0015747B"/>
    <w:rsid w:val="00162DB7"/>
    <w:rsid w:val="00164063"/>
    <w:rsid w:val="00165548"/>
    <w:rsid w:val="00170336"/>
    <w:rsid w:val="00170967"/>
    <w:rsid w:val="00173A83"/>
    <w:rsid w:val="00175801"/>
    <w:rsid w:val="00180038"/>
    <w:rsid w:val="001835A7"/>
    <w:rsid w:val="00184F76"/>
    <w:rsid w:val="0018514F"/>
    <w:rsid w:val="00196366"/>
    <w:rsid w:val="00197449"/>
    <w:rsid w:val="00197AFF"/>
    <w:rsid w:val="001A10EE"/>
    <w:rsid w:val="001A3450"/>
    <w:rsid w:val="001A48E4"/>
    <w:rsid w:val="001A70DC"/>
    <w:rsid w:val="001B095B"/>
    <w:rsid w:val="001C0D92"/>
    <w:rsid w:val="001C150A"/>
    <w:rsid w:val="001C1CB9"/>
    <w:rsid w:val="001C4929"/>
    <w:rsid w:val="001D103D"/>
    <w:rsid w:val="001D4614"/>
    <w:rsid w:val="001D686C"/>
    <w:rsid w:val="001D76C2"/>
    <w:rsid w:val="001E58CF"/>
    <w:rsid w:val="001E6B1F"/>
    <w:rsid w:val="001E723A"/>
    <w:rsid w:val="001F0F68"/>
    <w:rsid w:val="001F1104"/>
    <w:rsid w:val="001F14FA"/>
    <w:rsid w:val="001F24FD"/>
    <w:rsid w:val="001F2B3E"/>
    <w:rsid w:val="001F3476"/>
    <w:rsid w:val="001F3957"/>
    <w:rsid w:val="001F4DC3"/>
    <w:rsid w:val="001F53CC"/>
    <w:rsid w:val="001F5D59"/>
    <w:rsid w:val="001F6306"/>
    <w:rsid w:val="002029D8"/>
    <w:rsid w:val="00204F42"/>
    <w:rsid w:val="00210ED0"/>
    <w:rsid w:val="00212204"/>
    <w:rsid w:val="002258FB"/>
    <w:rsid w:val="002270FA"/>
    <w:rsid w:val="00230071"/>
    <w:rsid w:val="00237150"/>
    <w:rsid w:val="00240664"/>
    <w:rsid w:val="00241A61"/>
    <w:rsid w:val="002429B3"/>
    <w:rsid w:val="00244D65"/>
    <w:rsid w:val="00244E77"/>
    <w:rsid w:val="00246044"/>
    <w:rsid w:val="002504D9"/>
    <w:rsid w:val="00251250"/>
    <w:rsid w:val="0025262D"/>
    <w:rsid w:val="00252EA6"/>
    <w:rsid w:val="0025383D"/>
    <w:rsid w:val="00262475"/>
    <w:rsid w:val="00264534"/>
    <w:rsid w:val="00267184"/>
    <w:rsid w:val="00272C16"/>
    <w:rsid w:val="00274CC9"/>
    <w:rsid w:val="00276572"/>
    <w:rsid w:val="00276899"/>
    <w:rsid w:val="002802DA"/>
    <w:rsid w:val="002804BE"/>
    <w:rsid w:val="00281FDA"/>
    <w:rsid w:val="00290F8F"/>
    <w:rsid w:val="00293B64"/>
    <w:rsid w:val="00294A85"/>
    <w:rsid w:val="002950A3"/>
    <w:rsid w:val="00296584"/>
    <w:rsid w:val="002A058E"/>
    <w:rsid w:val="002A495B"/>
    <w:rsid w:val="002B2569"/>
    <w:rsid w:val="002B7316"/>
    <w:rsid w:val="002B7570"/>
    <w:rsid w:val="002B7E9F"/>
    <w:rsid w:val="002C16AC"/>
    <w:rsid w:val="002C2D0B"/>
    <w:rsid w:val="002C468D"/>
    <w:rsid w:val="002C5272"/>
    <w:rsid w:val="002D3982"/>
    <w:rsid w:val="002D73EA"/>
    <w:rsid w:val="002D7C31"/>
    <w:rsid w:val="002D7E2C"/>
    <w:rsid w:val="002E06E8"/>
    <w:rsid w:val="002E517B"/>
    <w:rsid w:val="002E6BDA"/>
    <w:rsid w:val="002F16B3"/>
    <w:rsid w:val="002F2012"/>
    <w:rsid w:val="002F5645"/>
    <w:rsid w:val="00300314"/>
    <w:rsid w:val="003003DA"/>
    <w:rsid w:val="00305A87"/>
    <w:rsid w:val="00305ED8"/>
    <w:rsid w:val="003136B6"/>
    <w:rsid w:val="0031532E"/>
    <w:rsid w:val="00317079"/>
    <w:rsid w:val="00320D8F"/>
    <w:rsid w:val="00322AD2"/>
    <w:rsid w:val="003265FF"/>
    <w:rsid w:val="00332655"/>
    <w:rsid w:val="00340E66"/>
    <w:rsid w:val="003435F6"/>
    <w:rsid w:val="00346846"/>
    <w:rsid w:val="00347BB1"/>
    <w:rsid w:val="003507D9"/>
    <w:rsid w:val="003626D7"/>
    <w:rsid w:val="00363358"/>
    <w:rsid w:val="0036427E"/>
    <w:rsid w:val="0037056E"/>
    <w:rsid w:val="003723A1"/>
    <w:rsid w:val="003746E0"/>
    <w:rsid w:val="00381A1A"/>
    <w:rsid w:val="00385626"/>
    <w:rsid w:val="003951AA"/>
    <w:rsid w:val="003A1131"/>
    <w:rsid w:val="003A315B"/>
    <w:rsid w:val="003A6FFB"/>
    <w:rsid w:val="003A7560"/>
    <w:rsid w:val="003C2587"/>
    <w:rsid w:val="003C3B62"/>
    <w:rsid w:val="003D014A"/>
    <w:rsid w:val="003D1B16"/>
    <w:rsid w:val="003D436B"/>
    <w:rsid w:val="003D5C77"/>
    <w:rsid w:val="003D67F1"/>
    <w:rsid w:val="003D7069"/>
    <w:rsid w:val="003E10BA"/>
    <w:rsid w:val="003E2314"/>
    <w:rsid w:val="003E611B"/>
    <w:rsid w:val="003F0691"/>
    <w:rsid w:val="003F1E4E"/>
    <w:rsid w:val="003F2395"/>
    <w:rsid w:val="003F50D4"/>
    <w:rsid w:val="003F768E"/>
    <w:rsid w:val="004003D4"/>
    <w:rsid w:val="00401022"/>
    <w:rsid w:val="0040144E"/>
    <w:rsid w:val="00403649"/>
    <w:rsid w:val="004062DF"/>
    <w:rsid w:val="00411D21"/>
    <w:rsid w:val="00412E80"/>
    <w:rsid w:val="0041449B"/>
    <w:rsid w:val="00417529"/>
    <w:rsid w:val="00430A9F"/>
    <w:rsid w:val="00431170"/>
    <w:rsid w:val="00437B2B"/>
    <w:rsid w:val="00437E4C"/>
    <w:rsid w:val="0044007C"/>
    <w:rsid w:val="004447CE"/>
    <w:rsid w:val="004449FC"/>
    <w:rsid w:val="0044696A"/>
    <w:rsid w:val="00446FF6"/>
    <w:rsid w:val="00452F7D"/>
    <w:rsid w:val="00455B78"/>
    <w:rsid w:val="00457244"/>
    <w:rsid w:val="00460457"/>
    <w:rsid w:val="00461525"/>
    <w:rsid w:val="004634C4"/>
    <w:rsid w:val="0046474E"/>
    <w:rsid w:val="00465C98"/>
    <w:rsid w:val="00470835"/>
    <w:rsid w:val="00472F0A"/>
    <w:rsid w:val="004738EA"/>
    <w:rsid w:val="00474245"/>
    <w:rsid w:val="004747A2"/>
    <w:rsid w:val="00476899"/>
    <w:rsid w:val="00476B40"/>
    <w:rsid w:val="00482490"/>
    <w:rsid w:val="0049223A"/>
    <w:rsid w:val="00496D02"/>
    <w:rsid w:val="004974A9"/>
    <w:rsid w:val="00497E80"/>
    <w:rsid w:val="004A2500"/>
    <w:rsid w:val="004A29F2"/>
    <w:rsid w:val="004A2CDA"/>
    <w:rsid w:val="004A3235"/>
    <w:rsid w:val="004A6EF8"/>
    <w:rsid w:val="004B0879"/>
    <w:rsid w:val="004B1E8C"/>
    <w:rsid w:val="004B4B7D"/>
    <w:rsid w:val="004C2488"/>
    <w:rsid w:val="004C3960"/>
    <w:rsid w:val="004C3B9A"/>
    <w:rsid w:val="004C49CA"/>
    <w:rsid w:val="004D027C"/>
    <w:rsid w:val="004D177F"/>
    <w:rsid w:val="004D2B64"/>
    <w:rsid w:val="004D4DDF"/>
    <w:rsid w:val="004D52F5"/>
    <w:rsid w:val="004D75DF"/>
    <w:rsid w:val="004E10DE"/>
    <w:rsid w:val="004E248E"/>
    <w:rsid w:val="004E41BC"/>
    <w:rsid w:val="004E4230"/>
    <w:rsid w:val="004E4252"/>
    <w:rsid w:val="004E7D63"/>
    <w:rsid w:val="004F43CD"/>
    <w:rsid w:val="004F5942"/>
    <w:rsid w:val="004F7B8A"/>
    <w:rsid w:val="005064F6"/>
    <w:rsid w:val="00506DAC"/>
    <w:rsid w:val="00515B4D"/>
    <w:rsid w:val="00515DC9"/>
    <w:rsid w:val="00525609"/>
    <w:rsid w:val="005256A1"/>
    <w:rsid w:val="005258BC"/>
    <w:rsid w:val="00535BD5"/>
    <w:rsid w:val="005370FC"/>
    <w:rsid w:val="00543932"/>
    <w:rsid w:val="005464C3"/>
    <w:rsid w:val="0055106C"/>
    <w:rsid w:val="0055128C"/>
    <w:rsid w:val="0055176A"/>
    <w:rsid w:val="005538F2"/>
    <w:rsid w:val="00555F99"/>
    <w:rsid w:val="00556507"/>
    <w:rsid w:val="00556D18"/>
    <w:rsid w:val="00557987"/>
    <w:rsid w:val="005626AD"/>
    <w:rsid w:val="00562FA4"/>
    <w:rsid w:val="005639A1"/>
    <w:rsid w:val="00566560"/>
    <w:rsid w:val="00566C67"/>
    <w:rsid w:val="00572240"/>
    <w:rsid w:val="005727F1"/>
    <w:rsid w:val="00576E7C"/>
    <w:rsid w:val="005807D1"/>
    <w:rsid w:val="00590BEB"/>
    <w:rsid w:val="00590F82"/>
    <w:rsid w:val="005938D9"/>
    <w:rsid w:val="00593AC8"/>
    <w:rsid w:val="00594D55"/>
    <w:rsid w:val="00596354"/>
    <w:rsid w:val="00596860"/>
    <w:rsid w:val="00596AD7"/>
    <w:rsid w:val="005A1101"/>
    <w:rsid w:val="005B09EC"/>
    <w:rsid w:val="005B1EA0"/>
    <w:rsid w:val="005B2D2A"/>
    <w:rsid w:val="005B3BD9"/>
    <w:rsid w:val="005B751B"/>
    <w:rsid w:val="005B7C18"/>
    <w:rsid w:val="005C387E"/>
    <w:rsid w:val="005C3A62"/>
    <w:rsid w:val="005C4769"/>
    <w:rsid w:val="005C47D4"/>
    <w:rsid w:val="005C59EB"/>
    <w:rsid w:val="005D1655"/>
    <w:rsid w:val="005D4718"/>
    <w:rsid w:val="005D4A63"/>
    <w:rsid w:val="005D6460"/>
    <w:rsid w:val="005E0E92"/>
    <w:rsid w:val="005E45A5"/>
    <w:rsid w:val="005E4D97"/>
    <w:rsid w:val="005E569C"/>
    <w:rsid w:val="005E575A"/>
    <w:rsid w:val="005E575C"/>
    <w:rsid w:val="005E6E86"/>
    <w:rsid w:val="005F1B3A"/>
    <w:rsid w:val="005F1D0A"/>
    <w:rsid w:val="006012C2"/>
    <w:rsid w:val="00602535"/>
    <w:rsid w:val="006064D1"/>
    <w:rsid w:val="00611AEA"/>
    <w:rsid w:val="00617A42"/>
    <w:rsid w:val="0062050D"/>
    <w:rsid w:val="00621501"/>
    <w:rsid w:val="006250CD"/>
    <w:rsid w:val="006251E4"/>
    <w:rsid w:val="00627481"/>
    <w:rsid w:val="0062765D"/>
    <w:rsid w:val="00630E4D"/>
    <w:rsid w:val="00631111"/>
    <w:rsid w:val="006325DF"/>
    <w:rsid w:val="00635C14"/>
    <w:rsid w:val="0063722A"/>
    <w:rsid w:val="006375E1"/>
    <w:rsid w:val="00640996"/>
    <w:rsid w:val="00641F4A"/>
    <w:rsid w:val="00643C3C"/>
    <w:rsid w:val="006462BD"/>
    <w:rsid w:val="00650841"/>
    <w:rsid w:val="0065147B"/>
    <w:rsid w:val="00653CFC"/>
    <w:rsid w:val="00660579"/>
    <w:rsid w:val="00661FAB"/>
    <w:rsid w:val="006643CC"/>
    <w:rsid w:val="00665414"/>
    <w:rsid w:val="006663FA"/>
    <w:rsid w:val="006704CA"/>
    <w:rsid w:val="00670D8C"/>
    <w:rsid w:val="006713F5"/>
    <w:rsid w:val="00672D5A"/>
    <w:rsid w:val="006748E3"/>
    <w:rsid w:val="00676B94"/>
    <w:rsid w:val="00680CB9"/>
    <w:rsid w:val="00681A15"/>
    <w:rsid w:val="00684845"/>
    <w:rsid w:val="00686101"/>
    <w:rsid w:val="006916EA"/>
    <w:rsid w:val="0069555D"/>
    <w:rsid w:val="00697B5E"/>
    <w:rsid w:val="006A2FB8"/>
    <w:rsid w:val="006A689B"/>
    <w:rsid w:val="006B1164"/>
    <w:rsid w:val="006B17F8"/>
    <w:rsid w:val="006B18A6"/>
    <w:rsid w:val="006C0635"/>
    <w:rsid w:val="006C49EE"/>
    <w:rsid w:val="006D2ABD"/>
    <w:rsid w:val="006D39E9"/>
    <w:rsid w:val="006E0120"/>
    <w:rsid w:val="006E01C2"/>
    <w:rsid w:val="006E0BE7"/>
    <w:rsid w:val="006E1346"/>
    <w:rsid w:val="006E4C79"/>
    <w:rsid w:val="006E5ED8"/>
    <w:rsid w:val="006F2EB3"/>
    <w:rsid w:val="006F3D16"/>
    <w:rsid w:val="00703652"/>
    <w:rsid w:val="007043EA"/>
    <w:rsid w:val="00705ADE"/>
    <w:rsid w:val="00707023"/>
    <w:rsid w:val="0070777E"/>
    <w:rsid w:val="00713DF9"/>
    <w:rsid w:val="00714AC8"/>
    <w:rsid w:val="007225C2"/>
    <w:rsid w:val="00726026"/>
    <w:rsid w:val="00732916"/>
    <w:rsid w:val="00733A70"/>
    <w:rsid w:val="007441D0"/>
    <w:rsid w:val="007444A0"/>
    <w:rsid w:val="00744C50"/>
    <w:rsid w:val="00746045"/>
    <w:rsid w:val="007468C4"/>
    <w:rsid w:val="00747710"/>
    <w:rsid w:val="00750042"/>
    <w:rsid w:val="00753B3C"/>
    <w:rsid w:val="00753B4A"/>
    <w:rsid w:val="007555D8"/>
    <w:rsid w:val="00755A84"/>
    <w:rsid w:val="00755BB9"/>
    <w:rsid w:val="00763363"/>
    <w:rsid w:val="0076407E"/>
    <w:rsid w:val="007648CD"/>
    <w:rsid w:val="00767C29"/>
    <w:rsid w:val="00773035"/>
    <w:rsid w:val="00776F75"/>
    <w:rsid w:val="00777428"/>
    <w:rsid w:val="00780364"/>
    <w:rsid w:val="00783F76"/>
    <w:rsid w:val="007840F3"/>
    <w:rsid w:val="00795B98"/>
    <w:rsid w:val="00796314"/>
    <w:rsid w:val="007A2D5D"/>
    <w:rsid w:val="007A2E4D"/>
    <w:rsid w:val="007A3190"/>
    <w:rsid w:val="007A559D"/>
    <w:rsid w:val="007A7DAC"/>
    <w:rsid w:val="007B7B3B"/>
    <w:rsid w:val="007C04CF"/>
    <w:rsid w:val="007C51DF"/>
    <w:rsid w:val="007D0092"/>
    <w:rsid w:val="007D2544"/>
    <w:rsid w:val="007D26BA"/>
    <w:rsid w:val="007D3611"/>
    <w:rsid w:val="007D7B41"/>
    <w:rsid w:val="007E1AE1"/>
    <w:rsid w:val="007E39D8"/>
    <w:rsid w:val="007E481D"/>
    <w:rsid w:val="007E6E7B"/>
    <w:rsid w:val="007F0C25"/>
    <w:rsid w:val="007F219C"/>
    <w:rsid w:val="007F3CAA"/>
    <w:rsid w:val="007F5EF9"/>
    <w:rsid w:val="00800606"/>
    <w:rsid w:val="00800BA3"/>
    <w:rsid w:val="00802C83"/>
    <w:rsid w:val="00804F2E"/>
    <w:rsid w:val="00815B33"/>
    <w:rsid w:val="00820877"/>
    <w:rsid w:val="00822991"/>
    <w:rsid w:val="00822C3A"/>
    <w:rsid w:val="0082391A"/>
    <w:rsid w:val="00826F68"/>
    <w:rsid w:val="0083729F"/>
    <w:rsid w:val="00840F63"/>
    <w:rsid w:val="00842491"/>
    <w:rsid w:val="00845B3B"/>
    <w:rsid w:val="008500E0"/>
    <w:rsid w:val="008522EA"/>
    <w:rsid w:val="00854784"/>
    <w:rsid w:val="00854B0B"/>
    <w:rsid w:val="0085530F"/>
    <w:rsid w:val="00860090"/>
    <w:rsid w:val="00860105"/>
    <w:rsid w:val="008660AE"/>
    <w:rsid w:val="008662C5"/>
    <w:rsid w:val="00870DB0"/>
    <w:rsid w:val="00871518"/>
    <w:rsid w:val="00880DEC"/>
    <w:rsid w:val="00890815"/>
    <w:rsid w:val="00892803"/>
    <w:rsid w:val="0089343C"/>
    <w:rsid w:val="00893566"/>
    <w:rsid w:val="0089595A"/>
    <w:rsid w:val="0089715B"/>
    <w:rsid w:val="008972AB"/>
    <w:rsid w:val="00897BB6"/>
    <w:rsid w:val="008A129F"/>
    <w:rsid w:val="008A168D"/>
    <w:rsid w:val="008A3917"/>
    <w:rsid w:val="008A6FC8"/>
    <w:rsid w:val="008B4BCD"/>
    <w:rsid w:val="008C4027"/>
    <w:rsid w:val="008C6F1C"/>
    <w:rsid w:val="008D3323"/>
    <w:rsid w:val="008D42B1"/>
    <w:rsid w:val="008D672C"/>
    <w:rsid w:val="008E0793"/>
    <w:rsid w:val="008E2849"/>
    <w:rsid w:val="008E34AC"/>
    <w:rsid w:val="008E54DA"/>
    <w:rsid w:val="008F1B91"/>
    <w:rsid w:val="008F2D21"/>
    <w:rsid w:val="009008D1"/>
    <w:rsid w:val="00900A3E"/>
    <w:rsid w:val="00901BB7"/>
    <w:rsid w:val="00904113"/>
    <w:rsid w:val="009044E8"/>
    <w:rsid w:val="00905567"/>
    <w:rsid w:val="0090711E"/>
    <w:rsid w:val="00911FDC"/>
    <w:rsid w:val="00912BF9"/>
    <w:rsid w:val="00912FA9"/>
    <w:rsid w:val="00914113"/>
    <w:rsid w:val="00915914"/>
    <w:rsid w:val="009217B3"/>
    <w:rsid w:val="00923AD4"/>
    <w:rsid w:val="00925E14"/>
    <w:rsid w:val="00925F97"/>
    <w:rsid w:val="009303F0"/>
    <w:rsid w:val="009330D2"/>
    <w:rsid w:val="0093425C"/>
    <w:rsid w:val="00936011"/>
    <w:rsid w:val="00936A39"/>
    <w:rsid w:val="00940E30"/>
    <w:rsid w:val="00940F0B"/>
    <w:rsid w:val="00941FD4"/>
    <w:rsid w:val="009456DD"/>
    <w:rsid w:val="00950E26"/>
    <w:rsid w:val="009539F9"/>
    <w:rsid w:val="00962BEE"/>
    <w:rsid w:val="009634FE"/>
    <w:rsid w:val="009748AE"/>
    <w:rsid w:val="00982175"/>
    <w:rsid w:val="00983A9E"/>
    <w:rsid w:val="00983C87"/>
    <w:rsid w:val="00984091"/>
    <w:rsid w:val="0098691B"/>
    <w:rsid w:val="00987A7E"/>
    <w:rsid w:val="00993A4A"/>
    <w:rsid w:val="009947BE"/>
    <w:rsid w:val="00994F7F"/>
    <w:rsid w:val="009A5280"/>
    <w:rsid w:val="009A62E6"/>
    <w:rsid w:val="009A69C3"/>
    <w:rsid w:val="009A6BAB"/>
    <w:rsid w:val="009B40F6"/>
    <w:rsid w:val="009B566A"/>
    <w:rsid w:val="009B6CE9"/>
    <w:rsid w:val="009B79D8"/>
    <w:rsid w:val="009C0284"/>
    <w:rsid w:val="009C175B"/>
    <w:rsid w:val="009C259E"/>
    <w:rsid w:val="009C5568"/>
    <w:rsid w:val="009D434F"/>
    <w:rsid w:val="009D6CC2"/>
    <w:rsid w:val="009E30AC"/>
    <w:rsid w:val="009E405B"/>
    <w:rsid w:val="009E5C02"/>
    <w:rsid w:val="009F5354"/>
    <w:rsid w:val="009F59EF"/>
    <w:rsid w:val="00A11789"/>
    <w:rsid w:val="00A205FE"/>
    <w:rsid w:val="00A24817"/>
    <w:rsid w:val="00A25884"/>
    <w:rsid w:val="00A3023E"/>
    <w:rsid w:val="00A3495D"/>
    <w:rsid w:val="00A36FD8"/>
    <w:rsid w:val="00A4131C"/>
    <w:rsid w:val="00A44565"/>
    <w:rsid w:val="00A4693C"/>
    <w:rsid w:val="00A50CE9"/>
    <w:rsid w:val="00A50DA0"/>
    <w:rsid w:val="00A64CBB"/>
    <w:rsid w:val="00A67DB7"/>
    <w:rsid w:val="00A72579"/>
    <w:rsid w:val="00A7295D"/>
    <w:rsid w:val="00A752F6"/>
    <w:rsid w:val="00A80BD5"/>
    <w:rsid w:val="00A824BE"/>
    <w:rsid w:val="00A84620"/>
    <w:rsid w:val="00A90606"/>
    <w:rsid w:val="00A91D2A"/>
    <w:rsid w:val="00A94D75"/>
    <w:rsid w:val="00A95F32"/>
    <w:rsid w:val="00A96814"/>
    <w:rsid w:val="00A974F3"/>
    <w:rsid w:val="00AA0585"/>
    <w:rsid w:val="00AA7E04"/>
    <w:rsid w:val="00AB3E13"/>
    <w:rsid w:val="00AB4960"/>
    <w:rsid w:val="00AB7B9F"/>
    <w:rsid w:val="00AC61E3"/>
    <w:rsid w:val="00AC6EBA"/>
    <w:rsid w:val="00AD054D"/>
    <w:rsid w:val="00AD20FB"/>
    <w:rsid w:val="00AD34D2"/>
    <w:rsid w:val="00AD5E91"/>
    <w:rsid w:val="00AD6B9B"/>
    <w:rsid w:val="00AD7164"/>
    <w:rsid w:val="00AE2100"/>
    <w:rsid w:val="00AE2BD9"/>
    <w:rsid w:val="00AE3F84"/>
    <w:rsid w:val="00AF7F29"/>
    <w:rsid w:val="00B0064D"/>
    <w:rsid w:val="00B00853"/>
    <w:rsid w:val="00B00D96"/>
    <w:rsid w:val="00B01F93"/>
    <w:rsid w:val="00B02241"/>
    <w:rsid w:val="00B0291B"/>
    <w:rsid w:val="00B03429"/>
    <w:rsid w:val="00B04463"/>
    <w:rsid w:val="00B0718A"/>
    <w:rsid w:val="00B076EB"/>
    <w:rsid w:val="00B1218F"/>
    <w:rsid w:val="00B1224B"/>
    <w:rsid w:val="00B12859"/>
    <w:rsid w:val="00B13E7A"/>
    <w:rsid w:val="00B14F4C"/>
    <w:rsid w:val="00B20BCC"/>
    <w:rsid w:val="00B20D86"/>
    <w:rsid w:val="00B232FB"/>
    <w:rsid w:val="00B24568"/>
    <w:rsid w:val="00B3090C"/>
    <w:rsid w:val="00B406AE"/>
    <w:rsid w:val="00B4115E"/>
    <w:rsid w:val="00B43DC6"/>
    <w:rsid w:val="00B4683B"/>
    <w:rsid w:val="00B46ED1"/>
    <w:rsid w:val="00B53C0F"/>
    <w:rsid w:val="00B64B38"/>
    <w:rsid w:val="00B73CC6"/>
    <w:rsid w:val="00B75611"/>
    <w:rsid w:val="00B80EB9"/>
    <w:rsid w:val="00B827D9"/>
    <w:rsid w:val="00B838F3"/>
    <w:rsid w:val="00B83D67"/>
    <w:rsid w:val="00B96A35"/>
    <w:rsid w:val="00BA159B"/>
    <w:rsid w:val="00BA399A"/>
    <w:rsid w:val="00BA5B3E"/>
    <w:rsid w:val="00BA7792"/>
    <w:rsid w:val="00BB2800"/>
    <w:rsid w:val="00BB30A7"/>
    <w:rsid w:val="00BB5970"/>
    <w:rsid w:val="00BB7925"/>
    <w:rsid w:val="00BC0298"/>
    <w:rsid w:val="00BC057E"/>
    <w:rsid w:val="00BD0217"/>
    <w:rsid w:val="00BD3151"/>
    <w:rsid w:val="00BD506F"/>
    <w:rsid w:val="00BE14AA"/>
    <w:rsid w:val="00BE2119"/>
    <w:rsid w:val="00BE2714"/>
    <w:rsid w:val="00BE7F81"/>
    <w:rsid w:val="00BF295B"/>
    <w:rsid w:val="00BF43C6"/>
    <w:rsid w:val="00BF6343"/>
    <w:rsid w:val="00BF63B6"/>
    <w:rsid w:val="00C0176F"/>
    <w:rsid w:val="00C03197"/>
    <w:rsid w:val="00C048D8"/>
    <w:rsid w:val="00C0575E"/>
    <w:rsid w:val="00C126B1"/>
    <w:rsid w:val="00C16007"/>
    <w:rsid w:val="00C2033C"/>
    <w:rsid w:val="00C21509"/>
    <w:rsid w:val="00C2179B"/>
    <w:rsid w:val="00C22B19"/>
    <w:rsid w:val="00C22C93"/>
    <w:rsid w:val="00C2584C"/>
    <w:rsid w:val="00C30EF4"/>
    <w:rsid w:val="00C33C90"/>
    <w:rsid w:val="00C35A17"/>
    <w:rsid w:val="00C40DD1"/>
    <w:rsid w:val="00C40E7C"/>
    <w:rsid w:val="00C536D4"/>
    <w:rsid w:val="00C53DDB"/>
    <w:rsid w:val="00C6079C"/>
    <w:rsid w:val="00C61173"/>
    <w:rsid w:val="00C6321C"/>
    <w:rsid w:val="00C71F47"/>
    <w:rsid w:val="00C77299"/>
    <w:rsid w:val="00C83472"/>
    <w:rsid w:val="00C8352E"/>
    <w:rsid w:val="00C84103"/>
    <w:rsid w:val="00C843E2"/>
    <w:rsid w:val="00C87599"/>
    <w:rsid w:val="00C87C4F"/>
    <w:rsid w:val="00C94C8F"/>
    <w:rsid w:val="00CB29DD"/>
    <w:rsid w:val="00CB4212"/>
    <w:rsid w:val="00CB4CC1"/>
    <w:rsid w:val="00CC0F99"/>
    <w:rsid w:val="00CC60D2"/>
    <w:rsid w:val="00CC6E57"/>
    <w:rsid w:val="00CD0CF5"/>
    <w:rsid w:val="00CD1AE4"/>
    <w:rsid w:val="00CD272E"/>
    <w:rsid w:val="00CD2D8A"/>
    <w:rsid w:val="00CD3B0A"/>
    <w:rsid w:val="00CD6FD1"/>
    <w:rsid w:val="00CE2511"/>
    <w:rsid w:val="00CE428B"/>
    <w:rsid w:val="00CE582A"/>
    <w:rsid w:val="00CF1C6D"/>
    <w:rsid w:val="00CF25A4"/>
    <w:rsid w:val="00CF39EF"/>
    <w:rsid w:val="00CF4AA0"/>
    <w:rsid w:val="00CF7A00"/>
    <w:rsid w:val="00D04E99"/>
    <w:rsid w:val="00D05A1E"/>
    <w:rsid w:val="00D145DC"/>
    <w:rsid w:val="00D15D9D"/>
    <w:rsid w:val="00D16140"/>
    <w:rsid w:val="00D20942"/>
    <w:rsid w:val="00D23027"/>
    <w:rsid w:val="00D2729E"/>
    <w:rsid w:val="00D31069"/>
    <w:rsid w:val="00D3137B"/>
    <w:rsid w:val="00D326C1"/>
    <w:rsid w:val="00D358C4"/>
    <w:rsid w:val="00D36883"/>
    <w:rsid w:val="00D40B90"/>
    <w:rsid w:val="00D43EFC"/>
    <w:rsid w:val="00D5310C"/>
    <w:rsid w:val="00D532DB"/>
    <w:rsid w:val="00D53AA2"/>
    <w:rsid w:val="00D55FC0"/>
    <w:rsid w:val="00D56393"/>
    <w:rsid w:val="00D64171"/>
    <w:rsid w:val="00D66FA8"/>
    <w:rsid w:val="00D678F1"/>
    <w:rsid w:val="00D71AA9"/>
    <w:rsid w:val="00D76065"/>
    <w:rsid w:val="00D8659B"/>
    <w:rsid w:val="00D90FC6"/>
    <w:rsid w:val="00D9143C"/>
    <w:rsid w:val="00D9255D"/>
    <w:rsid w:val="00D953E6"/>
    <w:rsid w:val="00D9672A"/>
    <w:rsid w:val="00DB058C"/>
    <w:rsid w:val="00DB0C89"/>
    <w:rsid w:val="00DB5589"/>
    <w:rsid w:val="00DB561B"/>
    <w:rsid w:val="00DB6E1A"/>
    <w:rsid w:val="00DC6959"/>
    <w:rsid w:val="00DD0C93"/>
    <w:rsid w:val="00DD38CB"/>
    <w:rsid w:val="00DD500B"/>
    <w:rsid w:val="00DD6AFD"/>
    <w:rsid w:val="00DE00F3"/>
    <w:rsid w:val="00DE1624"/>
    <w:rsid w:val="00DF2A44"/>
    <w:rsid w:val="00DF375F"/>
    <w:rsid w:val="00DF3F8E"/>
    <w:rsid w:val="00DF4779"/>
    <w:rsid w:val="00DF4E75"/>
    <w:rsid w:val="00DF580A"/>
    <w:rsid w:val="00DF5989"/>
    <w:rsid w:val="00DF5E52"/>
    <w:rsid w:val="00E02CE7"/>
    <w:rsid w:val="00E0566E"/>
    <w:rsid w:val="00E15389"/>
    <w:rsid w:val="00E156D7"/>
    <w:rsid w:val="00E20DA3"/>
    <w:rsid w:val="00E21B92"/>
    <w:rsid w:val="00E22C2F"/>
    <w:rsid w:val="00E25E4B"/>
    <w:rsid w:val="00E2654E"/>
    <w:rsid w:val="00E26B35"/>
    <w:rsid w:val="00E33957"/>
    <w:rsid w:val="00E34D28"/>
    <w:rsid w:val="00E4054D"/>
    <w:rsid w:val="00E42C08"/>
    <w:rsid w:val="00E51762"/>
    <w:rsid w:val="00E56DE8"/>
    <w:rsid w:val="00E57630"/>
    <w:rsid w:val="00E72596"/>
    <w:rsid w:val="00E8669F"/>
    <w:rsid w:val="00E90118"/>
    <w:rsid w:val="00E912EB"/>
    <w:rsid w:val="00E954FF"/>
    <w:rsid w:val="00EA0849"/>
    <w:rsid w:val="00EA2447"/>
    <w:rsid w:val="00EA5683"/>
    <w:rsid w:val="00EA630E"/>
    <w:rsid w:val="00EA7333"/>
    <w:rsid w:val="00EA77F6"/>
    <w:rsid w:val="00EB0123"/>
    <w:rsid w:val="00EB2D9B"/>
    <w:rsid w:val="00EB3B94"/>
    <w:rsid w:val="00EC05C1"/>
    <w:rsid w:val="00EC2AE3"/>
    <w:rsid w:val="00EC3876"/>
    <w:rsid w:val="00EC4D6A"/>
    <w:rsid w:val="00ED166F"/>
    <w:rsid w:val="00ED26BC"/>
    <w:rsid w:val="00ED718B"/>
    <w:rsid w:val="00EE0D1D"/>
    <w:rsid w:val="00EE1753"/>
    <w:rsid w:val="00EE40F6"/>
    <w:rsid w:val="00EE505D"/>
    <w:rsid w:val="00EE53AA"/>
    <w:rsid w:val="00EE68B6"/>
    <w:rsid w:val="00EF24C8"/>
    <w:rsid w:val="00EF3AAF"/>
    <w:rsid w:val="00EF51F3"/>
    <w:rsid w:val="00EF6609"/>
    <w:rsid w:val="00F01F88"/>
    <w:rsid w:val="00F04404"/>
    <w:rsid w:val="00F04546"/>
    <w:rsid w:val="00F05A84"/>
    <w:rsid w:val="00F064CF"/>
    <w:rsid w:val="00F10B66"/>
    <w:rsid w:val="00F10B6E"/>
    <w:rsid w:val="00F12FD2"/>
    <w:rsid w:val="00F13985"/>
    <w:rsid w:val="00F22725"/>
    <w:rsid w:val="00F2391A"/>
    <w:rsid w:val="00F26571"/>
    <w:rsid w:val="00F2778F"/>
    <w:rsid w:val="00F30C3F"/>
    <w:rsid w:val="00F31BC3"/>
    <w:rsid w:val="00F32AE8"/>
    <w:rsid w:val="00F335A4"/>
    <w:rsid w:val="00F33B65"/>
    <w:rsid w:val="00F33EA9"/>
    <w:rsid w:val="00F3670B"/>
    <w:rsid w:val="00F40AEC"/>
    <w:rsid w:val="00F4557E"/>
    <w:rsid w:val="00F46C30"/>
    <w:rsid w:val="00F52217"/>
    <w:rsid w:val="00F530B3"/>
    <w:rsid w:val="00F53603"/>
    <w:rsid w:val="00F54C1C"/>
    <w:rsid w:val="00F56667"/>
    <w:rsid w:val="00F60FD2"/>
    <w:rsid w:val="00F64F28"/>
    <w:rsid w:val="00F65C0F"/>
    <w:rsid w:val="00F66EC2"/>
    <w:rsid w:val="00F67246"/>
    <w:rsid w:val="00F678EA"/>
    <w:rsid w:val="00F7077A"/>
    <w:rsid w:val="00F7265D"/>
    <w:rsid w:val="00FA3341"/>
    <w:rsid w:val="00FA480B"/>
    <w:rsid w:val="00FB3D69"/>
    <w:rsid w:val="00FB77FB"/>
    <w:rsid w:val="00FC3E82"/>
    <w:rsid w:val="00FC7760"/>
    <w:rsid w:val="00FD16F8"/>
    <w:rsid w:val="00FD17D9"/>
    <w:rsid w:val="00FD19FD"/>
    <w:rsid w:val="00FD1D77"/>
    <w:rsid w:val="00FD5475"/>
    <w:rsid w:val="00FE045B"/>
    <w:rsid w:val="00FE20A6"/>
    <w:rsid w:val="00FE342E"/>
    <w:rsid w:val="00FF05FC"/>
    <w:rsid w:val="00FF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1E78E15"/>
  <w15:docId w15:val="{DE049D96-0626-DF43-A147-6D200B9F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E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E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13E7A"/>
  </w:style>
  <w:style w:type="paragraph" w:styleId="Footer">
    <w:name w:val="footer"/>
    <w:basedOn w:val="Normal"/>
    <w:link w:val="FooterChar"/>
    <w:uiPriority w:val="99"/>
    <w:unhideWhenUsed/>
    <w:rsid w:val="00B13E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13E7A"/>
  </w:style>
  <w:style w:type="paragraph" w:styleId="NoSpacing">
    <w:name w:val="No Spacing"/>
    <w:uiPriority w:val="1"/>
    <w:qFormat/>
    <w:rsid w:val="00D23027"/>
    <w:pPr>
      <w:spacing w:after="0" w:line="240" w:lineRule="auto"/>
    </w:pPr>
  </w:style>
  <w:style w:type="paragraph" w:styleId="BalloonText">
    <w:name w:val="Balloon Text"/>
    <w:basedOn w:val="Normal"/>
    <w:link w:val="BalloonTextChar"/>
    <w:uiPriority w:val="99"/>
    <w:semiHidden/>
    <w:unhideWhenUsed/>
    <w:rsid w:val="00F67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46"/>
    <w:rPr>
      <w:rFonts w:ascii="Segoe UI" w:hAnsi="Segoe UI" w:cs="Segoe UI"/>
      <w:sz w:val="18"/>
      <w:szCs w:val="18"/>
    </w:rPr>
  </w:style>
  <w:style w:type="paragraph" w:styleId="ListParagraph">
    <w:name w:val="List Paragraph"/>
    <w:basedOn w:val="Normal"/>
    <w:uiPriority w:val="34"/>
    <w:qFormat/>
    <w:rsid w:val="002B7E9F"/>
    <w:pPr>
      <w:ind w:left="720"/>
      <w:contextualSpacing/>
    </w:pPr>
  </w:style>
  <w:style w:type="paragraph" w:customStyle="1" w:styleId="textbox">
    <w:name w:val="textbox"/>
    <w:basedOn w:val="Normal"/>
    <w:rsid w:val="0040144E"/>
    <w:pPr>
      <w:spacing w:before="100" w:beforeAutospacing="1" w:after="100" w:afterAutospacing="1"/>
    </w:pPr>
  </w:style>
  <w:style w:type="paragraph" w:styleId="BodyText">
    <w:name w:val="Body Text"/>
    <w:basedOn w:val="Normal"/>
    <w:link w:val="BodyTextChar"/>
    <w:uiPriority w:val="1"/>
    <w:qFormat/>
    <w:rsid w:val="00CE428B"/>
    <w:pPr>
      <w:widowControl w:val="0"/>
      <w:autoSpaceDE w:val="0"/>
      <w:autoSpaceDN w:val="0"/>
    </w:pPr>
    <w:rPr>
      <w:sz w:val="22"/>
      <w:szCs w:val="22"/>
    </w:rPr>
  </w:style>
  <w:style w:type="character" w:customStyle="1" w:styleId="BodyTextChar">
    <w:name w:val="Body Text Char"/>
    <w:basedOn w:val="DefaultParagraphFont"/>
    <w:link w:val="BodyText"/>
    <w:uiPriority w:val="1"/>
    <w:rsid w:val="00CE428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265FF"/>
    <w:rPr>
      <w:sz w:val="16"/>
      <w:szCs w:val="16"/>
    </w:rPr>
  </w:style>
  <w:style w:type="paragraph" w:styleId="CommentText">
    <w:name w:val="annotation text"/>
    <w:basedOn w:val="Normal"/>
    <w:link w:val="CommentTextChar"/>
    <w:uiPriority w:val="99"/>
    <w:semiHidden/>
    <w:unhideWhenUsed/>
    <w:rsid w:val="003265FF"/>
    <w:rPr>
      <w:sz w:val="20"/>
      <w:szCs w:val="20"/>
    </w:rPr>
  </w:style>
  <w:style w:type="character" w:customStyle="1" w:styleId="CommentTextChar">
    <w:name w:val="Comment Text Char"/>
    <w:basedOn w:val="DefaultParagraphFont"/>
    <w:link w:val="CommentText"/>
    <w:uiPriority w:val="99"/>
    <w:semiHidden/>
    <w:rsid w:val="003265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5FF"/>
    <w:rPr>
      <w:b/>
      <w:bCs/>
    </w:rPr>
  </w:style>
  <w:style w:type="character" w:customStyle="1" w:styleId="CommentSubjectChar">
    <w:name w:val="Comment Subject Char"/>
    <w:basedOn w:val="CommentTextChar"/>
    <w:link w:val="CommentSubject"/>
    <w:uiPriority w:val="99"/>
    <w:semiHidden/>
    <w:rsid w:val="003265FF"/>
    <w:rPr>
      <w:rFonts w:ascii="Times New Roman" w:eastAsia="Times New Roman" w:hAnsi="Times New Roman" w:cs="Times New Roman"/>
      <w:b/>
      <w:bCs/>
      <w:sz w:val="20"/>
      <w:szCs w:val="20"/>
    </w:rPr>
  </w:style>
  <w:style w:type="table" w:styleId="TableGrid">
    <w:name w:val="Table Grid"/>
    <w:basedOn w:val="TableNormal"/>
    <w:rsid w:val="005439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6434">
      <w:bodyDiv w:val="1"/>
      <w:marLeft w:val="0"/>
      <w:marRight w:val="0"/>
      <w:marTop w:val="0"/>
      <w:marBottom w:val="0"/>
      <w:divBdr>
        <w:top w:val="none" w:sz="0" w:space="0" w:color="auto"/>
        <w:left w:val="none" w:sz="0" w:space="0" w:color="auto"/>
        <w:bottom w:val="none" w:sz="0" w:space="0" w:color="auto"/>
        <w:right w:val="none" w:sz="0" w:space="0" w:color="auto"/>
      </w:divBdr>
    </w:div>
    <w:div w:id="130513759">
      <w:bodyDiv w:val="1"/>
      <w:marLeft w:val="0"/>
      <w:marRight w:val="0"/>
      <w:marTop w:val="0"/>
      <w:marBottom w:val="0"/>
      <w:divBdr>
        <w:top w:val="none" w:sz="0" w:space="0" w:color="auto"/>
        <w:left w:val="none" w:sz="0" w:space="0" w:color="auto"/>
        <w:bottom w:val="none" w:sz="0" w:space="0" w:color="auto"/>
        <w:right w:val="none" w:sz="0" w:space="0" w:color="auto"/>
      </w:divBdr>
    </w:div>
    <w:div w:id="179010729">
      <w:bodyDiv w:val="1"/>
      <w:marLeft w:val="0"/>
      <w:marRight w:val="0"/>
      <w:marTop w:val="0"/>
      <w:marBottom w:val="0"/>
      <w:divBdr>
        <w:top w:val="none" w:sz="0" w:space="0" w:color="auto"/>
        <w:left w:val="none" w:sz="0" w:space="0" w:color="auto"/>
        <w:bottom w:val="none" w:sz="0" w:space="0" w:color="auto"/>
        <w:right w:val="none" w:sz="0" w:space="0" w:color="auto"/>
      </w:divBdr>
    </w:div>
    <w:div w:id="666785724">
      <w:bodyDiv w:val="1"/>
      <w:marLeft w:val="0"/>
      <w:marRight w:val="0"/>
      <w:marTop w:val="0"/>
      <w:marBottom w:val="0"/>
      <w:divBdr>
        <w:top w:val="none" w:sz="0" w:space="0" w:color="auto"/>
        <w:left w:val="none" w:sz="0" w:space="0" w:color="auto"/>
        <w:bottom w:val="none" w:sz="0" w:space="0" w:color="auto"/>
        <w:right w:val="none" w:sz="0" w:space="0" w:color="auto"/>
      </w:divBdr>
    </w:div>
    <w:div w:id="1015880641">
      <w:bodyDiv w:val="1"/>
      <w:marLeft w:val="0"/>
      <w:marRight w:val="0"/>
      <w:marTop w:val="0"/>
      <w:marBottom w:val="0"/>
      <w:divBdr>
        <w:top w:val="none" w:sz="0" w:space="0" w:color="auto"/>
        <w:left w:val="none" w:sz="0" w:space="0" w:color="auto"/>
        <w:bottom w:val="none" w:sz="0" w:space="0" w:color="auto"/>
        <w:right w:val="none" w:sz="0" w:space="0" w:color="auto"/>
      </w:divBdr>
    </w:div>
    <w:div w:id="1433432386">
      <w:bodyDiv w:val="1"/>
      <w:marLeft w:val="0"/>
      <w:marRight w:val="0"/>
      <w:marTop w:val="0"/>
      <w:marBottom w:val="0"/>
      <w:divBdr>
        <w:top w:val="none" w:sz="0" w:space="0" w:color="auto"/>
        <w:left w:val="none" w:sz="0" w:space="0" w:color="auto"/>
        <w:bottom w:val="none" w:sz="0" w:space="0" w:color="auto"/>
        <w:right w:val="none" w:sz="0" w:space="0" w:color="auto"/>
      </w:divBdr>
    </w:div>
    <w:div w:id="1643458550">
      <w:bodyDiv w:val="1"/>
      <w:marLeft w:val="0"/>
      <w:marRight w:val="0"/>
      <w:marTop w:val="0"/>
      <w:marBottom w:val="0"/>
      <w:divBdr>
        <w:top w:val="none" w:sz="0" w:space="0" w:color="auto"/>
        <w:left w:val="none" w:sz="0" w:space="0" w:color="auto"/>
        <w:bottom w:val="none" w:sz="0" w:space="0" w:color="auto"/>
        <w:right w:val="none" w:sz="0" w:space="0" w:color="auto"/>
      </w:divBdr>
    </w:div>
    <w:div w:id="1848204533">
      <w:bodyDiv w:val="1"/>
      <w:marLeft w:val="0"/>
      <w:marRight w:val="0"/>
      <w:marTop w:val="0"/>
      <w:marBottom w:val="0"/>
      <w:divBdr>
        <w:top w:val="none" w:sz="0" w:space="0" w:color="auto"/>
        <w:left w:val="none" w:sz="0" w:space="0" w:color="auto"/>
        <w:bottom w:val="none" w:sz="0" w:space="0" w:color="auto"/>
        <w:right w:val="none" w:sz="0" w:space="0" w:color="auto"/>
      </w:divBdr>
    </w:div>
    <w:div w:id="19597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5813A-BD18-41FF-AAEE-8EF082F6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Dechant, Jennifer</dc:creator>
  <cp:keywords/>
  <dc:description/>
  <cp:lastModifiedBy>Olivarez, Melinda</cp:lastModifiedBy>
  <cp:revision>2</cp:revision>
  <cp:lastPrinted>2016-02-23T20:41:00Z</cp:lastPrinted>
  <dcterms:created xsi:type="dcterms:W3CDTF">2019-11-19T16:40:00Z</dcterms:created>
  <dcterms:modified xsi:type="dcterms:W3CDTF">2019-11-19T16:40:00Z</dcterms:modified>
</cp:coreProperties>
</file>