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B4" w:rsidRPr="00FB1F0E" w:rsidRDefault="0092117D" w:rsidP="00494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F0E">
        <w:rPr>
          <w:rFonts w:ascii="Times New Roman" w:hAnsi="Times New Roman" w:cs="Times New Roman"/>
          <w:b/>
          <w:bCs/>
          <w:sz w:val="24"/>
          <w:szCs w:val="24"/>
        </w:rPr>
        <w:t>METROPOLITAN STATE UNIVERSITY of Denver</w:t>
      </w:r>
      <w:bookmarkStart w:id="0" w:name="_GoBack"/>
      <w:bookmarkEnd w:id="0"/>
    </w:p>
    <w:p w:rsidR="0092117D" w:rsidRPr="00FB1F0E" w:rsidRDefault="00DB54E4" w:rsidP="00494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TRUSTEES</w:t>
      </w:r>
    </w:p>
    <w:p w:rsidR="0092117D" w:rsidRPr="00FB1F0E" w:rsidRDefault="0092117D" w:rsidP="004946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1F0E">
        <w:rPr>
          <w:rFonts w:ascii="Times New Roman" w:hAnsi="Times New Roman" w:cs="Times New Roman"/>
          <w:bCs/>
          <w:sz w:val="24"/>
          <w:szCs w:val="24"/>
        </w:rPr>
        <w:t>Governance Committee Meeting</w:t>
      </w:r>
      <w:r w:rsidR="000A382A">
        <w:rPr>
          <w:rFonts w:ascii="Times New Roman" w:hAnsi="Times New Roman" w:cs="Times New Roman"/>
          <w:bCs/>
          <w:sz w:val="24"/>
          <w:szCs w:val="24"/>
        </w:rPr>
        <w:t xml:space="preserve"> Minutes</w:t>
      </w:r>
    </w:p>
    <w:p w:rsidR="0092117D" w:rsidRDefault="0092117D" w:rsidP="0049466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1F0E">
        <w:rPr>
          <w:rFonts w:ascii="Times New Roman" w:hAnsi="Times New Roman" w:cs="Times New Roman"/>
          <w:bCs/>
          <w:sz w:val="24"/>
          <w:szCs w:val="24"/>
        </w:rPr>
        <w:t xml:space="preserve">Thursday, </w:t>
      </w:r>
      <w:r w:rsidR="00B03CAF">
        <w:rPr>
          <w:rFonts w:ascii="Times New Roman" w:hAnsi="Times New Roman" w:cs="Times New Roman"/>
          <w:bCs/>
          <w:sz w:val="24"/>
          <w:szCs w:val="24"/>
        </w:rPr>
        <w:t>February</w:t>
      </w:r>
      <w:r w:rsidR="00375D0F" w:rsidRPr="00FB1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CAF">
        <w:rPr>
          <w:rFonts w:ascii="Times New Roman" w:hAnsi="Times New Roman" w:cs="Times New Roman"/>
          <w:bCs/>
          <w:sz w:val="24"/>
          <w:szCs w:val="24"/>
        </w:rPr>
        <w:t>7, 2019</w:t>
      </w:r>
    </w:p>
    <w:p w:rsidR="000A382A" w:rsidRPr="00FB1F0E" w:rsidRDefault="000A382A" w:rsidP="00494669">
      <w:pPr>
        <w:pBdr>
          <w:bottom w:val="single" w:sz="6" w:space="1" w:color="auto"/>
        </w:pBdr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3B3D" w:rsidRPr="00FB1F0E" w:rsidRDefault="000A382A" w:rsidP="0049466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3B3D" w:rsidRPr="00FB1F0E">
        <w:rPr>
          <w:rFonts w:ascii="Times New Roman" w:hAnsi="Times New Roman" w:cs="Times New Roman"/>
          <w:b/>
          <w:sz w:val="24"/>
          <w:szCs w:val="24"/>
        </w:rPr>
        <w:t xml:space="preserve">CALL TO </w:t>
      </w:r>
      <w:r w:rsidR="00FB50E9" w:rsidRPr="00FB1F0E">
        <w:rPr>
          <w:rFonts w:ascii="Times New Roman" w:hAnsi="Times New Roman" w:cs="Times New Roman"/>
          <w:b/>
          <w:sz w:val="24"/>
          <w:szCs w:val="24"/>
        </w:rPr>
        <w:t>ORDER</w:t>
      </w:r>
      <w:r w:rsidR="0058345F">
        <w:rPr>
          <w:rFonts w:ascii="Times New Roman" w:hAnsi="Times New Roman" w:cs="Times New Roman"/>
          <w:b/>
          <w:sz w:val="24"/>
          <w:szCs w:val="24"/>
        </w:rPr>
        <w:t>:</w:t>
      </w:r>
    </w:p>
    <w:p w:rsidR="00DD3235" w:rsidRPr="00FB1F0E" w:rsidRDefault="00DD3235" w:rsidP="004946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F0E">
        <w:rPr>
          <w:rFonts w:ascii="Times New Roman" w:hAnsi="Times New Roman" w:cs="Times New Roman"/>
          <w:bCs/>
          <w:sz w:val="24"/>
          <w:szCs w:val="24"/>
        </w:rPr>
        <w:t xml:space="preserve">The Governance Committee meeting was </w:t>
      </w:r>
      <w:r w:rsidRPr="00FB1F0E">
        <w:rPr>
          <w:rFonts w:ascii="Times New Roman" w:hAnsi="Times New Roman" w:cs="Times New Roman"/>
          <w:b/>
          <w:bCs/>
          <w:sz w:val="24"/>
          <w:szCs w:val="24"/>
        </w:rPr>
        <w:t xml:space="preserve">called to order </w:t>
      </w:r>
      <w:r w:rsidRPr="00FB1F0E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E51C0A">
        <w:rPr>
          <w:rFonts w:ascii="Times New Roman" w:hAnsi="Times New Roman" w:cs="Times New Roman"/>
          <w:bCs/>
          <w:sz w:val="24"/>
          <w:szCs w:val="24"/>
        </w:rPr>
        <w:t>9:37</w:t>
      </w:r>
      <w:r w:rsidRPr="00FB1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C0A">
        <w:rPr>
          <w:rFonts w:ascii="Times New Roman" w:hAnsi="Times New Roman" w:cs="Times New Roman"/>
          <w:bCs/>
          <w:sz w:val="24"/>
          <w:szCs w:val="24"/>
        </w:rPr>
        <w:t>a</w:t>
      </w:r>
      <w:r w:rsidRPr="00FB1F0E">
        <w:rPr>
          <w:rFonts w:ascii="Times New Roman" w:hAnsi="Times New Roman" w:cs="Times New Roman"/>
          <w:bCs/>
          <w:sz w:val="24"/>
          <w:szCs w:val="24"/>
        </w:rPr>
        <w:t xml:space="preserve">.m. by </w:t>
      </w:r>
      <w:r w:rsidR="000653B2" w:rsidRPr="00FB1F0E">
        <w:rPr>
          <w:rFonts w:ascii="Times New Roman" w:hAnsi="Times New Roman" w:cs="Times New Roman"/>
          <w:bCs/>
          <w:sz w:val="24"/>
          <w:szCs w:val="24"/>
        </w:rPr>
        <w:t>Board Secretary</w:t>
      </w:r>
      <w:r w:rsidR="006D1B0E" w:rsidRPr="00FB1F0E">
        <w:rPr>
          <w:rFonts w:ascii="Times New Roman" w:hAnsi="Times New Roman" w:cs="Times New Roman"/>
          <w:bCs/>
          <w:sz w:val="24"/>
          <w:szCs w:val="24"/>
        </w:rPr>
        <w:t xml:space="preserve"> David Fine</w:t>
      </w:r>
      <w:r w:rsidR="004F3B71">
        <w:rPr>
          <w:rFonts w:ascii="Times New Roman" w:hAnsi="Times New Roman" w:cs="Times New Roman"/>
          <w:bCs/>
          <w:sz w:val="24"/>
          <w:szCs w:val="24"/>
        </w:rPr>
        <w:t>,</w:t>
      </w:r>
      <w:r w:rsidR="000653B2" w:rsidRPr="00FB1F0E">
        <w:rPr>
          <w:rFonts w:ascii="Times New Roman" w:hAnsi="Times New Roman" w:cs="Times New Roman"/>
          <w:bCs/>
          <w:sz w:val="24"/>
          <w:szCs w:val="24"/>
        </w:rPr>
        <w:t xml:space="preserve"> in Committee</w:t>
      </w:r>
      <w:r w:rsidRPr="00FB1F0E">
        <w:rPr>
          <w:rFonts w:ascii="Times New Roman" w:hAnsi="Times New Roman" w:cs="Times New Roman"/>
          <w:bCs/>
          <w:sz w:val="24"/>
          <w:szCs w:val="24"/>
        </w:rPr>
        <w:t xml:space="preserve"> Chair </w:t>
      </w:r>
      <w:r w:rsidR="00E51C0A">
        <w:rPr>
          <w:rFonts w:ascii="Times New Roman" w:hAnsi="Times New Roman" w:cs="Times New Roman"/>
          <w:bCs/>
          <w:sz w:val="24"/>
          <w:szCs w:val="24"/>
        </w:rPr>
        <w:t>Jim Mulligan</w:t>
      </w:r>
      <w:r w:rsidR="000653B2" w:rsidRPr="00FB1F0E">
        <w:rPr>
          <w:rFonts w:ascii="Times New Roman" w:hAnsi="Times New Roman" w:cs="Times New Roman"/>
          <w:bCs/>
          <w:sz w:val="24"/>
          <w:szCs w:val="24"/>
        </w:rPr>
        <w:t>’s absence. Secretary Fine</w:t>
      </w:r>
      <w:r w:rsidR="009D2A1C" w:rsidRPr="00FB1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1F0E">
        <w:rPr>
          <w:rFonts w:ascii="Times New Roman" w:hAnsi="Times New Roman" w:cs="Times New Roman"/>
          <w:bCs/>
          <w:sz w:val="24"/>
          <w:szCs w:val="24"/>
        </w:rPr>
        <w:t>was joined by</w:t>
      </w:r>
      <w:r w:rsidRPr="00FB1F0E">
        <w:rPr>
          <w:rFonts w:ascii="Times New Roman" w:hAnsi="Times New Roman" w:cs="Times New Roman"/>
          <w:sz w:val="24"/>
          <w:szCs w:val="24"/>
        </w:rPr>
        <w:t xml:space="preserve"> </w:t>
      </w:r>
      <w:r w:rsidR="0037596B" w:rsidRPr="00FB1F0E">
        <w:rPr>
          <w:rFonts w:ascii="Times New Roman" w:hAnsi="Times New Roman" w:cs="Times New Roman"/>
          <w:sz w:val="24"/>
          <w:szCs w:val="24"/>
        </w:rPr>
        <w:t xml:space="preserve">Committee Member and </w:t>
      </w:r>
      <w:r w:rsidR="009D2A1C" w:rsidRPr="00FB1F0E">
        <w:rPr>
          <w:rFonts w:ascii="Times New Roman" w:hAnsi="Times New Roman" w:cs="Times New Roman"/>
          <w:sz w:val="24"/>
          <w:szCs w:val="24"/>
        </w:rPr>
        <w:t>Board Chair</w:t>
      </w:r>
      <w:r w:rsidR="0037596B" w:rsidRPr="00FB1F0E">
        <w:rPr>
          <w:rFonts w:ascii="Times New Roman" w:hAnsi="Times New Roman" w:cs="Times New Roman"/>
          <w:sz w:val="24"/>
          <w:szCs w:val="24"/>
        </w:rPr>
        <w:t xml:space="preserve"> </w:t>
      </w:r>
      <w:r w:rsidR="000F6660" w:rsidRPr="00FB1F0E">
        <w:rPr>
          <w:rFonts w:ascii="Times New Roman" w:hAnsi="Times New Roman" w:cs="Times New Roman"/>
          <w:sz w:val="24"/>
          <w:szCs w:val="24"/>
        </w:rPr>
        <w:t>Jack Pogge</w:t>
      </w:r>
      <w:r w:rsidR="009D2A1C" w:rsidRPr="00FB1F0E">
        <w:rPr>
          <w:rFonts w:ascii="Times New Roman" w:hAnsi="Times New Roman" w:cs="Times New Roman"/>
          <w:sz w:val="24"/>
          <w:szCs w:val="24"/>
        </w:rPr>
        <w:t>, Vice Chair</w:t>
      </w:r>
      <w:r w:rsidR="000F6660" w:rsidRPr="00FB1F0E">
        <w:rPr>
          <w:rFonts w:ascii="Times New Roman" w:hAnsi="Times New Roman" w:cs="Times New Roman"/>
          <w:sz w:val="24"/>
          <w:szCs w:val="24"/>
        </w:rPr>
        <w:t xml:space="preserve"> Barb Grogan</w:t>
      </w:r>
      <w:r w:rsidR="009D2A1C" w:rsidRPr="00FB1F0E">
        <w:rPr>
          <w:rFonts w:ascii="Times New Roman" w:hAnsi="Times New Roman" w:cs="Times New Roman"/>
          <w:sz w:val="24"/>
          <w:szCs w:val="24"/>
        </w:rPr>
        <w:t xml:space="preserve">, </w:t>
      </w:r>
      <w:r w:rsidRPr="00FB1F0E">
        <w:rPr>
          <w:rFonts w:ascii="Times New Roman" w:hAnsi="Times New Roman" w:cs="Times New Roman"/>
          <w:sz w:val="24"/>
          <w:szCs w:val="24"/>
        </w:rPr>
        <w:t xml:space="preserve">Trustee Elaine Berman, </w:t>
      </w:r>
      <w:r w:rsidR="00620A5A">
        <w:rPr>
          <w:rFonts w:ascii="Times New Roman" w:hAnsi="Times New Roman" w:cs="Times New Roman"/>
          <w:sz w:val="24"/>
          <w:szCs w:val="24"/>
        </w:rPr>
        <w:t>Trustee Wendy Dominguez, Trustee Michelle Lucero</w:t>
      </w:r>
      <w:r w:rsidR="009D2A1C" w:rsidRPr="00FB1F0E">
        <w:rPr>
          <w:rFonts w:ascii="Times New Roman" w:hAnsi="Times New Roman" w:cs="Times New Roman"/>
          <w:sz w:val="24"/>
          <w:szCs w:val="24"/>
        </w:rPr>
        <w:t xml:space="preserve">, </w:t>
      </w:r>
      <w:r w:rsidR="000653B2" w:rsidRPr="00FB1F0E">
        <w:rPr>
          <w:rFonts w:ascii="Times New Roman" w:hAnsi="Times New Roman" w:cs="Times New Roman"/>
          <w:sz w:val="24"/>
          <w:szCs w:val="24"/>
        </w:rPr>
        <w:t>Faculty Trustee Chris Har</w:t>
      </w:r>
      <w:r w:rsidR="00620A5A">
        <w:rPr>
          <w:rFonts w:ascii="Times New Roman" w:hAnsi="Times New Roman" w:cs="Times New Roman"/>
          <w:sz w:val="24"/>
          <w:szCs w:val="24"/>
        </w:rPr>
        <w:t>der, and Student Trustee Lacey Hyde</w:t>
      </w:r>
      <w:r w:rsidR="009D2A1C" w:rsidRPr="00FB1F0E">
        <w:rPr>
          <w:rFonts w:ascii="Times New Roman" w:hAnsi="Times New Roman" w:cs="Times New Roman"/>
          <w:sz w:val="24"/>
          <w:szCs w:val="24"/>
        </w:rPr>
        <w:t xml:space="preserve">. </w:t>
      </w:r>
      <w:r w:rsidRPr="00FB1F0E">
        <w:rPr>
          <w:rFonts w:ascii="Times New Roman" w:hAnsi="Times New Roman" w:cs="Times New Roman"/>
          <w:sz w:val="24"/>
          <w:szCs w:val="24"/>
        </w:rPr>
        <w:t>P</w:t>
      </w:r>
      <w:r w:rsidRPr="00FB1F0E">
        <w:rPr>
          <w:rFonts w:ascii="Times New Roman" w:hAnsi="Times New Roman" w:cs="Times New Roman"/>
          <w:bCs/>
          <w:sz w:val="24"/>
          <w:szCs w:val="24"/>
        </w:rPr>
        <w:t xml:space="preserve">resident </w:t>
      </w:r>
      <w:r w:rsidR="000F6660" w:rsidRPr="00FB1F0E">
        <w:rPr>
          <w:rFonts w:ascii="Times New Roman" w:hAnsi="Times New Roman" w:cs="Times New Roman"/>
          <w:bCs/>
          <w:sz w:val="24"/>
          <w:szCs w:val="24"/>
        </w:rPr>
        <w:t>Janine Davidson</w:t>
      </w:r>
      <w:r w:rsidRPr="00FB1F0E">
        <w:rPr>
          <w:rFonts w:ascii="Times New Roman" w:hAnsi="Times New Roman" w:cs="Times New Roman"/>
          <w:bCs/>
          <w:sz w:val="24"/>
          <w:szCs w:val="24"/>
        </w:rPr>
        <w:t xml:space="preserve"> also joined, along with Assistant </w:t>
      </w:r>
      <w:r w:rsidR="000653B2" w:rsidRPr="00FB1F0E">
        <w:rPr>
          <w:rFonts w:ascii="Times New Roman" w:hAnsi="Times New Roman" w:cs="Times New Roman"/>
          <w:bCs/>
          <w:sz w:val="24"/>
          <w:szCs w:val="24"/>
        </w:rPr>
        <w:t xml:space="preserve">Board </w:t>
      </w:r>
      <w:r w:rsidRPr="00FB1F0E">
        <w:rPr>
          <w:rFonts w:ascii="Times New Roman" w:hAnsi="Times New Roman" w:cs="Times New Roman"/>
          <w:bCs/>
          <w:sz w:val="24"/>
          <w:szCs w:val="24"/>
        </w:rPr>
        <w:t xml:space="preserve">Secretary </w:t>
      </w:r>
      <w:r w:rsidR="000F6660" w:rsidRPr="00FB1F0E">
        <w:rPr>
          <w:rFonts w:ascii="Times New Roman" w:hAnsi="Times New Roman" w:cs="Times New Roman"/>
          <w:bCs/>
          <w:sz w:val="24"/>
          <w:szCs w:val="24"/>
        </w:rPr>
        <w:t>Mel Olivarez</w:t>
      </w:r>
      <w:r w:rsidR="003A1465" w:rsidRPr="00FB1F0E">
        <w:rPr>
          <w:rFonts w:ascii="Times New Roman" w:hAnsi="Times New Roman" w:cs="Times New Roman"/>
          <w:bCs/>
          <w:sz w:val="24"/>
          <w:szCs w:val="24"/>
        </w:rPr>
        <w:t xml:space="preserve">, and various </w:t>
      </w:r>
      <w:r w:rsidR="000F6660" w:rsidRPr="00FB1F0E">
        <w:rPr>
          <w:rFonts w:ascii="Times New Roman" w:hAnsi="Times New Roman" w:cs="Times New Roman"/>
          <w:bCs/>
          <w:sz w:val="24"/>
          <w:szCs w:val="24"/>
        </w:rPr>
        <w:t xml:space="preserve">faculty, </w:t>
      </w:r>
      <w:r w:rsidR="003A1465" w:rsidRPr="00FB1F0E">
        <w:rPr>
          <w:rFonts w:ascii="Times New Roman" w:hAnsi="Times New Roman" w:cs="Times New Roman"/>
          <w:bCs/>
          <w:sz w:val="24"/>
          <w:szCs w:val="24"/>
        </w:rPr>
        <w:t>staff</w:t>
      </w:r>
      <w:r w:rsidR="000F6660" w:rsidRPr="00FB1F0E">
        <w:rPr>
          <w:rFonts w:ascii="Times New Roman" w:hAnsi="Times New Roman" w:cs="Times New Roman"/>
          <w:bCs/>
          <w:sz w:val="24"/>
          <w:szCs w:val="24"/>
        </w:rPr>
        <w:t>, and administrators</w:t>
      </w:r>
      <w:r w:rsidR="00EE2FD1" w:rsidRPr="00FB1F0E">
        <w:rPr>
          <w:rFonts w:ascii="Times New Roman" w:hAnsi="Times New Roman" w:cs="Times New Roman"/>
          <w:bCs/>
          <w:sz w:val="24"/>
          <w:szCs w:val="24"/>
        </w:rPr>
        <w:t>.</w:t>
      </w:r>
    </w:p>
    <w:p w:rsidR="00F0303B" w:rsidRDefault="00FB1F0E" w:rsidP="00494669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>A</w:t>
      </w:r>
      <w:r w:rsidR="00F0303B">
        <w:rPr>
          <w:rFonts w:ascii="Times New Roman" w:hAnsi="Times New Roman" w:cs="Times New Roman"/>
          <w:b/>
          <w:sz w:val="24"/>
          <w:szCs w:val="24"/>
        </w:rPr>
        <w:t>PPROVAL OF MINUTES:</w:t>
      </w:r>
    </w:p>
    <w:p w:rsidR="00F0303B" w:rsidRPr="00572240" w:rsidRDefault="00F0303B" w:rsidP="0049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2240">
        <w:rPr>
          <w:rFonts w:ascii="Times New Roman" w:hAnsi="Times New Roman" w:cs="Times New Roman"/>
          <w:sz w:val="24"/>
          <w:szCs w:val="24"/>
        </w:rPr>
        <w:t xml:space="preserve">A </w:t>
      </w:r>
      <w:r w:rsidRPr="00572240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>
        <w:rPr>
          <w:rFonts w:ascii="Times New Roman" w:hAnsi="Times New Roman" w:cs="Times New Roman"/>
          <w:sz w:val="24"/>
          <w:szCs w:val="24"/>
        </w:rPr>
        <w:t xml:space="preserve">was made by Trustee Wendy Dominguez </w:t>
      </w:r>
      <w:r w:rsidRPr="00572240">
        <w:rPr>
          <w:rFonts w:ascii="Times New Roman" w:hAnsi="Times New Roman" w:cs="Times New Roman"/>
          <w:sz w:val="24"/>
          <w:szCs w:val="24"/>
        </w:rPr>
        <w:t xml:space="preserve">to approve the </w:t>
      </w:r>
      <w:r>
        <w:rPr>
          <w:rFonts w:ascii="Times New Roman" w:hAnsi="Times New Roman" w:cs="Times New Roman"/>
          <w:sz w:val="24"/>
          <w:szCs w:val="24"/>
        </w:rPr>
        <w:t>December 6, 2018, Governance</w:t>
      </w:r>
      <w:r w:rsidRPr="00572240">
        <w:rPr>
          <w:rFonts w:ascii="Times New Roman" w:hAnsi="Times New Roman" w:cs="Times New Roman"/>
          <w:sz w:val="24"/>
          <w:szCs w:val="24"/>
        </w:rPr>
        <w:t xml:space="preserve"> Committee minutes</w:t>
      </w:r>
      <w:r>
        <w:rPr>
          <w:rFonts w:ascii="Times New Roman" w:hAnsi="Times New Roman" w:cs="Times New Roman"/>
          <w:sz w:val="24"/>
          <w:szCs w:val="24"/>
        </w:rPr>
        <w:t>, and was seconded by Trustee Barb Grogan.</w:t>
      </w:r>
      <w:r w:rsidRPr="00572240">
        <w:rPr>
          <w:rFonts w:ascii="Times New Roman" w:hAnsi="Times New Roman" w:cs="Times New Roman"/>
          <w:sz w:val="24"/>
          <w:szCs w:val="24"/>
        </w:rPr>
        <w:t xml:space="preserve"> The motion was </w:t>
      </w:r>
      <w:r w:rsidRPr="00572240">
        <w:rPr>
          <w:rFonts w:ascii="Times New Roman" w:hAnsi="Times New Roman" w:cs="Times New Roman"/>
          <w:b/>
          <w:bCs/>
          <w:sz w:val="24"/>
          <w:szCs w:val="24"/>
        </w:rPr>
        <w:t>unanimously approved</w:t>
      </w:r>
      <w:r w:rsidRPr="00572240">
        <w:rPr>
          <w:rFonts w:ascii="Times New Roman" w:hAnsi="Times New Roman" w:cs="Times New Roman"/>
          <w:sz w:val="24"/>
          <w:szCs w:val="24"/>
        </w:rPr>
        <w:t>.</w:t>
      </w:r>
    </w:p>
    <w:p w:rsidR="009D2A1C" w:rsidRPr="00FB1F0E" w:rsidRDefault="00F0303B" w:rsidP="00494669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41BF2">
        <w:rPr>
          <w:rFonts w:ascii="Times New Roman" w:hAnsi="Times New Roman" w:cs="Times New Roman"/>
          <w:b/>
          <w:sz w:val="24"/>
          <w:szCs w:val="24"/>
        </w:rPr>
        <w:t>II</w:t>
      </w:r>
      <w:r w:rsidR="00FB1F0E">
        <w:rPr>
          <w:rFonts w:ascii="Times New Roman" w:hAnsi="Times New Roman" w:cs="Times New Roman"/>
          <w:b/>
          <w:sz w:val="24"/>
          <w:szCs w:val="24"/>
        </w:rPr>
        <w:t>.</w:t>
      </w:r>
      <w:r w:rsidR="00FB1F0E">
        <w:rPr>
          <w:rFonts w:ascii="Times New Roman" w:hAnsi="Times New Roman" w:cs="Times New Roman"/>
          <w:b/>
          <w:sz w:val="24"/>
          <w:szCs w:val="24"/>
        </w:rPr>
        <w:tab/>
        <w:t>DISCUSSION ITEM</w:t>
      </w:r>
      <w:r w:rsidR="009D2A1C" w:rsidRPr="00FB1F0E">
        <w:rPr>
          <w:rFonts w:ascii="Times New Roman" w:hAnsi="Times New Roman" w:cs="Times New Roman"/>
          <w:b/>
          <w:sz w:val="24"/>
          <w:szCs w:val="24"/>
        </w:rPr>
        <w:t>:</w:t>
      </w:r>
    </w:p>
    <w:p w:rsidR="00DD7604" w:rsidRPr="009A3464" w:rsidRDefault="009A3464" w:rsidP="00494669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A3464">
        <w:rPr>
          <w:rFonts w:ascii="Times New Roman" w:eastAsia="Times New Roman" w:hAnsi="Times New Roman" w:cs="Times New Roman"/>
          <w:b/>
          <w:sz w:val="24"/>
          <w:szCs w:val="24"/>
        </w:rPr>
        <w:t>Proposed 2019-2020 Board of Trustees Committee Appointments</w:t>
      </w:r>
    </w:p>
    <w:p w:rsidR="007E2FD2" w:rsidRDefault="0054773E" w:rsidP="00494669">
      <w:pPr>
        <w:pStyle w:val="ListParagraph"/>
        <w:spacing w:before="120" w:after="24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Fine </w:t>
      </w:r>
      <w:r w:rsidR="00FE127E">
        <w:rPr>
          <w:rFonts w:ascii="Times New Roman" w:hAnsi="Times New Roman" w:cs="Times New Roman"/>
          <w:sz w:val="24"/>
          <w:szCs w:val="24"/>
        </w:rPr>
        <w:t>briefed</w:t>
      </w:r>
      <w:r>
        <w:rPr>
          <w:rFonts w:ascii="Times New Roman" w:hAnsi="Times New Roman" w:cs="Times New Roman"/>
          <w:sz w:val="24"/>
          <w:szCs w:val="24"/>
        </w:rPr>
        <w:t xml:space="preserve"> the Committee </w:t>
      </w:r>
      <w:r w:rsidR="00FE127E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38C">
        <w:rPr>
          <w:rFonts w:ascii="Times New Roman" w:hAnsi="Times New Roman" w:cs="Times New Roman"/>
          <w:sz w:val="24"/>
          <w:szCs w:val="24"/>
        </w:rPr>
        <w:t>the</w:t>
      </w:r>
      <w:r w:rsidR="009A3464">
        <w:rPr>
          <w:rFonts w:ascii="Times New Roman" w:hAnsi="Times New Roman" w:cs="Times New Roman"/>
          <w:sz w:val="24"/>
          <w:szCs w:val="24"/>
        </w:rPr>
        <w:t xml:space="preserve"> proposed appointments to the 2019-20</w:t>
      </w:r>
      <w:r w:rsidR="0034575E">
        <w:rPr>
          <w:rFonts w:ascii="Times New Roman" w:hAnsi="Times New Roman" w:cs="Times New Roman"/>
          <w:sz w:val="24"/>
          <w:szCs w:val="24"/>
        </w:rPr>
        <w:t xml:space="preserve">20 Board of Trustees committees – including the appointment of Russell Noles to the ASA and Finance Committees and Barbara Brohl to the ASA and Governance Committees. The appointments are pending </w:t>
      </w:r>
      <w:r w:rsidR="00960341">
        <w:rPr>
          <w:rFonts w:ascii="Times New Roman" w:hAnsi="Times New Roman" w:cs="Times New Roman"/>
          <w:sz w:val="24"/>
          <w:szCs w:val="24"/>
        </w:rPr>
        <w:t xml:space="preserve">Noles’ and </w:t>
      </w:r>
      <w:proofErr w:type="spellStart"/>
      <w:r w:rsidR="00960341">
        <w:rPr>
          <w:rFonts w:ascii="Times New Roman" w:hAnsi="Times New Roman" w:cs="Times New Roman"/>
          <w:sz w:val="24"/>
          <w:szCs w:val="24"/>
        </w:rPr>
        <w:t>Brohl’s</w:t>
      </w:r>
      <w:proofErr w:type="spellEnd"/>
      <w:r w:rsidR="0034575E">
        <w:rPr>
          <w:rFonts w:ascii="Times New Roman" w:hAnsi="Times New Roman" w:cs="Times New Roman"/>
          <w:sz w:val="24"/>
          <w:szCs w:val="24"/>
        </w:rPr>
        <w:t xml:space="preserve"> formal confirmation as Trustees by Governor Polis</w:t>
      </w:r>
      <w:r w:rsidR="00960341">
        <w:rPr>
          <w:rFonts w:ascii="Times New Roman" w:hAnsi="Times New Roman" w:cs="Times New Roman"/>
          <w:sz w:val="24"/>
          <w:szCs w:val="24"/>
        </w:rPr>
        <w:t xml:space="preserve"> in the near future.</w:t>
      </w:r>
    </w:p>
    <w:p w:rsidR="00960341" w:rsidRDefault="00960341" w:rsidP="00494669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341">
        <w:rPr>
          <w:rFonts w:ascii="Times New Roman" w:eastAsia="Times New Roman" w:hAnsi="Times New Roman" w:cs="Times New Roman"/>
          <w:b/>
          <w:sz w:val="24"/>
          <w:szCs w:val="24"/>
        </w:rPr>
        <w:t>Cybersecurity Insurance</w:t>
      </w:r>
    </w:p>
    <w:p w:rsidR="00960341" w:rsidRDefault="00960341" w:rsidP="00494669">
      <w:pPr>
        <w:pStyle w:val="ListParagraph"/>
        <w:spacing w:before="120" w:after="24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Fine briefed the Committee on the</w:t>
      </w:r>
      <w:r w:rsidR="00CF1AB1">
        <w:rPr>
          <w:rFonts w:ascii="Times New Roman" w:hAnsi="Times New Roman" w:cs="Times New Roman"/>
          <w:sz w:val="24"/>
          <w:szCs w:val="24"/>
        </w:rPr>
        <w:t xml:space="preserve"> University’s procurement of Cyber Enterprise Risk Insurance (“Cybersecurity Insurance”) through CHUBB with a one-million dollar limit with premiums of approximately $25,000 per year. The policy provides</w:t>
      </w:r>
      <w:r w:rsidR="00CF1AB1" w:rsidRPr="00CF1AB1">
        <w:rPr>
          <w:rFonts w:ascii="Times New Roman" w:hAnsi="Times New Roman" w:cs="Times New Roman"/>
          <w:sz w:val="24"/>
          <w:szCs w:val="24"/>
        </w:rPr>
        <w:t xml:space="preserve"> </w:t>
      </w:r>
      <w:r w:rsidR="00CF1AB1">
        <w:rPr>
          <w:rFonts w:ascii="Times New Roman" w:hAnsi="Times New Roman" w:cs="Times New Roman"/>
          <w:sz w:val="24"/>
          <w:szCs w:val="24"/>
        </w:rPr>
        <w:t>– among other things – a response team</w:t>
      </w:r>
      <w:r w:rsidR="007A20D2">
        <w:rPr>
          <w:rFonts w:ascii="Times New Roman" w:hAnsi="Times New Roman" w:cs="Times New Roman"/>
          <w:sz w:val="24"/>
          <w:szCs w:val="24"/>
        </w:rPr>
        <w:t xml:space="preserve"> which includes legal, forensic, and other professionals who will assist</w:t>
      </w:r>
      <w:r w:rsidR="00532A7F">
        <w:rPr>
          <w:rFonts w:ascii="Times New Roman" w:hAnsi="Times New Roman" w:cs="Times New Roman"/>
          <w:sz w:val="24"/>
          <w:szCs w:val="24"/>
        </w:rPr>
        <w:t xml:space="preserve"> University IT personnel</w:t>
      </w:r>
      <w:r w:rsidR="007A20D2">
        <w:rPr>
          <w:rFonts w:ascii="Times New Roman" w:hAnsi="Times New Roman" w:cs="Times New Roman"/>
          <w:sz w:val="24"/>
          <w:szCs w:val="24"/>
        </w:rPr>
        <w:t xml:space="preserve"> in the event of a cybersecurity incident.</w:t>
      </w:r>
    </w:p>
    <w:p w:rsidR="00CF1AB1" w:rsidRPr="00CF1AB1" w:rsidRDefault="00CF1AB1" w:rsidP="00494669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B1">
        <w:rPr>
          <w:rFonts w:ascii="Times New Roman" w:eastAsia="Times New Roman" w:hAnsi="Times New Roman" w:cs="Times New Roman"/>
          <w:b/>
          <w:sz w:val="24"/>
          <w:szCs w:val="24"/>
        </w:rPr>
        <w:t>Trustee</w:t>
      </w:r>
      <w:r w:rsidRPr="00CF1AB1">
        <w:rPr>
          <w:rFonts w:ascii="Times New Roman" w:hAnsi="Times New Roman" w:cs="Times New Roman"/>
          <w:b/>
          <w:sz w:val="24"/>
        </w:rPr>
        <w:t xml:space="preserve"> Disclosure of Interest</w:t>
      </w:r>
    </w:p>
    <w:p w:rsidR="00CF1AB1" w:rsidRDefault="00CF1AB1" w:rsidP="00494669">
      <w:pPr>
        <w:pStyle w:val="ListParagraph"/>
        <w:spacing w:before="120" w:after="24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Fine </w:t>
      </w:r>
      <w:r w:rsidR="00532A7F">
        <w:rPr>
          <w:rFonts w:ascii="Times New Roman" w:hAnsi="Times New Roman" w:cs="Times New Roman"/>
          <w:sz w:val="24"/>
          <w:szCs w:val="24"/>
        </w:rPr>
        <w:t>opened the discussion regarding t</w:t>
      </w:r>
      <w:r>
        <w:rPr>
          <w:rFonts w:ascii="Times New Roman" w:hAnsi="Times New Roman" w:cs="Times New Roman"/>
          <w:sz w:val="24"/>
          <w:szCs w:val="24"/>
        </w:rPr>
        <w:t>he</w:t>
      </w:r>
      <w:r w:rsidR="00532A7F">
        <w:rPr>
          <w:rFonts w:ascii="Times New Roman" w:hAnsi="Times New Roman" w:cs="Times New Roman"/>
          <w:sz w:val="24"/>
          <w:szCs w:val="24"/>
        </w:rPr>
        <w:t xml:space="preserve"> Conflict of Interest Disclosure Form</w:t>
      </w:r>
      <w:r w:rsidR="004115DD">
        <w:rPr>
          <w:rFonts w:ascii="Times New Roman" w:hAnsi="Times New Roman" w:cs="Times New Roman"/>
          <w:sz w:val="24"/>
          <w:szCs w:val="24"/>
        </w:rPr>
        <w:t xml:space="preserve"> submitted by Wendy Dominguez</w:t>
      </w:r>
      <w:r w:rsidR="007030EE">
        <w:rPr>
          <w:rFonts w:ascii="Times New Roman" w:hAnsi="Times New Roman" w:cs="Times New Roman"/>
          <w:sz w:val="24"/>
          <w:szCs w:val="24"/>
        </w:rPr>
        <w:t xml:space="preserve">, President and Co-Founder of </w:t>
      </w:r>
      <w:proofErr w:type="spellStart"/>
      <w:r w:rsidR="007030EE">
        <w:rPr>
          <w:rFonts w:ascii="Times New Roman" w:hAnsi="Times New Roman" w:cs="Times New Roman"/>
          <w:sz w:val="24"/>
          <w:szCs w:val="24"/>
        </w:rPr>
        <w:t>Innovest</w:t>
      </w:r>
      <w:proofErr w:type="spellEnd"/>
      <w:r w:rsidR="007030EE">
        <w:rPr>
          <w:rFonts w:ascii="Times New Roman" w:hAnsi="Times New Roman" w:cs="Times New Roman"/>
          <w:sz w:val="24"/>
          <w:szCs w:val="24"/>
        </w:rPr>
        <w:t xml:space="preserve"> Portfolio Solutions, LLC</w:t>
      </w:r>
      <w:r w:rsidR="00BD285D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BD285D">
        <w:rPr>
          <w:rFonts w:ascii="Times New Roman" w:hAnsi="Times New Roman" w:cs="Times New Roman"/>
          <w:sz w:val="24"/>
          <w:szCs w:val="24"/>
        </w:rPr>
        <w:t>Innovest</w:t>
      </w:r>
      <w:proofErr w:type="spellEnd"/>
      <w:r w:rsidR="00BD285D">
        <w:rPr>
          <w:rFonts w:ascii="Times New Roman" w:hAnsi="Times New Roman" w:cs="Times New Roman"/>
          <w:sz w:val="24"/>
          <w:szCs w:val="24"/>
        </w:rPr>
        <w:t xml:space="preserve">”). </w:t>
      </w:r>
      <w:proofErr w:type="spellStart"/>
      <w:r w:rsidR="00BD285D">
        <w:rPr>
          <w:rFonts w:ascii="Times New Roman" w:hAnsi="Times New Roman" w:cs="Times New Roman"/>
          <w:sz w:val="24"/>
          <w:szCs w:val="24"/>
        </w:rPr>
        <w:t>Innovest</w:t>
      </w:r>
      <w:proofErr w:type="spellEnd"/>
      <w:r w:rsidR="00BD285D">
        <w:rPr>
          <w:rFonts w:ascii="Times New Roman" w:hAnsi="Times New Roman" w:cs="Times New Roman"/>
          <w:sz w:val="24"/>
          <w:szCs w:val="24"/>
        </w:rPr>
        <w:t xml:space="preserve"> is being considered for a contract to review the University’s retirement plans.</w:t>
      </w:r>
      <w:r w:rsidR="004115DD">
        <w:rPr>
          <w:rFonts w:ascii="Times New Roman" w:hAnsi="Times New Roman" w:cs="Times New Roman"/>
          <w:sz w:val="24"/>
          <w:szCs w:val="24"/>
        </w:rPr>
        <w:t xml:space="preserve"> Secretary Fine suggested that since the</w:t>
      </w:r>
      <w:r w:rsidR="007030EE">
        <w:rPr>
          <w:rFonts w:ascii="Times New Roman" w:hAnsi="Times New Roman" w:cs="Times New Roman"/>
          <w:sz w:val="24"/>
          <w:szCs w:val="24"/>
        </w:rPr>
        <w:t>re was no quorum at this</w:t>
      </w:r>
      <w:r w:rsidR="004115DD">
        <w:rPr>
          <w:rFonts w:ascii="Times New Roman" w:hAnsi="Times New Roman" w:cs="Times New Roman"/>
          <w:sz w:val="24"/>
          <w:szCs w:val="24"/>
        </w:rPr>
        <w:t xml:space="preserve"> Governance Committee </w:t>
      </w:r>
      <w:r w:rsidR="007030EE">
        <w:rPr>
          <w:rFonts w:ascii="Times New Roman" w:hAnsi="Times New Roman" w:cs="Times New Roman"/>
          <w:sz w:val="24"/>
          <w:szCs w:val="24"/>
        </w:rPr>
        <w:t>meeting that the matter be discussed at Friday’s full board meeting.</w:t>
      </w:r>
    </w:p>
    <w:p w:rsidR="007030EE" w:rsidRDefault="00D63F89" w:rsidP="00494669">
      <w:pPr>
        <w:pStyle w:val="ListParagraph"/>
        <w:spacing w:before="120" w:after="24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response to </w:t>
      </w:r>
      <w:r w:rsidR="007030EE">
        <w:rPr>
          <w:rFonts w:ascii="Times New Roman" w:hAnsi="Times New Roman" w:cs="Times New Roman"/>
          <w:sz w:val="24"/>
          <w:szCs w:val="24"/>
        </w:rPr>
        <w:t>Trustee Grogan</w:t>
      </w:r>
      <w:r>
        <w:rPr>
          <w:rFonts w:ascii="Times New Roman" w:hAnsi="Times New Roman" w:cs="Times New Roman"/>
          <w:sz w:val="24"/>
          <w:szCs w:val="24"/>
        </w:rPr>
        <w:t xml:space="preserve">’s question regarding the amount of the proposed contract, </w:t>
      </w:r>
      <w:r w:rsidR="00BD285D">
        <w:rPr>
          <w:rFonts w:ascii="Times New Roman" w:hAnsi="Times New Roman" w:cs="Times New Roman"/>
          <w:sz w:val="24"/>
          <w:szCs w:val="24"/>
        </w:rPr>
        <w:t>Secretary Fine resp</w:t>
      </w:r>
      <w:r>
        <w:rPr>
          <w:rFonts w:ascii="Times New Roman" w:hAnsi="Times New Roman" w:cs="Times New Roman"/>
          <w:sz w:val="24"/>
          <w:szCs w:val="24"/>
        </w:rPr>
        <w:t>onded that it was $9</w:t>
      </w:r>
      <w:r w:rsidR="00E637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,000 </w:t>
      </w:r>
      <w:r w:rsidR="00E63779">
        <w:rPr>
          <w:rFonts w:ascii="Times New Roman" w:hAnsi="Times New Roman" w:cs="Times New Roman"/>
          <w:sz w:val="24"/>
          <w:szCs w:val="24"/>
        </w:rPr>
        <w:t>for a 4-phase project</w:t>
      </w:r>
      <w:r>
        <w:rPr>
          <w:rFonts w:ascii="Times New Roman" w:hAnsi="Times New Roman" w:cs="Times New Roman"/>
          <w:sz w:val="24"/>
          <w:szCs w:val="24"/>
        </w:rPr>
        <w:t xml:space="preserve">. It was decided that the discussion </w:t>
      </w:r>
      <w:r w:rsidR="00770ED6">
        <w:rPr>
          <w:rFonts w:ascii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hAnsi="Times New Roman" w:cs="Times New Roman"/>
          <w:sz w:val="24"/>
          <w:szCs w:val="24"/>
        </w:rPr>
        <w:t>take place at the Governance Committee</w:t>
      </w:r>
      <w:r w:rsidR="00770ED6">
        <w:rPr>
          <w:rFonts w:ascii="Times New Roman" w:hAnsi="Times New Roman" w:cs="Times New Roman"/>
          <w:sz w:val="24"/>
          <w:szCs w:val="24"/>
        </w:rPr>
        <w:t xml:space="preserve">. After </w:t>
      </w:r>
      <w:r>
        <w:rPr>
          <w:rFonts w:ascii="Times New Roman" w:hAnsi="Times New Roman" w:cs="Times New Roman"/>
          <w:sz w:val="24"/>
          <w:szCs w:val="24"/>
        </w:rPr>
        <w:t>Trustee Dominguez</w:t>
      </w:r>
      <w:r w:rsidR="003A6358">
        <w:rPr>
          <w:rFonts w:ascii="Times New Roman" w:hAnsi="Times New Roman" w:cs="Times New Roman"/>
          <w:sz w:val="24"/>
          <w:szCs w:val="24"/>
        </w:rPr>
        <w:t xml:space="preserve"> described what </w:t>
      </w:r>
      <w:proofErr w:type="spellStart"/>
      <w:r w:rsidR="003A6358">
        <w:rPr>
          <w:rFonts w:ascii="Times New Roman" w:hAnsi="Times New Roman" w:cs="Times New Roman"/>
          <w:sz w:val="24"/>
          <w:szCs w:val="24"/>
        </w:rPr>
        <w:t>Innovest</w:t>
      </w:r>
      <w:proofErr w:type="spellEnd"/>
      <w:r w:rsidR="003A6358">
        <w:rPr>
          <w:rFonts w:ascii="Times New Roman" w:hAnsi="Times New Roman" w:cs="Times New Roman"/>
          <w:sz w:val="24"/>
          <w:szCs w:val="24"/>
        </w:rPr>
        <w:t xml:space="preserve"> does and</w:t>
      </w:r>
      <w:r w:rsidR="00770ED6">
        <w:rPr>
          <w:rFonts w:ascii="Times New Roman" w:hAnsi="Times New Roman" w:cs="Times New Roman"/>
          <w:sz w:val="24"/>
          <w:szCs w:val="24"/>
        </w:rPr>
        <w:t xml:space="preserve"> summarized the terms of the contract</w:t>
      </w:r>
      <w:r w:rsidR="003A6358">
        <w:rPr>
          <w:rFonts w:ascii="Times New Roman" w:hAnsi="Times New Roman" w:cs="Times New Roman"/>
          <w:sz w:val="24"/>
          <w:szCs w:val="24"/>
        </w:rPr>
        <w:t xml:space="preserve"> which includes </w:t>
      </w:r>
      <w:r w:rsidR="00810131">
        <w:rPr>
          <w:rFonts w:ascii="Times New Roman" w:hAnsi="Times New Roman" w:cs="Times New Roman"/>
          <w:sz w:val="24"/>
          <w:szCs w:val="24"/>
        </w:rPr>
        <w:t>analyzing the University’s 401(a) plans</w:t>
      </w:r>
      <w:r w:rsidR="00770ED6">
        <w:rPr>
          <w:rFonts w:ascii="Times New Roman" w:hAnsi="Times New Roman" w:cs="Times New Roman"/>
          <w:sz w:val="24"/>
          <w:szCs w:val="24"/>
        </w:rPr>
        <w:t xml:space="preserve">, </w:t>
      </w:r>
      <w:r w:rsidR="00810131">
        <w:rPr>
          <w:rFonts w:ascii="Times New Roman" w:hAnsi="Times New Roman" w:cs="Times New Roman"/>
          <w:sz w:val="24"/>
          <w:szCs w:val="24"/>
        </w:rPr>
        <w:t>evaluating the current structure of the University’s retirement plans,</w:t>
      </w:r>
      <w:r w:rsidR="00E63779">
        <w:rPr>
          <w:rFonts w:ascii="Times New Roman" w:hAnsi="Times New Roman" w:cs="Times New Roman"/>
          <w:sz w:val="24"/>
          <w:szCs w:val="24"/>
        </w:rPr>
        <w:t xml:space="preserve"> and</w:t>
      </w:r>
      <w:r w:rsidR="00810131">
        <w:rPr>
          <w:rFonts w:ascii="Times New Roman" w:hAnsi="Times New Roman" w:cs="Times New Roman"/>
          <w:sz w:val="24"/>
          <w:szCs w:val="24"/>
        </w:rPr>
        <w:t xml:space="preserve"> </w:t>
      </w:r>
      <w:r w:rsidR="001A594D">
        <w:rPr>
          <w:rFonts w:ascii="Times New Roman" w:hAnsi="Times New Roman" w:cs="Times New Roman"/>
          <w:sz w:val="24"/>
          <w:szCs w:val="24"/>
        </w:rPr>
        <w:t>determin</w:t>
      </w:r>
      <w:r w:rsidR="00742B6E">
        <w:rPr>
          <w:rFonts w:ascii="Times New Roman" w:hAnsi="Times New Roman" w:cs="Times New Roman"/>
          <w:sz w:val="24"/>
          <w:szCs w:val="24"/>
        </w:rPr>
        <w:t>ing</w:t>
      </w:r>
      <w:r w:rsidR="001A594D">
        <w:rPr>
          <w:rFonts w:ascii="Times New Roman" w:hAnsi="Times New Roman" w:cs="Times New Roman"/>
          <w:sz w:val="24"/>
          <w:szCs w:val="24"/>
        </w:rPr>
        <w:t xml:space="preserve"> if there are economies of scale to </w:t>
      </w:r>
      <w:r w:rsidR="00742B6E">
        <w:rPr>
          <w:rFonts w:ascii="Times New Roman" w:hAnsi="Times New Roman" w:cs="Times New Roman"/>
          <w:sz w:val="24"/>
          <w:szCs w:val="24"/>
        </w:rPr>
        <w:t>improve</w:t>
      </w:r>
      <w:r w:rsidR="001A594D">
        <w:rPr>
          <w:rFonts w:ascii="Times New Roman" w:hAnsi="Times New Roman" w:cs="Times New Roman"/>
          <w:sz w:val="24"/>
          <w:szCs w:val="24"/>
        </w:rPr>
        <w:t xml:space="preserve"> fiduciary oversight. </w:t>
      </w:r>
      <w:r w:rsidR="00E63779">
        <w:rPr>
          <w:rFonts w:ascii="Times New Roman" w:hAnsi="Times New Roman" w:cs="Times New Roman"/>
          <w:sz w:val="24"/>
          <w:szCs w:val="24"/>
        </w:rPr>
        <w:t xml:space="preserve">George Middlemist discussed why the University is </w:t>
      </w:r>
      <w:r w:rsidR="00D86110">
        <w:rPr>
          <w:rFonts w:ascii="Times New Roman" w:hAnsi="Times New Roman" w:cs="Times New Roman"/>
          <w:sz w:val="24"/>
          <w:szCs w:val="24"/>
        </w:rPr>
        <w:t>engaging in such a project and explained how</w:t>
      </w:r>
      <w:r w:rsidR="00906BCC">
        <w:rPr>
          <w:rFonts w:ascii="Times New Roman" w:hAnsi="Times New Roman" w:cs="Times New Roman"/>
          <w:sz w:val="24"/>
          <w:szCs w:val="24"/>
        </w:rPr>
        <w:t xml:space="preserve"> the RFP/contract process works – including meeting with other schools to gather information about the companies selected for similar projects.</w:t>
      </w:r>
      <w:r w:rsidR="00742B6E">
        <w:rPr>
          <w:rFonts w:ascii="Times New Roman" w:hAnsi="Times New Roman" w:cs="Times New Roman"/>
          <w:sz w:val="24"/>
          <w:szCs w:val="24"/>
        </w:rPr>
        <w:t xml:space="preserve"> Mr. Middlemist also discussed </w:t>
      </w:r>
      <w:proofErr w:type="spellStart"/>
      <w:r w:rsidR="00742B6E">
        <w:rPr>
          <w:rFonts w:ascii="Times New Roman" w:hAnsi="Times New Roman" w:cs="Times New Roman"/>
          <w:sz w:val="24"/>
          <w:szCs w:val="24"/>
        </w:rPr>
        <w:t>Innovest’s</w:t>
      </w:r>
      <w:proofErr w:type="spellEnd"/>
      <w:r w:rsidR="00742B6E">
        <w:rPr>
          <w:rFonts w:ascii="Times New Roman" w:hAnsi="Times New Roman" w:cs="Times New Roman"/>
          <w:sz w:val="24"/>
          <w:szCs w:val="24"/>
        </w:rPr>
        <w:t xml:space="preserve"> significant experience in this area</w:t>
      </w:r>
      <w:r w:rsidR="00906BCC">
        <w:rPr>
          <w:rFonts w:ascii="Times New Roman" w:hAnsi="Times New Roman" w:cs="Times New Roman"/>
          <w:sz w:val="24"/>
          <w:szCs w:val="24"/>
        </w:rPr>
        <w:t>.</w:t>
      </w:r>
      <w:r w:rsidR="004D0676">
        <w:rPr>
          <w:rFonts w:ascii="Times New Roman" w:hAnsi="Times New Roman" w:cs="Times New Roman"/>
          <w:sz w:val="24"/>
          <w:szCs w:val="24"/>
        </w:rPr>
        <w:t xml:space="preserve"> Trustee Dominguez was asked to</w:t>
      </w:r>
      <w:r w:rsidR="00770ED6">
        <w:rPr>
          <w:rFonts w:ascii="Times New Roman" w:hAnsi="Times New Roman" w:cs="Times New Roman"/>
          <w:sz w:val="24"/>
          <w:szCs w:val="24"/>
        </w:rPr>
        <w:t xml:space="preserve"> step out of the room </w:t>
      </w:r>
      <w:r w:rsidR="00742B6E">
        <w:rPr>
          <w:rFonts w:ascii="Times New Roman" w:hAnsi="Times New Roman" w:cs="Times New Roman"/>
          <w:sz w:val="24"/>
          <w:szCs w:val="24"/>
        </w:rPr>
        <w:t>as</w:t>
      </w:r>
      <w:r w:rsidR="003A6358">
        <w:rPr>
          <w:rFonts w:ascii="Times New Roman" w:hAnsi="Times New Roman" w:cs="Times New Roman"/>
          <w:sz w:val="24"/>
          <w:szCs w:val="24"/>
        </w:rPr>
        <w:t xml:space="preserve"> the Committee </w:t>
      </w:r>
      <w:r w:rsidR="00742B6E">
        <w:rPr>
          <w:rFonts w:ascii="Times New Roman" w:hAnsi="Times New Roman" w:cs="Times New Roman"/>
          <w:sz w:val="24"/>
          <w:szCs w:val="24"/>
        </w:rPr>
        <w:t>considered the</w:t>
      </w:r>
      <w:r w:rsidR="004D0676">
        <w:rPr>
          <w:rFonts w:ascii="Times New Roman" w:hAnsi="Times New Roman" w:cs="Times New Roman"/>
          <w:sz w:val="24"/>
          <w:szCs w:val="24"/>
        </w:rPr>
        <w:t xml:space="preserve"> matter</w:t>
      </w:r>
      <w:r w:rsidR="00742B6E">
        <w:rPr>
          <w:rFonts w:ascii="Times New Roman" w:hAnsi="Times New Roman" w:cs="Times New Roman"/>
          <w:sz w:val="24"/>
          <w:szCs w:val="24"/>
        </w:rPr>
        <w:t xml:space="preserve"> per the conflict of interest provisions of the Board’s bylaws.</w:t>
      </w:r>
    </w:p>
    <w:p w:rsidR="00F761D7" w:rsidRDefault="00742B6E" w:rsidP="00494669">
      <w:pPr>
        <w:pStyle w:val="ListParagraph"/>
        <w:spacing w:before="120" w:after="24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</w:t>
      </w:r>
      <w:r w:rsidR="000817CE">
        <w:rPr>
          <w:rFonts w:ascii="Times New Roman" w:hAnsi="Times New Roman" w:cs="Times New Roman"/>
          <w:sz w:val="24"/>
          <w:szCs w:val="24"/>
        </w:rPr>
        <w:t xml:space="preserve"> determined that this particular </w:t>
      </w:r>
      <w:r w:rsidR="00E3248C">
        <w:rPr>
          <w:rFonts w:ascii="Times New Roman" w:hAnsi="Times New Roman" w:cs="Times New Roman"/>
          <w:sz w:val="24"/>
          <w:szCs w:val="24"/>
        </w:rPr>
        <w:t xml:space="preserve">contract with </w:t>
      </w:r>
      <w:proofErr w:type="spellStart"/>
      <w:r w:rsidR="00E3248C">
        <w:rPr>
          <w:rFonts w:ascii="Times New Roman" w:hAnsi="Times New Roman" w:cs="Times New Roman"/>
          <w:sz w:val="24"/>
          <w:szCs w:val="24"/>
        </w:rPr>
        <w:t>Innovest</w:t>
      </w:r>
      <w:proofErr w:type="spellEnd"/>
      <w:r w:rsidR="00964C7F">
        <w:rPr>
          <w:rFonts w:ascii="Times New Roman" w:hAnsi="Times New Roman" w:cs="Times New Roman"/>
          <w:sz w:val="24"/>
          <w:szCs w:val="24"/>
        </w:rPr>
        <w:t xml:space="preserve"> is</w:t>
      </w:r>
      <w:r w:rsidR="000817CE">
        <w:rPr>
          <w:rFonts w:ascii="Times New Roman" w:hAnsi="Times New Roman" w:cs="Times New Roman"/>
          <w:sz w:val="24"/>
          <w:szCs w:val="24"/>
        </w:rPr>
        <w:t xml:space="preserve"> a one-time </w:t>
      </w:r>
      <w:r w:rsidR="00E3248C">
        <w:rPr>
          <w:rFonts w:ascii="Times New Roman" w:hAnsi="Times New Roman" w:cs="Times New Roman"/>
          <w:sz w:val="24"/>
          <w:szCs w:val="24"/>
        </w:rPr>
        <w:t>matter</w:t>
      </w:r>
      <w:r w:rsidR="005B70DF">
        <w:rPr>
          <w:rFonts w:ascii="Times New Roman" w:hAnsi="Times New Roman" w:cs="Times New Roman"/>
          <w:sz w:val="24"/>
          <w:szCs w:val="24"/>
        </w:rPr>
        <w:t>,</w:t>
      </w:r>
      <w:r w:rsidR="007B36B5">
        <w:rPr>
          <w:rFonts w:ascii="Times New Roman" w:hAnsi="Times New Roman" w:cs="Times New Roman"/>
          <w:sz w:val="24"/>
          <w:szCs w:val="24"/>
        </w:rPr>
        <w:t xml:space="preserve"> </w:t>
      </w:r>
      <w:r w:rsidR="00964C7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ould </w:t>
      </w:r>
      <w:r w:rsidR="004E319A">
        <w:rPr>
          <w:rFonts w:ascii="Times New Roman" w:hAnsi="Times New Roman" w:cs="Times New Roman"/>
          <w:sz w:val="24"/>
          <w:szCs w:val="24"/>
        </w:rPr>
        <w:t>not</w:t>
      </w:r>
      <w:r w:rsidR="00964C7F">
        <w:rPr>
          <w:rFonts w:ascii="Times New Roman" w:hAnsi="Times New Roman" w:cs="Times New Roman"/>
          <w:sz w:val="24"/>
          <w:szCs w:val="24"/>
        </w:rPr>
        <w:t xml:space="preserve"> involve recurring revenues</w:t>
      </w:r>
      <w:r w:rsidR="005B70DF">
        <w:rPr>
          <w:rFonts w:ascii="Times New Roman" w:hAnsi="Times New Roman" w:cs="Times New Roman"/>
          <w:sz w:val="24"/>
          <w:szCs w:val="24"/>
        </w:rPr>
        <w:t>,</w:t>
      </w:r>
      <w:r w:rsidR="0096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</w:t>
      </w:r>
      <w:r w:rsidR="00964C7F">
        <w:rPr>
          <w:rFonts w:ascii="Times New Roman" w:hAnsi="Times New Roman" w:cs="Times New Roman"/>
          <w:sz w:val="24"/>
          <w:szCs w:val="24"/>
        </w:rPr>
        <w:t xml:space="preserve"> not benefit Trustee Dominguez</w:t>
      </w:r>
      <w:r w:rsidR="00E3248C">
        <w:rPr>
          <w:rFonts w:ascii="Times New Roman" w:hAnsi="Times New Roman" w:cs="Times New Roman"/>
          <w:sz w:val="24"/>
          <w:szCs w:val="24"/>
        </w:rPr>
        <w:t xml:space="preserve"> personally</w:t>
      </w:r>
      <w:r w:rsidR="00CE5EFD">
        <w:rPr>
          <w:rFonts w:ascii="Times New Roman" w:hAnsi="Times New Roman" w:cs="Times New Roman"/>
          <w:sz w:val="24"/>
          <w:szCs w:val="24"/>
        </w:rPr>
        <w:t>,</w:t>
      </w:r>
      <w:r w:rsidR="00E3248C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E3248C">
        <w:rPr>
          <w:rFonts w:ascii="Times New Roman" w:hAnsi="Times New Roman" w:cs="Times New Roman"/>
          <w:sz w:val="24"/>
          <w:szCs w:val="24"/>
        </w:rPr>
        <w:t xml:space="preserve"> </w:t>
      </w:r>
      <w:r w:rsidR="00E3248C" w:rsidRPr="005B70DF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E3248C" w:rsidRPr="005B70DF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E3248C">
        <w:rPr>
          <w:rFonts w:ascii="Times New Roman" w:hAnsi="Times New Roman" w:cs="Times New Roman"/>
          <w:sz w:val="24"/>
          <w:szCs w:val="24"/>
        </w:rPr>
        <w:t xml:space="preserve"> relative to </w:t>
      </w:r>
      <w:proofErr w:type="spellStart"/>
      <w:r w:rsidR="00E3248C">
        <w:rPr>
          <w:rFonts w:ascii="Times New Roman" w:hAnsi="Times New Roman" w:cs="Times New Roman"/>
          <w:sz w:val="24"/>
          <w:szCs w:val="24"/>
        </w:rPr>
        <w:t>Innovest’s</w:t>
      </w:r>
      <w:proofErr w:type="spellEnd"/>
      <w:r w:rsidR="00E3248C">
        <w:rPr>
          <w:rFonts w:ascii="Times New Roman" w:hAnsi="Times New Roman" w:cs="Times New Roman"/>
          <w:sz w:val="24"/>
          <w:szCs w:val="24"/>
        </w:rPr>
        <w:t xml:space="preserve"> annual revenue.</w:t>
      </w:r>
      <w:r>
        <w:rPr>
          <w:rFonts w:ascii="Times New Roman" w:hAnsi="Times New Roman" w:cs="Times New Roman"/>
          <w:sz w:val="24"/>
          <w:szCs w:val="24"/>
        </w:rPr>
        <w:t xml:space="preserve"> The committee therefore determined that the contract was not a conflict of interest.</w:t>
      </w:r>
    </w:p>
    <w:p w:rsidR="00341BF2" w:rsidRPr="00FB1F0E" w:rsidRDefault="009A3464" w:rsidP="00494669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341BF2">
        <w:rPr>
          <w:rFonts w:ascii="Times New Roman" w:hAnsi="Times New Roman" w:cs="Times New Roman"/>
          <w:b/>
          <w:sz w:val="24"/>
          <w:szCs w:val="24"/>
        </w:rPr>
        <w:t>.</w:t>
      </w:r>
      <w:r w:rsidR="00341BF2">
        <w:rPr>
          <w:rFonts w:ascii="Times New Roman" w:hAnsi="Times New Roman" w:cs="Times New Roman"/>
          <w:b/>
          <w:sz w:val="24"/>
          <w:szCs w:val="24"/>
        </w:rPr>
        <w:tab/>
        <w:t>ACTION ITEM</w:t>
      </w:r>
      <w:r w:rsidR="00532A7F">
        <w:rPr>
          <w:rFonts w:ascii="Times New Roman" w:hAnsi="Times New Roman" w:cs="Times New Roman"/>
          <w:b/>
          <w:sz w:val="24"/>
          <w:szCs w:val="24"/>
        </w:rPr>
        <w:t>S</w:t>
      </w:r>
      <w:r w:rsidR="00341BF2">
        <w:rPr>
          <w:rFonts w:ascii="Times New Roman" w:hAnsi="Times New Roman" w:cs="Times New Roman"/>
          <w:b/>
          <w:sz w:val="24"/>
          <w:szCs w:val="24"/>
        </w:rPr>
        <w:t>:</w:t>
      </w:r>
    </w:p>
    <w:p w:rsidR="00341BF2" w:rsidRDefault="00341BF2" w:rsidP="00494669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41BF2">
        <w:rPr>
          <w:rFonts w:ascii="Times New Roman" w:hAnsi="Times New Roman" w:cs="Times New Roman"/>
          <w:b/>
          <w:sz w:val="24"/>
          <w:szCs w:val="24"/>
        </w:rPr>
        <w:t>Approval of Revision to Board Policy 3.6 – Presidential Authority Over Certain Personnel Matters</w:t>
      </w:r>
      <w:r w:rsidRPr="00FB1F0E">
        <w:rPr>
          <w:rFonts w:ascii="Times New Roman" w:hAnsi="Times New Roman" w:cs="Times New Roman"/>
          <w:b/>
          <w:sz w:val="24"/>
          <w:szCs w:val="24"/>
        </w:rPr>
        <w:t>.</w:t>
      </w:r>
    </w:p>
    <w:p w:rsidR="00341BF2" w:rsidRDefault="00341BF2" w:rsidP="00494669">
      <w:pPr>
        <w:pStyle w:val="ListParagraph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Fine</w:t>
      </w:r>
      <w:r w:rsidRPr="00FB1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F0E">
        <w:rPr>
          <w:rFonts w:ascii="Times New Roman" w:hAnsi="Times New Roman" w:cs="Times New Roman"/>
          <w:sz w:val="24"/>
          <w:szCs w:val="24"/>
        </w:rPr>
        <w:t>provided a</w:t>
      </w:r>
      <w:r w:rsidR="000817CE">
        <w:rPr>
          <w:rFonts w:ascii="Times New Roman" w:hAnsi="Times New Roman" w:cs="Times New Roman"/>
          <w:sz w:val="24"/>
          <w:szCs w:val="24"/>
        </w:rPr>
        <w:t xml:space="preserve"> summary of the proposed r</w:t>
      </w:r>
      <w:r>
        <w:rPr>
          <w:rFonts w:ascii="Times New Roman" w:hAnsi="Times New Roman" w:cs="Times New Roman"/>
          <w:sz w:val="24"/>
          <w:szCs w:val="24"/>
        </w:rPr>
        <w:t>evis</w:t>
      </w:r>
      <w:r w:rsidR="000817CE">
        <w:rPr>
          <w:rFonts w:ascii="Times New Roman" w:hAnsi="Times New Roman" w:cs="Times New Roman"/>
          <w:sz w:val="24"/>
          <w:szCs w:val="24"/>
        </w:rPr>
        <w:t>ion to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64448D">
        <w:rPr>
          <w:rFonts w:ascii="Times New Roman" w:hAnsi="Times New Roman" w:cs="Times New Roman"/>
          <w:sz w:val="24"/>
          <w:szCs w:val="24"/>
        </w:rPr>
        <w:t>Board</w:t>
      </w:r>
      <w:r>
        <w:rPr>
          <w:rFonts w:ascii="Times New Roman" w:hAnsi="Times New Roman" w:cs="Times New Roman"/>
          <w:sz w:val="24"/>
          <w:szCs w:val="24"/>
        </w:rPr>
        <w:t xml:space="preserve"> policy</w:t>
      </w:r>
      <w:r w:rsidR="0064448D">
        <w:rPr>
          <w:rFonts w:ascii="Times New Roman" w:hAnsi="Times New Roman" w:cs="Times New Roman"/>
          <w:sz w:val="24"/>
          <w:szCs w:val="24"/>
        </w:rPr>
        <w:t xml:space="preserve"> regarding delegating certain personnel matters to the University President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1F0E">
        <w:rPr>
          <w:rFonts w:ascii="Times New Roman" w:hAnsi="Times New Roman" w:cs="Times New Roman"/>
          <w:sz w:val="24"/>
          <w:szCs w:val="24"/>
        </w:rPr>
        <w:t xml:space="preserve"> </w:t>
      </w:r>
      <w:r w:rsidR="0064448D">
        <w:rPr>
          <w:rFonts w:ascii="Times New Roman" w:hAnsi="Times New Roman" w:cs="Times New Roman"/>
          <w:sz w:val="24"/>
          <w:szCs w:val="24"/>
        </w:rPr>
        <w:t xml:space="preserve">Deputy General Counsel, Nick Stancil, further explained </w:t>
      </w:r>
      <w:r w:rsidR="00506A4C">
        <w:rPr>
          <w:rFonts w:ascii="Times New Roman" w:hAnsi="Times New Roman" w:cs="Times New Roman"/>
          <w:sz w:val="24"/>
          <w:szCs w:val="24"/>
        </w:rPr>
        <w:t xml:space="preserve">that </w:t>
      </w:r>
      <w:r w:rsidR="0064448D">
        <w:rPr>
          <w:rFonts w:ascii="Times New Roman" w:hAnsi="Times New Roman" w:cs="Times New Roman"/>
          <w:sz w:val="24"/>
          <w:szCs w:val="24"/>
        </w:rPr>
        <w:t>th</w:t>
      </w:r>
      <w:r w:rsidR="00552307">
        <w:rPr>
          <w:rFonts w:ascii="Times New Roman" w:hAnsi="Times New Roman" w:cs="Times New Roman"/>
          <w:sz w:val="24"/>
          <w:szCs w:val="24"/>
        </w:rPr>
        <w:t xml:space="preserve">e </w:t>
      </w:r>
      <w:r w:rsidR="00506A4C">
        <w:rPr>
          <w:rFonts w:ascii="Times New Roman" w:hAnsi="Times New Roman" w:cs="Times New Roman"/>
          <w:sz w:val="24"/>
          <w:szCs w:val="24"/>
        </w:rPr>
        <w:t>policy revisions include</w:t>
      </w:r>
      <w:r w:rsidR="00552307">
        <w:rPr>
          <w:rFonts w:ascii="Times New Roman" w:hAnsi="Times New Roman" w:cs="Times New Roman"/>
          <w:sz w:val="24"/>
          <w:szCs w:val="24"/>
        </w:rPr>
        <w:t xml:space="preserve"> the delegation </w:t>
      </w:r>
      <w:r w:rsidR="00506A4C">
        <w:rPr>
          <w:rFonts w:ascii="Times New Roman" w:hAnsi="Times New Roman" w:cs="Times New Roman"/>
          <w:sz w:val="24"/>
          <w:szCs w:val="24"/>
        </w:rPr>
        <w:t xml:space="preserve">and sub-delegation </w:t>
      </w:r>
      <w:r w:rsidR="00552307">
        <w:rPr>
          <w:rFonts w:ascii="Times New Roman" w:hAnsi="Times New Roman" w:cs="Times New Roman"/>
          <w:sz w:val="24"/>
          <w:szCs w:val="24"/>
        </w:rPr>
        <w:t xml:space="preserve">of </w:t>
      </w:r>
      <w:r w:rsidR="00506A4C">
        <w:rPr>
          <w:rFonts w:ascii="Times New Roman" w:hAnsi="Times New Roman" w:cs="Times New Roman"/>
          <w:sz w:val="24"/>
          <w:szCs w:val="24"/>
        </w:rPr>
        <w:t xml:space="preserve">certain </w:t>
      </w:r>
      <w:r w:rsidR="00552307">
        <w:rPr>
          <w:rFonts w:ascii="Times New Roman" w:hAnsi="Times New Roman" w:cs="Times New Roman"/>
          <w:sz w:val="24"/>
          <w:szCs w:val="24"/>
        </w:rPr>
        <w:t>disciplinary matters from the President to Deans and Chairs as well as non-substantive changes.</w:t>
      </w:r>
    </w:p>
    <w:p w:rsidR="00341BF2" w:rsidRPr="00FB1F0E" w:rsidRDefault="001A4FF7" w:rsidP="00494669">
      <w:pPr>
        <w:pStyle w:val="ListParagraph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41BF2" w:rsidRPr="00FB1F0E">
        <w:rPr>
          <w:rFonts w:ascii="Times New Roman" w:hAnsi="Times New Roman" w:cs="Times New Roman"/>
          <w:sz w:val="24"/>
          <w:szCs w:val="24"/>
        </w:rPr>
        <w:t xml:space="preserve"> </w:t>
      </w:r>
      <w:r w:rsidR="00341BF2" w:rsidRPr="00FB1F0E">
        <w:rPr>
          <w:rFonts w:ascii="Times New Roman" w:hAnsi="Times New Roman" w:cs="Times New Roman"/>
          <w:b/>
          <w:sz w:val="24"/>
          <w:szCs w:val="24"/>
        </w:rPr>
        <w:t>motion</w:t>
      </w:r>
      <w:r w:rsidR="00341BF2" w:rsidRPr="00FB1F0E">
        <w:rPr>
          <w:rFonts w:ascii="Times New Roman" w:hAnsi="Times New Roman" w:cs="Times New Roman"/>
          <w:sz w:val="24"/>
          <w:szCs w:val="24"/>
        </w:rPr>
        <w:t xml:space="preserve"> to approve the changes </w:t>
      </w:r>
      <w:r w:rsidR="00341BF2">
        <w:rPr>
          <w:rFonts w:ascii="Times New Roman" w:hAnsi="Times New Roman" w:cs="Times New Roman"/>
          <w:sz w:val="24"/>
          <w:szCs w:val="24"/>
        </w:rPr>
        <w:t xml:space="preserve">to </w:t>
      </w:r>
      <w:r w:rsidR="0064448D">
        <w:rPr>
          <w:rFonts w:ascii="Times New Roman" w:hAnsi="Times New Roman" w:cs="Times New Roman"/>
          <w:sz w:val="24"/>
          <w:szCs w:val="24"/>
        </w:rPr>
        <w:t xml:space="preserve">Board Policy 3.6 </w:t>
      </w:r>
      <w:r>
        <w:rPr>
          <w:rFonts w:ascii="Times New Roman" w:hAnsi="Times New Roman" w:cs="Times New Roman"/>
          <w:sz w:val="24"/>
          <w:szCs w:val="24"/>
        </w:rPr>
        <w:t>was made by Trustee Grogan and seconded by Trustee Lucero</w:t>
      </w:r>
      <w:r w:rsidR="00341BF2">
        <w:rPr>
          <w:rFonts w:ascii="Times New Roman" w:hAnsi="Times New Roman" w:cs="Times New Roman"/>
          <w:sz w:val="24"/>
          <w:szCs w:val="24"/>
        </w:rPr>
        <w:t>.</w:t>
      </w:r>
      <w:r w:rsidR="00341BF2" w:rsidRPr="00FB1F0E">
        <w:rPr>
          <w:rFonts w:ascii="Times New Roman" w:hAnsi="Times New Roman" w:cs="Times New Roman"/>
          <w:sz w:val="24"/>
          <w:szCs w:val="24"/>
        </w:rPr>
        <w:t xml:space="preserve"> The motion was </w:t>
      </w:r>
      <w:r w:rsidR="00341BF2" w:rsidRPr="00341BF2">
        <w:rPr>
          <w:rFonts w:ascii="Times New Roman" w:hAnsi="Times New Roman" w:cs="Times New Roman"/>
          <w:b/>
          <w:sz w:val="24"/>
          <w:szCs w:val="24"/>
        </w:rPr>
        <w:t>unanimously</w:t>
      </w:r>
      <w:r w:rsidR="00341BF2" w:rsidRPr="00FB1F0E">
        <w:rPr>
          <w:rFonts w:ascii="Times New Roman" w:hAnsi="Times New Roman" w:cs="Times New Roman"/>
          <w:sz w:val="24"/>
          <w:szCs w:val="24"/>
        </w:rPr>
        <w:t xml:space="preserve"> </w:t>
      </w:r>
      <w:r w:rsidR="00341BF2" w:rsidRPr="00FB1F0E">
        <w:rPr>
          <w:rFonts w:ascii="Times New Roman" w:hAnsi="Times New Roman" w:cs="Times New Roman"/>
          <w:b/>
          <w:sz w:val="24"/>
          <w:szCs w:val="24"/>
        </w:rPr>
        <w:t>approved</w:t>
      </w:r>
      <w:r w:rsidR="00341BF2" w:rsidRPr="00FB1F0E">
        <w:rPr>
          <w:rFonts w:ascii="Times New Roman" w:hAnsi="Times New Roman" w:cs="Times New Roman"/>
          <w:sz w:val="24"/>
          <w:szCs w:val="24"/>
        </w:rPr>
        <w:t>.</w:t>
      </w:r>
    </w:p>
    <w:p w:rsidR="003A1465" w:rsidRPr="00FB1F0E" w:rsidRDefault="000A382A" w:rsidP="00494669">
      <w:pPr>
        <w:pStyle w:val="PlainText"/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A1465" w:rsidRPr="00FB1F0E">
        <w:rPr>
          <w:rFonts w:ascii="Times New Roman" w:hAnsi="Times New Roman" w:cs="Times New Roman"/>
          <w:b/>
          <w:sz w:val="24"/>
          <w:szCs w:val="24"/>
        </w:rPr>
        <w:t>ADJOURNMENT</w:t>
      </w:r>
      <w:r w:rsidR="000B67E5" w:rsidRPr="00FB1F0E">
        <w:rPr>
          <w:rFonts w:ascii="Times New Roman" w:hAnsi="Times New Roman" w:cs="Times New Roman"/>
          <w:b/>
          <w:sz w:val="24"/>
          <w:szCs w:val="24"/>
        </w:rPr>
        <w:t>:</w:t>
      </w:r>
    </w:p>
    <w:p w:rsidR="009D2A1C" w:rsidRPr="00FB1F0E" w:rsidRDefault="006C343D" w:rsidP="0049466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B67E5" w:rsidRPr="00FB1F0E">
        <w:rPr>
          <w:rFonts w:ascii="Times New Roman" w:hAnsi="Times New Roman" w:cs="Times New Roman"/>
          <w:sz w:val="24"/>
          <w:szCs w:val="24"/>
        </w:rPr>
        <w:t xml:space="preserve">Governance Committee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0B67E5" w:rsidRPr="00FB1F0E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1A4FF7">
        <w:rPr>
          <w:rFonts w:ascii="Times New Roman" w:hAnsi="Times New Roman" w:cs="Times New Roman"/>
          <w:sz w:val="24"/>
          <w:szCs w:val="24"/>
        </w:rPr>
        <w:t>10</w:t>
      </w:r>
      <w:r w:rsidR="008C671B" w:rsidRPr="00FB1F0E">
        <w:rPr>
          <w:rFonts w:ascii="Times New Roman" w:hAnsi="Times New Roman" w:cs="Times New Roman"/>
          <w:sz w:val="24"/>
          <w:szCs w:val="24"/>
        </w:rPr>
        <w:t>:</w:t>
      </w:r>
      <w:r w:rsidR="001A4FF7">
        <w:rPr>
          <w:rFonts w:ascii="Times New Roman" w:hAnsi="Times New Roman" w:cs="Times New Roman"/>
          <w:sz w:val="24"/>
          <w:szCs w:val="24"/>
        </w:rPr>
        <w:t>21</w:t>
      </w:r>
      <w:r w:rsidR="007004E4">
        <w:rPr>
          <w:rFonts w:ascii="Times New Roman" w:hAnsi="Times New Roman" w:cs="Times New Roman"/>
          <w:sz w:val="24"/>
          <w:szCs w:val="24"/>
        </w:rPr>
        <w:t xml:space="preserve"> </w:t>
      </w:r>
      <w:r w:rsidR="001A4FF7">
        <w:rPr>
          <w:rFonts w:ascii="Times New Roman" w:hAnsi="Times New Roman" w:cs="Times New Roman"/>
          <w:sz w:val="24"/>
          <w:szCs w:val="24"/>
        </w:rPr>
        <w:t>a</w:t>
      </w:r>
      <w:r w:rsidR="008C671B" w:rsidRPr="00FB1F0E">
        <w:rPr>
          <w:rFonts w:ascii="Times New Roman" w:hAnsi="Times New Roman" w:cs="Times New Roman"/>
          <w:sz w:val="24"/>
          <w:szCs w:val="24"/>
        </w:rPr>
        <w:t>.m.</w:t>
      </w:r>
    </w:p>
    <w:sectPr w:rsidR="009D2A1C" w:rsidRPr="00FB1F0E" w:rsidSect="00277C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76" w:rsidRDefault="00433376" w:rsidP="00EC0D28">
      <w:pPr>
        <w:spacing w:after="0" w:line="240" w:lineRule="auto"/>
      </w:pPr>
      <w:r>
        <w:separator/>
      </w:r>
    </w:p>
  </w:endnote>
  <w:endnote w:type="continuationSeparator" w:id="0">
    <w:p w:rsidR="00433376" w:rsidRDefault="00433376" w:rsidP="00EC0D28">
      <w:pPr>
        <w:spacing w:after="0" w:line="240" w:lineRule="auto"/>
      </w:pPr>
      <w:r>
        <w:continuationSeparator/>
      </w:r>
    </w:p>
  </w:endnote>
  <w:endnote w:type="continuationNotice" w:id="1">
    <w:p w:rsidR="00494669" w:rsidRDefault="004946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C9A" w:rsidRPr="00DB54E4" w:rsidRDefault="00DB54E4" w:rsidP="00DB54E4">
    <w:pPr>
      <w:pStyle w:val="Footer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TAB </w:t>
    </w:r>
    <w:r w:rsidR="00506A4C">
      <w:rPr>
        <w:rFonts w:ascii="Arial" w:hAnsi="Arial" w:cs="Arial"/>
        <w:b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76" w:rsidRDefault="00433376" w:rsidP="00EC0D28">
      <w:pPr>
        <w:spacing w:after="0" w:line="240" w:lineRule="auto"/>
      </w:pPr>
      <w:r>
        <w:separator/>
      </w:r>
    </w:p>
  </w:footnote>
  <w:footnote w:type="continuationSeparator" w:id="0">
    <w:p w:rsidR="00433376" w:rsidRDefault="00433376" w:rsidP="00EC0D28">
      <w:pPr>
        <w:spacing w:after="0" w:line="240" w:lineRule="auto"/>
      </w:pPr>
      <w:r>
        <w:continuationSeparator/>
      </w:r>
    </w:p>
  </w:footnote>
  <w:footnote w:type="continuationNotice" w:id="1">
    <w:p w:rsidR="00494669" w:rsidRDefault="004946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B86298" w:rsidRPr="006F235A" w:rsidTr="008F7EFE">
      <w:trPr>
        <w:trHeight w:val="994"/>
      </w:trPr>
      <w:tc>
        <w:tcPr>
          <w:tcW w:w="4675" w:type="dxa"/>
        </w:tcPr>
        <w:p w:rsidR="00B86298" w:rsidRPr="006F235A" w:rsidRDefault="00B86298" w:rsidP="00B86298">
          <w:pPr>
            <w:rPr>
              <w:rFonts w:ascii="Times New Roman" w:hAnsi="Times New Roman" w:cs="Times New Roman"/>
              <w:sz w:val="24"/>
            </w:rPr>
          </w:pPr>
          <w:r w:rsidRPr="006F235A">
            <w:rPr>
              <w:rFonts w:ascii="Times New Roman" w:hAnsi="Times New Roman" w:cs="Times New Roman"/>
              <w:sz w:val="24"/>
            </w:rPr>
            <w:t>Metropolitan State University of Denver</w:t>
          </w:r>
        </w:p>
        <w:p w:rsidR="00B86298" w:rsidRPr="006F235A" w:rsidRDefault="00B86298" w:rsidP="00B86298">
          <w:pPr>
            <w:rPr>
              <w:rFonts w:ascii="Times New Roman" w:hAnsi="Times New Roman" w:cs="Times New Roman"/>
              <w:sz w:val="24"/>
            </w:rPr>
          </w:pPr>
          <w:r w:rsidRPr="006F235A">
            <w:rPr>
              <w:rFonts w:ascii="Times New Roman" w:hAnsi="Times New Roman" w:cs="Times New Roman"/>
              <w:sz w:val="24"/>
            </w:rPr>
            <w:t>Board of Trustees Meeting</w:t>
          </w:r>
        </w:p>
        <w:p w:rsidR="00B86298" w:rsidRPr="00474FC7" w:rsidRDefault="00B86298" w:rsidP="00B86298">
          <w:pPr>
            <w:tabs>
              <w:tab w:val="center" w:pos="4680"/>
              <w:tab w:val="right" w:pos="9360"/>
            </w:tabs>
            <w:rPr>
              <w:rFonts w:ascii="Times New Roman" w:hAnsi="Times New Roman" w:cs="Times New Roman"/>
              <w:sz w:val="24"/>
            </w:rPr>
          </w:pPr>
          <w:r w:rsidRPr="00474FC7">
            <w:rPr>
              <w:rFonts w:ascii="Times New Roman" w:hAnsi="Times New Roman" w:cs="Times New Roman"/>
              <w:sz w:val="24"/>
            </w:rPr>
            <w:t>Governance Committee</w:t>
          </w:r>
        </w:p>
        <w:p w:rsidR="00B86298" w:rsidRPr="006F235A" w:rsidRDefault="00B86298" w:rsidP="00B03CAF">
          <w:pPr>
            <w:tabs>
              <w:tab w:val="center" w:pos="4680"/>
              <w:tab w:val="right" w:pos="9360"/>
            </w:tabs>
            <w:spacing w:after="120"/>
            <w:rPr>
              <w:rFonts w:ascii="Times New Roman" w:hAnsi="Times New Roman" w:cs="Times New Roman"/>
              <w:sz w:val="24"/>
            </w:rPr>
          </w:pPr>
          <w:r w:rsidRPr="00474FC7">
            <w:rPr>
              <w:rFonts w:ascii="Times New Roman" w:hAnsi="Times New Roman" w:cs="Times New Roman"/>
              <w:sz w:val="24"/>
            </w:rPr>
            <w:t xml:space="preserve">Thursday, </w:t>
          </w:r>
          <w:r w:rsidR="00B03CAF">
            <w:rPr>
              <w:rFonts w:ascii="Times New Roman" w:hAnsi="Times New Roman" w:cs="Times New Roman"/>
              <w:sz w:val="24"/>
            </w:rPr>
            <w:t>May</w:t>
          </w:r>
          <w:r w:rsidRPr="00474FC7">
            <w:rPr>
              <w:rFonts w:ascii="Times New Roman" w:hAnsi="Times New Roman" w:cs="Times New Roman"/>
              <w:sz w:val="24"/>
            </w:rPr>
            <w:t xml:space="preserve"> </w:t>
          </w:r>
          <w:r w:rsidR="00B03CAF">
            <w:rPr>
              <w:rFonts w:ascii="Times New Roman" w:hAnsi="Times New Roman" w:cs="Times New Roman"/>
              <w:sz w:val="24"/>
            </w:rPr>
            <w:t>9</w:t>
          </w:r>
          <w:r w:rsidR="00641DA1">
            <w:rPr>
              <w:rFonts w:ascii="Times New Roman" w:hAnsi="Times New Roman" w:cs="Times New Roman"/>
              <w:sz w:val="24"/>
            </w:rPr>
            <w:t>, 2019</w:t>
          </w:r>
        </w:p>
      </w:tc>
      <w:tc>
        <w:tcPr>
          <w:tcW w:w="4675" w:type="dxa"/>
        </w:tcPr>
        <w:p w:rsidR="00B86298" w:rsidRPr="006F235A" w:rsidRDefault="00B86298" w:rsidP="00B86298">
          <w:pPr>
            <w:jc w:val="right"/>
            <w:rPr>
              <w:rFonts w:ascii="Times New Roman" w:hAnsi="Times New Roman" w:cs="Times New Roman"/>
              <w:sz w:val="24"/>
            </w:rPr>
          </w:pPr>
          <w:r w:rsidRPr="006F235A">
            <w:rPr>
              <w:rFonts w:ascii="Times New Roman" w:hAnsi="Times New Roman" w:cs="Times New Roman"/>
              <w:sz w:val="24"/>
            </w:rPr>
            <w:t>Agenda Item</w:t>
          </w:r>
          <w:r w:rsidRPr="00474FC7">
            <w:rPr>
              <w:rFonts w:ascii="Times New Roman" w:hAnsi="Times New Roman" w:cs="Times New Roman"/>
              <w:sz w:val="24"/>
            </w:rPr>
            <w:t xml:space="preserve"> </w:t>
          </w:r>
          <w:r w:rsidR="00B56DC3">
            <w:rPr>
              <w:rFonts w:ascii="Times New Roman" w:hAnsi="Times New Roman" w:cs="Times New Roman"/>
              <w:sz w:val="24"/>
            </w:rPr>
            <w:t>I</w:t>
          </w:r>
          <w:r w:rsidRPr="00474FC7">
            <w:rPr>
              <w:rFonts w:ascii="Times New Roman" w:hAnsi="Times New Roman" w:cs="Times New Roman"/>
              <w:sz w:val="24"/>
            </w:rPr>
            <w:t>II.A.</w:t>
          </w:r>
        </w:p>
        <w:p w:rsidR="00B86298" w:rsidRPr="006F235A" w:rsidRDefault="00B86298" w:rsidP="00B86298">
          <w:pPr>
            <w:jc w:val="right"/>
            <w:rPr>
              <w:rFonts w:ascii="Times New Roman" w:hAnsi="Times New Roman" w:cs="Times New Roman"/>
              <w:sz w:val="24"/>
            </w:rPr>
          </w:pPr>
          <w:r w:rsidRPr="006F235A">
            <w:rPr>
              <w:rFonts w:ascii="Times New Roman" w:hAnsi="Times New Roman" w:cs="Times New Roman"/>
              <w:sz w:val="24"/>
            </w:rPr>
            <w:t xml:space="preserve">Page </w:t>
          </w:r>
          <w:r w:rsidRPr="006F235A">
            <w:rPr>
              <w:rFonts w:ascii="Times New Roman" w:hAnsi="Times New Roman" w:cs="Times New Roman"/>
              <w:bCs/>
              <w:sz w:val="24"/>
            </w:rPr>
            <w:fldChar w:fldCharType="begin"/>
          </w:r>
          <w:r w:rsidRPr="006F235A">
            <w:rPr>
              <w:rFonts w:ascii="Times New Roman" w:hAnsi="Times New Roman" w:cs="Times New Roman"/>
              <w:bCs/>
              <w:sz w:val="24"/>
            </w:rPr>
            <w:instrText xml:space="preserve"> PAGE  \* Arabic  \* MERGEFORMAT </w:instrText>
          </w:r>
          <w:r w:rsidRPr="006F235A">
            <w:rPr>
              <w:rFonts w:ascii="Times New Roman" w:hAnsi="Times New Roman" w:cs="Times New Roman"/>
              <w:bCs/>
              <w:sz w:val="24"/>
            </w:rPr>
            <w:fldChar w:fldCharType="separate"/>
          </w:r>
          <w:r w:rsidR="00B56DC3">
            <w:rPr>
              <w:rFonts w:ascii="Times New Roman" w:hAnsi="Times New Roman" w:cs="Times New Roman"/>
              <w:bCs/>
              <w:noProof/>
              <w:sz w:val="24"/>
            </w:rPr>
            <w:t>2</w:t>
          </w:r>
          <w:r w:rsidRPr="006F235A">
            <w:rPr>
              <w:rFonts w:ascii="Times New Roman" w:hAnsi="Times New Roman" w:cs="Times New Roman"/>
              <w:bCs/>
              <w:sz w:val="24"/>
            </w:rPr>
            <w:fldChar w:fldCharType="end"/>
          </w:r>
          <w:r w:rsidRPr="006F235A">
            <w:rPr>
              <w:rFonts w:ascii="Times New Roman" w:hAnsi="Times New Roman" w:cs="Times New Roman"/>
              <w:sz w:val="24"/>
            </w:rPr>
            <w:t xml:space="preserve"> of </w:t>
          </w:r>
          <w:r w:rsidRPr="006F235A">
            <w:rPr>
              <w:rFonts w:ascii="Times New Roman" w:hAnsi="Times New Roman" w:cs="Times New Roman"/>
              <w:bCs/>
              <w:sz w:val="24"/>
            </w:rPr>
            <w:fldChar w:fldCharType="begin"/>
          </w:r>
          <w:r w:rsidRPr="006F235A">
            <w:rPr>
              <w:rFonts w:ascii="Times New Roman" w:hAnsi="Times New Roman" w:cs="Times New Roman"/>
              <w:bCs/>
              <w:sz w:val="24"/>
            </w:rPr>
            <w:instrText xml:space="preserve"> NUMPAGES  \* Arabic  \* MERGEFORMAT </w:instrText>
          </w:r>
          <w:r w:rsidRPr="006F235A">
            <w:rPr>
              <w:rFonts w:ascii="Times New Roman" w:hAnsi="Times New Roman" w:cs="Times New Roman"/>
              <w:bCs/>
              <w:sz w:val="24"/>
            </w:rPr>
            <w:fldChar w:fldCharType="separate"/>
          </w:r>
          <w:r w:rsidR="00B56DC3">
            <w:rPr>
              <w:rFonts w:ascii="Times New Roman" w:hAnsi="Times New Roman" w:cs="Times New Roman"/>
              <w:bCs/>
              <w:noProof/>
              <w:sz w:val="24"/>
            </w:rPr>
            <w:t>2</w:t>
          </w:r>
          <w:r w:rsidRPr="006F235A">
            <w:rPr>
              <w:rFonts w:ascii="Times New Roman" w:hAnsi="Times New Roman" w:cs="Times New Roman"/>
              <w:bCs/>
              <w:sz w:val="24"/>
            </w:rPr>
            <w:fldChar w:fldCharType="end"/>
          </w:r>
        </w:p>
        <w:p w:rsidR="00B86298" w:rsidRPr="006F235A" w:rsidRDefault="00B86298" w:rsidP="00B86298">
          <w:pPr>
            <w:tabs>
              <w:tab w:val="center" w:pos="4680"/>
              <w:tab w:val="right" w:pos="9360"/>
            </w:tabs>
            <w:spacing w:after="120"/>
            <w:jc w:val="right"/>
            <w:rPr>
              <w:rFonts w:ascii="Times New Roman" w:hAnsi="Times New Roman" w:cs="Times New Roman"/>
              <w:sz w:val="24"/>
            </w:rPr>
          </w:pPr>
          <w:r w:rsidRPr="00474FC7">
            <w:rPr>
              <w:rFonts w:ascii="Times New Roman" w:hAnsi="Times New Roman" w:cs="Times New Roman"/>
              <w:sz w:val="24"/>
            </w:rPr>
            <w:t>Approval of Minutes</w:t>
          </w:r>
        </w:p>
      </w:tc>
    </w:tr>
  </w:tbl>
  <w:p w:rsidR="00B86298" w:rsidRDefault="00B86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314"/>
    <w:multiLevelType w:val="hybridMultilevel"/>
    <w:tmpl w:val="D9A638CA"/>
    <w:lvl w:ilvl="0" w:tplc="FCC01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86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49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E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C6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48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AA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C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81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244F66"/>
    <w:multiLevelType w:val="hybridMultilevel"/>
    <w:tmpl w:val="6C32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4C0465"/>
    <w:multiLevelType w:val="hybridMultilevel"/>
    <w:tmpl w:val="7DB864B4"/>
    <w:lvl w:ilvl="0" w:tplc="E96A4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62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0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63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E1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2B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A8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4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2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004F6"/>
    <w:multiLevelType w:val="hybridMultilevel"/>
    <w:tmpl w:val="174E8F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4F245E"/>
    <w:multiLevelType w:val="hybridMultilevel"/>
    <w:tmpl w:val="C4603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F481D"/>
    <w:multiLevelType w:val="hybridMultilevel"/>
    <w:tmpl w:val="080E5DEA"/>
    <w:lvl w:ilvl="0" w:tplc="4C20D7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66B0FFBA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327CFA"/>
    <w:multiLevelType w:val="hybridMultilevel"/>
    <w:tmpl w:val="53C058B4"/>
    <w:lvl w:ilvl="0" w:tplc="C1EC0B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87F65420">
      <w:start w:val="1"/>
      <w:numFmt w:val="upperLetter"/>
      <w:lvlText w:val="%2."/>
      <w:lvlJc w:val="right"/>
      <w:pPr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F0641"/>
    <w:multiLevelType w:val="hybridMultilevel"/>
    <w:tmpl w:val="1A188C7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E2D93"/>
    <w:multiLevelType w:val="hybridMultilevel"/>
    <w:tmpl w:val="3C8C4852"/>
    <w:lvl w:ilvl="0" w:tplc="87F65420">
      <w:start w:val="1"/>
      <w:numFmt w:val="upperLetter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137B8"/>
    <w:multiLevelType w:val="hybridMultilevel"/>
    <w:tmpl w:val="FFACF914"/>
    <w:lvl w:ilvl="0" w:tplc="2F7C0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63681"/>
    <w:multiLevelType w:val="hybridMultilevel"/>
    <w:tmpl w:val="6BF0447C"/>
    <w:lvl w:ilvl="0" w:tplc="87F65420">
      <w:start w:val="1"/>
      <w:numFmt w:val="upperLetter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10AD6"/>
    <w:multiLevelType w:val="hybridMultilevel"/>
    <w:tmpl w:val="6F86D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CC5602"/>
    <w:multiLevelType w:val="hybridMultilevel"/>
    <w:tmpl w:val="3916922C"/>
    <w:lvl w:ilvl="0" w:tplc="13E8EA1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1B0A88"/>
    <w:multiLevelType w:val="hybridMultilevel"/>
    <w:tmpl w:val="4F48F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AE259E"/>
    <w:multiLevelType w:val="hybridMultilevel"/>
    <w:tmpl w:val="080E5DEA"/>
    <w:lvl w:ilvl="0" w:tplc="4C20D7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66B0FFBA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DF2AC9"/>
    <w:multiLevelType w:val="hybridMultilevel"/>
    <w:tmpl w:val="54269BAC"/>
    <w:lvl w:ilvl="0" w:tplc="A13CE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63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A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0C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25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6E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F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6C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B546E0"/>
    <w:multiLevelType w:val="hybridMultilevel"/>
    <w:tmpl w:val="A4FE3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F95F41"/>
    <w:multiLevelType w:val="hybridMultilevel"/>
    <w:tmpl w:val="F45C2E0C"/>
    <w:lvl w:ilvl="0" w:tplc="06CE8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87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AE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0D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84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AC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8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2F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EF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A041A98"/>
    <w:multiLevelType w:val="hybridMultilevel"/>
    <w:tmpl w:val="C21080A2"/>
    <w:lvl w:ilvl="0" w:tplc="241CC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C2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D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00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84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A3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8C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AF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E8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1D02BB0"/>
    <w:multiLevelType w:val="hybridMultilevel"/>
    <w:tmpl w:val="6E9A61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24D7125"/>
    <w:multiLevelType w:val="hybridMultilevel"/>
    <w:tmpl w:val="8A0A27AC"/>
    <w:lvl w:ilvl="0" w:tplc="6A34EAF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4"/>
      </w:rPr>
    </w:lvl>
    <w:lvl w:ilvl="1" w:tplc="66B0FFB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2152D"/>
    <w:multiLevelType w:val="hybridMultilevel"/>
    <w:tmpl w:val="40B00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425C1"/>
    <w:multiLevelType w:val="hybridMultilevel"/>
    <w:tmpl w:val="080E5DEA"/>
    <w:lvl w:ilvl="0" w:tplc="4C20D7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66B0FFBA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0"/>
  </w:num>
  <w:num w:numId="5">
    <w:abstractNumId w:val="9"/>
  </w:num>
  <w:num w:numId="6">
    <w:abstractNumId w:val="16"/>
  </w:num>
  <w:num w:numId="7">
    <w:abstractNumId w:val="7"/>
  </w:num>
  <w:num w:numId="8">
    <w:abstractNumId w:val="13"/>
  </w:num>
  <w:num w:numId="9">
    <w:abstractNumId w:val="1"/>
  </w:num>
  <w:num w:numId="10">
    <w:abstractNumId w:val="4"/>
  </w:num>
  <w:num w:numId="11">
    <w:abstractNumId w:val="12"/>
  </w:num>
  <w:num w:numId="12">
    <w:abstractNumId w:val="21"/>
  </w:num>
  <w:num w:numId="13">
    <w:abstractNumId w:val="11"/>
  </w:num>
  <w:num w:numId="14">
    <w:abstractNumId w:val="2"/>
  </w:num>
  <w:num w:numId="15">
    <w:abstractNumId w:val="5"/>
  </w:num>
  <w:num w:numId="16">
    <w:abstractNumId w:val="0"/>
  </w:num>
  <w:num w:numId="17">
    <w:abstractNumId w:val="17"/>
  </w:num>
  <w:num w:numId="18">
    <w:abstractNumId w:val="18"/>
  </w:num>
  <w:num w:numId="19">
    <w:abstractNumId w:val="15"/>
  </w:num>
  <w:num w:numId="20">
    <w:abstractNumId w:val="22"/>
  </w:num>
  <w:num w:numId="21">
    <w:abstractNumId w:val="19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3D"/>
    <w:rsid w:val="00031795"/>
    <w:rsid w:val="0004536F"/>
    <w:rsid w:val="000653B2"/>
    <w:rsid w:val="000817CE"/>
    <w:rsid w:val="00083F6C"/>
    <w:rsid w:val="00092C7E"/>
    <w:rsid w:val="000A382A"/>
    <w:rsid w:val="000B67E5"/>
    <w:rsid w:val="000D0A06"/>
    <w:rsid w:val="000D345D"/>
    <w:rsid w:val="000F6660"/>
    <w:rsid w:val="0010366D"/>
    <w:rsid w:val="00122496"/>
    <w:rsid w:val="001338D1"/>
    <w:rsid w:val="00140C75"/>
    <w:rsid w:val="001521CB"/>
    <w:rsid w:val="00154598"/>
    <w:rsid w:val="001A4FF7"/>
    <w:rsid w:val="001A594D"/>
    <w:rsid w:val="001C4E93"/>
    <w:rsid w:val="001F224B"/>
    <w:rsid w:val="001F7601"/>
    <w:rsid w:val="002020B7"/>
    <w:rsid w:val="00245585"/>
    <w:rsid w:val="00245E14"/>
    <w:rsid w:val="00263B3D"/>
    <w:rsid w:val="00277C9A"/>
    <w:rsid w:val="002B0487"/>
    <w:rsid w:val="002C6D9B"/>
    <w:rsid w:val="002D0BF3"/>
    <w:rsid w:val="002D29D1"/>
    <w:rsid w:val="002D422C"/>
    <w:rsid w:val="002E2E7F"/>
    <w:rsid w:val="002F68DE"/>
    <w:rsid w:val="002F6BBE"/>
    <w:rsid w:val="00302707"/>
    <w:rsid w:val="00315E6F"/>
    <w:rsid w:val="00332560"/>
    <w:rsid w:val="003417D6"/>
    <w:rsid w:val="00341BF2"/>
    <w:rsid w:val="0034575E"/>
    <w:rsid w:val="00353CE1"/>
    <w:rsid w:val="00372620"/>
    <w:rsid w:val="0037596B"/>
    <w:rsid w:val="00375D0F"/>
    <w:rsid w:val="003A1465"/>
    <w:rsid w:val="003A6358"/>
    <w:rsid w:val="003C594A"/>
    <w:rsid w:val="003E78ED"/>
    <w:rsid w:val="003F1CAB"/>
    <w:rsid w:val="00410168"/>
    <w:rsid w:val="004115DD"/>
    <w:rsid w:val="00413081"/>
    <w:rsid w:val="00413398"/>
    <w:rsid w:val="00417B2F"/>
    <w:rsid w:val="00427579"/>
    <w:rsid w:val="00433376"/>
    <w:rsid w:val="00440B02"/>
    <w:rsid w:val="00465A61"/>
    <w:rsid w:val="00474FC7"/>
    <w:rsid w:val="00491F35"/>
    <w:rsid w:val="00493E24"/>
    <w:rsid w:val="00494669"/>
    <w:rsid w:val="004A7474"/>
    <w:rsid w:val="004A7A52"/>
    <w:rsid w:val="004B5C66"/>
    <w:rsid w:val="004D0676"/>
    <w:rsid w:val="004E319A"/>
    <w:rsid w:val="004F08A6"/>
    <w:rsid w:val="004F3B71"/>
    <w:rsid w:val="00501825"/>
    <w:rsid w:val="00504CB9"/>
    <w:rsid w:val="00506A4C"/>
    <w:rsid w:val="00527CB4"/>
    <w:rsid w:val="00532A7F"/>
    <w:rsid w:val="00537000"/>
    <w:rsid w:val="00547075"/>
    <w:rsid w:val="0054773E"/>
    <w:rsid w:val="00547F17"/>
    <w:rsid w:val="00552307"/>
    <w:rsid w:val="0058345F"/>
    <w:rsid w:val="005B43AE"/>
    <w:rsid w:val="005B70DF"/>
    <w:rsid w:val="005D4590"/>
    <w:rsid w:val="005E6171"/>
    <w:rsid w:val="00620A5A"/>
    <w:rsid w:val="006379DD"/>
    <w:rsid w:val="00640690"/>
    <w:rsid w:val="00641DA1"/>
    <w:rsid w:val="00643EF4"/>
    <w:rsid w:val="0064448D"/>
    <w:rsid w:val="0064457E"/>
    <w:rsid w:val="00666EA1"/>
    <w:rsid w:val="006C1C3D"/>
    <w:rsid w:val="006C343D"/>
    <w:rsid w:val="006D1B0E"/>
    <w:rsid w:val="007004E4"/>
    <w:rsid w:val="007030EE"/>
    <w:rsid w:val="00725F65"/>
    <w:rsid w:val="00734729"/>
    <w:rsid w:val="00742B6E"/>
    <w:rsid w:val="00743533"/>
    <w:rsid w:val="00760C5C"/>
    <w:rsid w:val="00770ED6"/>
    <w:rsid w:val="00787850"/>
    <w:rsid w:val="007A11F1"/>
    <w:rsid w:val="007A20D2"/>
    <w:rsid w:val="007B36B5"/>
    <w:rsid w:val="007C05A5"/>
    <w:rsid w:val="007C4D45"/>
    <w:rsid w:val="007D308E"/>
    <w:rsid w:val="007E2FD2"/>
    <w:rsid w:val="007E5A40"/>
    <w:rsid w:val="007F26EC"/>
    <w:rsid w:val="008005C4"/>
    <w:rsid w:val="00810131"/>
    <w:rsid w:val="00852B48"/>
    <w:rsid w:val="008611D1"/>
    <w:rsid w:val="00862085"/>
    <w:rsid w:val="00886277"/>
    <w:rsid w:val="008C671B"/>
    <w:rsid w:val="008E46D2"/>
    <w:rsid w:val="00906BCC"/>
    <w:rsid w:val="00910C28"/>
    <w:rsid w:val="0092117D"/>
    <w:rsid w:val="00960341"/>
    <w:rsid w:val="00964C7F"/>
    <w:rsid w:val="00970DF7"/>
    <w:rsid w:val="00985991"/>
    <w:rsid w:val="009A3464"/>
    <w:rsid w:val="009B655D"/>
    <w:rsid w:val="009D2A1C"/>
    <w:rsid w:val="009F04AF"/>
    <w:rsid w:val="009F29E6"/>
    <w:rsid w:val="00A21828"/>
    <w:rsid w:val="00A225FD"/>
    <w:rsid w:val="00A31E19"/>
    <w:rsid w:val="00A81914"/>
    <w:rsid w:val="00A81EF7"/>
    <w:rsid w:val="00A877BC"/>
    <w:rsid w:val="00AA743D"/>
    <w:rsid w:val="00AB6483"/>
    <w:rsid w:val="00AB64FE"/>
    <w:rsid w:val="00AE328E"/>
    <w:rsid w:val="00AF6B5D"/>
    <w:rsid w:val="00B03CAF"/>
    <w:rsid w:val="00B07AF9"/>
    <w:rsid w:val="00B25234"/>
    <w:rsid w:val="00B31CA2"/>
    <w:rsid w:val="00B47A80"/>
    <w:rsid w:val="00B56DC3"/>
    <w:rsid w:val="00B62A4B"/>
    <w:rsid w:val="00B86298"/>
    <w:rsid w:val="00B955CF"/>
    <w:rsid w:val="00B9749C"/>
    <w:rsid w:val="00BC15D0"/>
    <w:rsid w:val="00BD285D"/>
    <w:rsid w:val="00BE05AA"/>
    <w:rsid w:val="00BE5672"/>
    <w:rsid w:val="00C04126"/>
    <w:rsid w:val="00C72670"/>
    <w:rsid w:val="00C75D1A"/>
    <w:rsid w:val="00C93AFA"/>
    <w:rsid w:val="00CA2F33"/>
    <w:rsid w:val="00CA78DE"/>
    <w:rsid w:val="00CE3057"/>
    <w:rsid w:val="00CE5EFD"/>
    <w:rsid w:val="00CF1AB1"/>
    <w:rsid w:val="00D2029B"/>
    <w:rsid w:val="00D63F89"/>
    <w:rsid w:val="00D86110"/>
    <w:rsid w:val="00D94E0D"/>
    <w:rsid w:val="00DA4373"/>
    <w:rsid w:val="00DA52BF"/>
    <w:rsid w:val="00DA6DB8"/>
    <w:rsid w:val="00DB54E4"/>
    <w:rsid w:val="00DC213A"/>
    <w:rsid w:val="00DD3235"/>
    <w:rsid w:val="00DD3F3C"/>
    <w:rsid w:val="00DD7604"/>
    <w:rsid w:val="00E2403C"/>
    <w:rsid w:val="00E3248C"/>
    <w:rsid w:val="00E47357"/>
    <w:rsid w:val="00E51C0A"/>
    <w:rsid w:val="00E63779"/>
    <w:rsid w:val="00E82BB1"/>
    <w:rsid w:val="00E9578A"/>
    <w:rsid w:val="00E96364"/>
    <w:rsid w:val="00EC0D28"/>
    <w:rsid w:val="00EC0FE3"/>
    <w:rsid w:val="00EC1548"/>
    <w:rsid w:val="00EE2FD1"/>
    <w:rsid w:val="00EF22C8"/>
    <w:rsid w:val="00EF31F1"/>
    <w:rsid w:val="00EF68D2"/>
    <w:rsid w:val="00F017E5"/>
    <w:rsid w:val="00F0303B"/>
    <w:rsid w:val="00F51375"/>
    <w:rsid w:val="00F761D7"/>
    <w:rsid w:val="00F80484"/>
    <w:rsid w:val="00F84C12"/>
    <w:rsid w:val="00FA5F4C"/>
    <w:rsid w:val="00FB1F0E"/>
    <w:rsid w:val="00FB50E9"/>
    <w:rsid w:val="00FC438C"/>
    <w:rsid w:val="00FE127E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6340DB"/>
  <w15:docId w15:val="{47FA594C-76D3-4EFE-8952-86734861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B3D"/>
    <w:pPr>
      <w:ind w:left="720"/>
      <w:contextualSpacing/>
    </w:pPr>
  </w:style>
  <w:style w:type="paragraph" w:styleId="NoSpacing">
    <w:name w:val="No Spacing"/>
    <w:uiPriority w:val="1"/>
    <w:qFormat/>
    <w:rsid w:val="00263B3D"/>
    <w:pPr>
      <w:spacing w:after="0" w:line="240" w:lineRule="auto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74353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3533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D28"/>
  </w:style>
  <w:style w:type="paragraph" w:styleId="Footer">
    <w:name w:val="footer"/>
    <w:basedOn w:val="Normal"/>
    <w:link w:val="FooterChar"/>
    <w:uiPriority w:val="99"/>
    <w:unhideWhenUsed/>
    <w:rsid w:val="00EC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D28"/>
  </w:style>
  <w:style w:type="paragraph" w:customStyle="1" w:styleId="Default">
    <w:name w:val="Default"/>
    <w:rsid w:val="001F22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3248C"/>
    <w:rPr>
      <w:i/>
      <w:iCs/>
    </w:rPr>
  </w:style>
  <w:style w:type="paragraph" w:styleId="Revision">
    <w:name w:val="Revision"/>
    <w:hidden/>
    <w:uiPriority w:val="99"/>
    <w:semiHidden/>
    <w:rsid w:val="00494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5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DFAF-E329-4719-BBD3-46773B14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infotech</dc:creator>
  <cp:lastModifiedBy>Olivarez, Melinda</cp:lastModifiedBy>
  <cp:revision>4</cp:revision>
  <cp:lastPrinted>2017-04-27T21:15:00Z</cp:lastPrinted>
  <dcterms:created xsi:type="dcterms:W3CDTF">2019-05-02T15:26:00Z</dcterms:created>
  <dcterms:modified xsi:type="dcterms:W3CDTF">2019-05-03T16:54:00Z</dcterms:modified>
</cp:coreProperties>
</file>